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952" w:rsidRPr="008B3952" w:rsidRDefault="00327625" w:rsidP="00BF026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03592">
        <w:rPr>
          <w:rFonts w:ascii="Times New Roman" w:hAnsi="Times New Roman" w:cs="Times New Roman"/>
          <w:b/>
          <w:sz w:val="26"/>
          <w:szCs w:val="26"/>
        </w:rPr>
        <w:t>ПОЯСНЮВАЛЬНА ЗАПИСКА</w:t>
      </w:r>
      <w:r w:rsidRPr="00803592">
        <w:rPr>
          <w:rFonts w:ascii="Times New Roman" w:hAnsi="Times New Roman" w:cs="Times New Roman"/>
          <w:b/>
          <w:sz w:val="26"/>
          <w:szCs w:val="26"/>
        </w:rPr>
        <w:br/>
      </w:r>
      <w:r w:rsidR="008B3952" w:rsidRPr="008B3952">
        <w:rPr>
          <w:rFonts w:ascii="Times New Roman" w:hAnsi="Times New Roman" w:cs="Times New Roman"/>
          <w:b/>
          <w:sz w:val="26"/>
          <w:szCs w:val="26"/>
        </w:rPr>
        <w:t xml:space="preserve">до проекту Закону України </w:t>
      </w:r>
    </w:p>
    <w:p w:rsidR="00327625" w:rsidRDefault="008B3952" w:rsidP="00BF026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952">
        <w:rPr>
          <w:rFonts w:ascii="Times New Roman" w:hAnsi="Times New Roman" w:cs="Times New Roman"/>
          <w:b/>
          <w:sz w:val="26"/>
          <w:szCs w:val="26"/>
        </w:rPr>
        <w:t>"Про ратифікацію Угоди (у формі обміну листами) між Урядом України та Організацією економічного співробітництва та розвитку щодо приєднання до Декларації про міжнародні інвестиції і багатонаціональні підприємства, відповідних Рекомендацій та процедурних Рішень Ради Організації економічного співробітництва та розвитку"</w:t>
      </w:r>
    </w:p>
    <w:p w:rsidR="00DC59F1" w:rsidRDefault="00DC59F1" w:rsidP="00BF0260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C59F1" w:rsidRPr="00DC59F1" w:rsidRDefault="00DC59F1" w:rsidP="00DC59F1">
      <w:pPr>
        <w:spacing w:before="120"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C59F1">
        <w:rPr>
          <w:rFonts w:ascii="Times New Roman" w:hAnsi="Times New Roman" w:cs="Times New Roman"/>
          <w:b/>
          <w:bCs/>
          <w:sz w:val="26"/>
          <w:szCs w:val="26"/>
        </w:rPr>
        <w:t xml:space="preserve">1. Резюме </w:t>
      </w:r>
    </w:p>
    <w:p w:rsidR="00DC59F1" w:rsidRPr="00DC59F1" w:rsidRDefault="00DC59F1" w:rsidP="00DC59F1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C59F1">
        <w:rPr>
          <w:rFonts w:ascii="Times New Roman" w:hAnsi="Times New Roman" w:cs="Times New Roman"/>
          <w:sz w:val="26"/>
          <w:szCs w:val="26"/>
        </w:rPr>
        <w:t xml:space="preserve">Метою прийняття </w:t>
      </w:r>
      <w:r w:rsidRPr="008B3952">
        <w:rPr>
          <w:rFonts w:ascii="Times New Roman" w:hAnsi="Times New Roman" w:cs="Times New Roman"/>
          <w:sz w:val="26"/>
          <w:szCs w:val="26"/>
        </w:rPr>
        <w:t xml:space="preserve">Закону </w:t>
      </w:r>
      <w:r w:rsidRPr="008B3952">
        <w:rPr>
          <w:rFonts w:ascii="Times New Roman" w:hAnsi="Times New Roman" w:cs="Times New Roman"/>
          <w:color w:val="000000" w:themeColor="text1"/>
          <w:sz w:val="26"/>
          <w:szCs w:val="26"/>
        </w:rPr>
        <w:t>України "Про ратифікацію Угоди (у формі обміну листами) між Урядом України та Організацією економічного співробітництва та розвитку щодо приєднання до Декларації про міжнародні інвестиції і багатонаціональні підприємства, відповідних Рекомендацій та процедурних Рішень Ради Організації економічно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го співробітництва та розвитку" (далі – Закон)</w:t>
      </w:r>
      <w:r w:rsidRPr="00361514">
        <w:rPr>
          <w:rFonts w:ascii="Times New Roman" w:hAnsi="Times New Roman" w:cs="Times New Roman"/>
          <w:sz w:val="26"/>
          <w:szCs w:val="26"/>
        </w:rPr>
        <w:t xml:space="preserve"> </w:t>
      </w:r>
      <w:r w:rsidRPr="00DC59F1">
        <w:rPr>
          <w:rFonts w:ascii="Times New Roman" w:hAnsi="Times New Roman" w:cs="Times New Roman"/>
          <w:sz w:val="26"/>
          <w:szCs w:val="26"/>
        </w:rPr>
        <w:t>є набрання чинності Угодою (у формі обміну листами) між Урядом України та Організацією економічного співробітництва та розвитку щодо приєднання до Декларації про міжнародні інвестиції і багатонаціональні підприємства, відповідних Рекомендацій та процедурних Рішень Ради Організації економічного співробітництва та розвитку (далі – Угода).</w:t>
      </w:r>
    </w:p>
    <w:p w:rsidR="00DC59F1" w:rsidRPr="00DC59F1" w:rsidRDefault="00361514" w:rsidP="00DC59F1">
      <w:pPr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uk-UA"/>
        </w:rPr>
      </w:pPr>
      <w:r w:rsidRPr="0035306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Приєднання України до Декларації про міжнародні інвестиції і багатонаціональні підприємства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Організації економічного співробітництва та розвитку (далі – Декларація ОЕСР) </w:t>
      </w:r>
      <w:r w:rsidRPr="0035306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та набуття членства в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К</w:t>
      </w:r>
      <w:r w:rsidRPr="00353062">
        <w:rPr>
          <w:rFonts w:ascii="Times New Roman" w:hAnsi="Times New Roman" w:cs="Times New Roman"/>
          <w:color w:val="000000" w:themeColor="text1"/>
          <w:sz w:val="26"/>
          <w:szCs w:val="26"/>
        </w:rPr>
        <w:t>омітеті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 інвестицій</w:t>
      </w:r>
      <w:r w:rsidRPr="0035306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ОЕСР </w:t>
      </w:r>
      <w:proofErr w:type="spellStart"/>
      <w:r w:rsidR="00DC59F1" w:rsidRPr="00DC59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uk-UA"/>
        </w:rPr>
        <w:t>надасть</w:t>
      </w:r>
      <w:proofErr w:type="spellEnd"/>
      <w:r w:rsidR="00DC59F1" w:rsidRPr="00DC59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uk-UA"/>
        </w:rPr>
        <w:t xml:space="preserve"> суттєві переваги для країни, а саме, свідчитиме про запровадження Україною міжнародних стандартів здійснення інвестиційної діяльності; сприятиме залученню прямих іноземних інвестицій шляхом усунення обмежень щодо секторів, в яких іноземне інвестування заборонено</w:t>
      </w:r>
      <w:r w:rsidR="00885E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uk-UA"/>
        </w:rPr>
        <w:t>,</w:t>
      </w:r>
      <w:r w:rsidR="00DC59F1" w:rsidRPr="00DC59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uk-UA"/>
        </w:rPr>
        <w:t xml:space="preserve"> та забезпеченню національного режиму для багатонаціональних підприємств відповідно до системи розвитку міжнародних стандартів у регулюванні відносин багатонаціональних підприємств із країнами, що приймають інвестиції; сприятиме поліпшенню конкурентного середовища та впливу на впровадження та розповсюдження інновацій; сприятиме реалізації принципів та стандартів соціальної відповідальності бізнесу згідно з керівними принципами ОЕСР щодо ведення відповідального бізнесу.</w:t>
      </w:r>
    </w:p>
    <w:p w:rsidR="00DC59F1" w:rsidRPr="00DC59F1" w:rsidRDefault="00DC59F1" w:rsidP="00DC59F1">
      <w:pPr>
        <w:spacing w:before="120"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C59F1">
        <w:rPr>
          <w:rFonts w:ascii="Times New Roman" w:hAnsi="Times New Roman" w:cs="Times New Roman"/>
          <w:b/>
          <w:bCs/>
          <w:sz w:val="26"/>
          <w:szCs w:val="26"/>
        </w:rPr>
        <w:t xml:space="preserve">2. Проблема, яка потребує розв’язання </w:t>
      </w:r>
    </w:p>
    <w:p w:rsidR="009B0FAE" w:rsidRPr="008B3952" w:rsidRDefault="009B0FAE" w:rsidP="009B0FAE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4F2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Законопроект </w:t>
      </w:r>
      <w:r w:rsidRPr="008B3952">
        <w:rPr>
          <w:rFonts w:ascii="Times New Roman" w:hAnsi="Times New Roman" w:cs="Times New Roman"/>
          <w:color w:val="000000" w:themeColor="text1"/>
          <w:sz w:val="26"/>
          <w:szCs w:val="26"/>
        </w:rPr>
        <w:t>підготовлено Мін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істерством розвитку економіки, торгівлі та сільського господарства України</w:t>
      </w:r>
      <w:r w:rsidRPr="008B39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 метою набран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ня чинності зазначеною Угодою (з</w:t>
      </w:r>
      <w:r w:rsidRPr="008B39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гідно з листом </w:t>
      </w:r>
      <w:r w:rsidRPr="00A15232">
        <w:rPr>
          <w:rFonts w:ascii="Times New Roman" w:hAnsi="Times New Roman" w:cs="Times New Roman"/>
          <w:color w:val="000000" w:themeColor="text1"/>
          <w:sz w:val="26"/>
          <w:szCs w:val="26"/>
        </w:rPr>
        <w:t>Міністерства юстиції України від 15.08.2016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61514">
        <w:rPr>
          <w:rFonts w:ascii="Times New Roman" w:hAnsi="Times New Roman" w:cs="Times New Roman"/>
          <w:color w:val="000000" w:themeColor="text1"/>
          <w:sz w:val="26"/>
          <w:szCs w:val="26"/>
        </w:rPr>
        <w:br/>
      </w:r>
      <w:r w:rsidRPr="00A15232">
        <w:rPr>
          <w:rFonts w:ascii="Times New Roman" w:hAnsi="Times New Roman" w:cs="Times New Roman"/>
          <w:color w:val="000000" w:themeColor="text1"/>
          <w:sz w:val="26"/>
          <w:szCs w:val="26"/>
        </w:rPr>
        <w:t>№ 28295/11574-0-26-16/12</w:t>
      </w:r>
      <w:r w:rsidRPr="008B39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зазначена Угода підлягає ратифікації Верховною Радою України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Pr="008B3952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DC59F1" w:rsidRPr="00DC59F1" w:rsidRDefault="00DC59F1" w:rsidP="00DC59F1">
      <w:pPr>
        <w:spacing w:before="120"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C59F1">
        <w:rPr>
          <w:rFonts w:ascii="Times New Roman" w:hAnsi="Times New Roman" w:cs="Times New Roman"/>
          <w:b/>
          <w:bCs/>
          <w:sz w:val="26"/>
          <w:szCs w:val="26"/>
        </w:rPr>
        <w:t xml:space="preserve">3. Суть проекту </w:t>
      </w:r>
      <w:proofErr w:type="spellStart"/>
      <w:r w:rsidRPr="00DC59F1">
        <w:rPr>
          <w:rFonts w:ascii="Times New Roman" w:hAnsi="Times New Roman" w:cs="Times New Roman"/>
          <w:b/>
          <w:bCs/>
          <w:sz w:val="26"/>
          <w:szCs w:val="26"/>
        </w:rPr>
        <w:t>акта</w:t>
      </w:r>
      <w:proofErr w:type="spellEnd"/>
      <w:r w:rsidRPr="00DC59F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9B0FAE" w:rsidRDefault="009B0FAE" w:rsidP="006E722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Прийняття Закону дозволить завершити р</w:t>
      </w:r>
      <w:r w:rsidRPr="008B3952">
        <w:rPr>
          <w:rFonts w:ascii="Times New Roman" w:hAnsi="Times New Roman" w:cs="Times New Roman"/>
          <w:color w:val="000000" w:themeColor="text1"/>
          <w:sz w:val="26"/>
          <w:szCs w:val="26"/>
        </w:rPr>
        <w:t>атифік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ацію </w:t>
      </w:r>
      <w:r w:rsidRPr="008B3952">
        <w:rPr>
          <w:rFonts w:ascii="Times New Roman" w:hAnsi="Times New Roman" w:cs="Times New Roman"/>
          <w:color w:val="000000" w:themeColor="text1"/>
          <w:sz w:val="26"/>
          <w:szCs w:val="26"/>
        </w:rPr>
        <w:t>Угоди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, яка</w:t>
      </w:r>
      <w:r w:rsidRPr="008B39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направлена на набуття асоційованого членства в Комітеті</w:t>
      </w:r>
      <w:r w:rsidR="0036151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 інвестицій </w:t>
      </w:r>
      <w:r w:rsidRPr="008B39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ОЕСР (у роботі, пов’язаної з Декларацією) та у </w:t>
      </w:r>
      <w:r w:rsidR="0036151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його </w:t>
      </w:r>
      <w:r w:rsidRPr="008B3952">
        <w:rPr>
          <w:rFonts w:ascii="Times New Roman" w:hAnsi="Times New Roman" w:cs="Times New Roman"/>
          <w:color w:val="000000" w:themeColor="text1"/>
          <w:sz w:val="26"/>
          <w:szCs w:val="26"/>
        </w:rPr>
        <w:t>Робочій групі з відповідально</w:t>
      </w:r>
      <w:r w:rsidR="00361514">
        <w:rPr>
          <w:rFonts w:ascii="Times New Roman" w:hAnsi="Times New Roman" w:cs="Times New Roman"/>
          <w:color w:val="000000" w:themeColor="text1"/>
          <w:sz w:val="26"/>
          <w:szCs w:val="26"/>
        </w:rPr>
        <w:t>го ведення бізнесу</w:t>
      </w:r>
      <w:r w:rsidRPr="008B3952">
        <w:rPr>
          <w:rFonts w:ascii="Times New Roman" w:hAnsi="Times New Roman" w:cs="Times New Roman"/>
          <w:color w:val="000000" w:themeColor="text1"/>
          <w:sz w:val="26"/>
          <w:szCs w:val="26"/>
        </w:rPr>
        <w:t>, а також сприяння подальшому розвитку співробітництва України з такою авторитетною міжнародною організацією, як ОЕСР</w:t>
      </w:r>
      <w:r w:rsidR="00885EFD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8B39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та подальшій інтеграції у глобальні світові ринки.</w:t>
      </w:r>
    </w:p>
    <w:p w:rsidR="009B0FAE" w:rsidRPr="00052B0F" w:rsidRDefault="009B0FAE" w:rsidP="006E722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52B0F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Рішення сприятиме запровадженню Україною міжнародних стандартів здійснення інвестиційної діяльності, залученню прямих іноземних інвестицій, поліпшенню конкурентного середовища й впливу на впровадження та розповсюдження інновацій; а також реалізації принципів та стандартів соціальної відповідальності бізнесу згідно з керівними принципами ОЕСР щодо ведення відповідального бізнесу.</w:t>
      </w:r>
    </w:p>
    <w:p w:rsidR="00DC59F1" w:rsidRPr="00DC59F1" w:rsidRDefault="00DC59F1" w:rsidP="00DC59F1">
      <w:pPr>
        <w:spacing w:before="120"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C59F1">
        <w:rPr>
          <w:rFonts w:ascii="Times New Roman" w:hAnsi="Times New Roman" w:cs="Times New Roman"/>
          <w:b/>
          <w:bCs/>
          <w:sz w:val="26"/>
          <w:szCs w:val="26"/>
        </w:rPr>
        <w:t xml:space="preserve">4. Вплив на бюджет </w:t>
      </w:r>
    </w:p>
    <w:p w:rsidR="00480912" w:rsidRDefault="00480912" w:rsidP="0048091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uk-UA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П</w:t>
      </w:r>
      <w:r w:rsidRPr="00A15232">
        <w:rPr>
          <w:rFonts w:ascii="Times New Roman" w:hAnsi="Times New Roman" w:cs="Times New Roman"/>
          <w:color w:val="000000" w:themeColor="text1"/>
          <w:sz w:val="26"/>
          <w:szCs w:val="26"/>
        </w:rPr>
        <w:t>ісля здійснення всіх необхідних внутрішньодержавних процедур щодо набрання чинності Угодою Україна набуває статус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у</w:t>
      </w:r>
      <w:r w:rsidRPr="00A152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асоційованого члена у засіданнях Комітету з інвестицій на розширеній сесії по роботі, пов’язаній з Декларацією про міжнародні інвестиції і багатонаціональні підприємства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F72F7F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</w:p>
    <w:p w:rsidR="00480912" w:rsidRPr="00F72F7F" w:rsidRDefault="00480912" w:rsidP="00480912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72F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Участь України в якості асоційованого члена у засіданні Комітету з інвестицій ОЕСР на розширеній сесії по роботі, пов’язаній з Декларацією ОЕСР, і Робочій групі з відповідального ведення бізнесу передбачає щорічну сплату внесків відповідно до умов, викладених у переглянутій Резолюції Ради з питань партнерства в органах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ОЕСР.</w:t>
      </w:r>
    </w:p>
    <w:p w:rsidR="00480912" w:rsidRPr="006054BB" w:rsidRDefault="00480912" w:rsidP="00480912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72F7F">
        <w:rPr>
          <w:rFonts w:ascii="Times New Roman" w:hAnsi="Times New Roman" w:cs="Times New Roman"/>
          <w:color w:val="000000" w:themeColor="text1"/>
          <w:sz w:val="26"/>
          <w:szCs w:val="26"/>
        </w:rPr>
        <w:t>Зокрема, відповідно до надісланих інвойсів сплаті підлягає: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F72F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2880 євро –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85EFD">
        <w:rPr>
          <w:rFonts w:ascii="Times New Roman" w:hAnsi="Times New Roman" w:cs="Times New Roman"/>
          <w:color w:val="000000" w:themeColor="text1"/>
          <w:sz w:val="26"/>
          <w:szCs w:val="26"/>
        </w:rPr>
        <w:br/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 </w:t>
      </w:r>
      <w:r w:rsidRPr="00F72F7F">
        <w:rPr>
          <w:rFonts w:ascii="Times New Roman" w:hAnsi="Times New Roman" w:cs="Times New Roman"/>
          <w:color w:val="000000" w:themeColor="text1"/>
          <w:sz w:val="26"/>
          <w:szCs w:val="26"/>
        </w:rPr>
        <w:t>2017 рік</w:t>
      </w:r>
      <w:r w:rsidRPr="00361514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F72F7F">
        <w:rPr>
          <w:rFonts w:ascii="Times New Roman" w:hAnsi="Times New Roman" w:cs="Times New Roman"/>
          <w:color w:val="000000" w:themeColor="text1"/>
          <w:sz w:val="26"/>
          <w:szCs w:val="26"/>
        </w:rPr>
        <w:t>3600 євро – за 2018 рік</w:t>
      </w:r>
      <w:r w:rsidRPr="00361514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  <w:r w:rsidRPr="00F72F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7400 євро – за 2019 рік</w:t>
      </w:r>
      <w:r w:rsidRPr="00361514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480912" w:rsidRDefault="00480912" w:rsidP="0048091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C693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Крім того, згідно з Резолюцією, якщо асоційований член неодноразово або протягом 12 місяців чи більше, відмовляється дотримуватись зобов’язань, включаючи сплату внесків, діючий комітет може позбавити Асоційованого члена права брати участь у роботі органу та поінформувати Раду через Комітет зовнішніх </w:t>
      </w:r>
      <w:proofErr w:type="spellStart"/>
      <w:r w:rsidRPr="001C6934">
        <w:rPr>
          <w:rFonts w:ascii="Times New Roman" w:hAnsi="Times New Roman" w:cs="Times New Roman"/>
          <w:color w:val="000000" w:themeColor="text1"/>
          <w:sz w:val="26"/>
          <w:szCs w:val="26"/>
        </w:rPr>
        <w:t>зв’язків</w:t>
      </w:r>
      <w:proofErr w:type="spellEnd"/>
      <w:r w:rsidRPr="001C693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У такому випадку Рада може вирішити позбавити статусу після консультацій з відповідним органом та Комітетом зовнішніх </w:t>
      </w:r>
      <w:proofErr w:type="spellStart"/>
      <w:r w:rsidRPr="001C6934">
        <w:rPr>
          <w:rFonts w:ascii="Times New Roman" w:hAnsi="Times New Roman" w:cs="Times New Roman"/>
          <w:color w:val="000000" w:themeColor="text1"/>
          <w:sz w:val="26"/>
          <w:szCs w:val="26"/>
        </w:rPr>
        <w:t>зв’язків</w:t>
      </w:r>
      <w:proofErr w:type="spellEnd"/>
      <w:r w:rsidRPr="001C6934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480912" w:rsidRDefault="00480912" w:rsidP="0048091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152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Сплата зазначеного внеску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буде </w:t>
      </w:r>
      <w:r w:rsidRPr="00A15232">
        <w:rPr>
          <w:rFonts w:ascii="Times New Roman" w:hAnsi="Times New Roman" w:cs="Times New Roman"/>
          <w:color w:val="000000" w:themeColor="text1"/>
          <w:sz w:val="26"/>
          <w:szCs w:val="26"/>
        </w:rPr>
        <w:t>здійснювати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ся за рахунок бюджетної програми </w:t>
      </w:r>
      <w:r w:rsidRPr="008B3952">
        <w:rPr>
          <w:rFonts w:ascii="Times New Roman" w:hAnsi="Times New Roman" w:cs="Times New Roman"/>
          <w:color w:val="000000" w:themeColor="text1"/>
          <w:sz w:val="26"/>
          <w:szCs w:val="26"/>
        </w:rPr>
        <w:t>Мін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істерства розвитку економіки, торгівлі та сільського господарства України </w:t>
      </w:r>
      <w:r w:rsidRPr="00A15232">
        <w:rPr>
          <w:rFonts w:ascii="Times New Roman" w:hAnsi="Times New Roman" w:cs="Times New Roman"/>
          <w:color w:val="000000" w:themeColor="text1"/>
          <w:sz w:val="26"/>
          <w:szCs w:val="26"/>
        </w:rPr>
        <w:t>КПКВК 1201030 "Забезпечення двостороннього співробітництва України з іноземними державами та міжнародними організаціями, інформаційне та організаційне забезпечення участі України у міжнародних фор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умах, конференціях, виставках" після            внесення змін до постанови Кабінету Міністрів України від 19.03.2012 № </w:t>
      </w:r>
      <w:bookmarkStart w:id="1" w:name="n3"/>
      <w:bookmarkEnd w:id="1"/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242 </w:t>
      </w:r>
      <w:r w:rsidRPr="008B3952">
        <w:rPr>
          <w:rFonts w:ascii="Times New Roman" w:hAnsi="Times New Roman" w:cs="Times New Roman"/>
          <w:color w:val="000000" w:themeColor="text1"/>
          <w:sz w:val="26"/>
          <w:szCs w:val="26"/>
        </w:rPr>
        <w:t>"</w:t>
      </w:r>
      <w:r w:rsidRPr="003D1FA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Про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затвердження</w:t>
      </w:r>
      <w:r w:rsidRPr="003D1FA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Порядку </w:t>
      </w:r>
      <w:r w:rsidRPr="0098723D">
        <w:rPr>
          <w:rFonts w:ascii="Times New Roman" w:hAnsi="Times New Roman" w:cs="Times New Roman"/>
          <w:color w:val="000000" w:themeColor="text1"/>
          <w:sz w:val="26"/>
          <w:szCs w:val="26"/>
        </w:rPr>
        <w:t>використання коштів, передбачених у державному бюджеті для забезпечення двостороннього співробітництва України з іноземними державами та міжнародними організаціями, інформаційного та організаційного забезпечення участі України у міжнародних форумах, конференціях, виставках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".</w:t>
      </w:r>
    </w:p>
    <w:p w:rsidR="00DC59F1" w:rsidRPr="00DC59F1" w:rsidRDefault="00DC59F1" w:rsidP="00DC59F1">
      <w:pPr>
        <w:spacing w:before="120"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C59F1">
        <w:rPr>
          <w:rFonts w:ascii="Times New Roman" w:hAnsi="Times New Roman" w:cs="Times New Roman"/>
          <w:b/>
          <w:bCs/>
          <w:sz w:val="26"/>
          <w:szCs w:val="26"/>
        </w:rPr>
        <w:t xml:space="preserve">5. Позиція заінтересованих сторін </w:t>
      </w:r>
    </w:p>
    <w:p w:rsidR="009B0FAE" w:rsidRDefault="009B0FAE" w:rsidP="006E722D">
      <w:pPr>
        <w:spacing w:before="120"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C00FC0">
        <w:rPr>
          <w:rFonts w:ascii="Times New Roman" w:hAnsi="Times New Roman"/>
          <w:sz w:val="26"/>
          <w:szCs w:val="26"/>
          <w:lang w:eastAsia="ru-RU"/>
        </w:rPr>
        <w:t>Законопроект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інвалідністю.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9B0FAE" w:rsidRPr="00C00FC0" w:rsidRDefault="009B0FAE" w:rsidP="006E722D">
      <w:pPr>
        <w:spacing w:before="120"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C00FC0">
        <w:rPr>
          <w:rFonts w:ascii="Times New Roman" w:hAnsi="Times New Roman"/>
          <w:sz w:val="26"/>
          <w:szCs w:val="26"/>
          <w:lang w:eastAsia="ru-RU"/>
        </w:rPr>
        <w:t>Консультації із заінтересованими сторонами стосовно законопроекту не проводилися.</w:t>
      </w:r>
    </w:p>
    <w:p w:rsidR="00DC59F1" w:rsidRPr="00DC59F1" w:rsidRDefault="00DC59F1" w:rsidP="00DC59F1">
      <w:pPr>
        <w:spacing w:before="120"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C59F1">
        <w:rPr>
          <w:rFonts w:ascii="Times New Roman" w:hAnsi="Times New Roman" w:cs="Times New Roman"/>
          <w:b/>
          <w:bCs/>
          <w:sz w:val="26"/>
          <w:szCs w:val="26"/>
        </w:rPr>
        <w:t xml:space="preserve">6. Прогноз впливу </w:t>
      </w:r>
    </w:p>
    <w:p w:rsidR="009B0FAE" w:rsidRDefault="009B0FAE" w:rsidP="009B0FAE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Законопроект</w:t>
      </w:r>
      <w:r w:rsidRPr="00615EC9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предметом правового регулювання не має впливу на ринкове середовище, розвиток регіонів, ринок праці та громадське здоров’я, екологію та навколишнє природне середовище.</w:t>
      </w:r>
    </w:p>
    <w:p w:rsidR="00480912" w:rsidRDefault="00480912" w:rsidP="00DC59F1">
      <w:pPr>
        <w:spacing w:before="120" w:after="0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480912" w:rsidRDefault="00480912" w:rsidP="00DC59F1">
      <w:pPr>
        <w:spacing w:before="120" w:after="0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DC59F1" w:rsidRPr="00DC59F1" w:rsidRDefault="00DC59F1" w:rsidP="00DC59F1">
      <w:pPr>
        <w:spacing w:before="120"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C59F1">
        <w:rPr>
          <w:rFonts w:ascii="Times New Roman" w:hAnsi="Times New Roman" w:cs="Times New Roman"/>
          <w:b/>
          <w:bCs/>
          <w:sz w:val="26"/>
          <w:szCs w:val="26"/>
        </w:rPr>
        <w:t xml:space="preserve">7. Позиція заінтересованих органів </w:t>
      </w:r>
    </w:p>
    <w:p w:rsidR="009B0FAE" w:rsidRDefault="009B0FAE" w:rsidP="006E722D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uk-UA"/>
        </w:rPr>
        <w:t>Законопроект</w:t>
      </w:r>
      <w:r w:rsidRPr="00436F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uk-UA"/>
        </w:rPr>
        <w:t xml:space="preserve"> погоджено Мінфіном</w:t>
      </w:r>
      <w:r w:rsidR="003D029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uk-UA"/>
        </w:rPr>
        <w:t>, МЗС та</w:t>
      </w:r>
      <w:r w:rsidR="00D03DE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uk-UA"/>
        </w:rPr>
        <w:t xml:space="preserve"> Мін'юстом без зауважень.</w:t>
      </w:r>
    </w:p>
    <w:p w:rsidR="00DC59F1" w:rsidRPr="00DC59F1" w:rsidRDefault="00DC59F1" w:rsidP="00DC59F1">
      <w:pPr>
        <w:spacing w:before="120"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C59F1">
        <w:rPr>
          <w:rFonts w:ascii="Times New Roman" w:hAnsi="Times New Roman" w:cs="Times New Roman"/>
          <w:b/>
          <w:bCs/>
          <w:sz w:val="26"/>
          <w:szCs w:val="26"/>
        </w:rPr>
        <w:t xml:space="preserve">8. Ризики та обмеження </w:t>
      </w:r>
    </w:p>
    <w:p w:rsidR="00DC59F1" w:rsidRPr="00DC59F1" w:rsidRDefault="00DC59F1" w:rsidP="00DC59F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DC59F1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Проект </w:t>
      </w:r>
      <w:r w:rsidR="009B0FAE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закону</w:t>
      </w:r>
      <w:r w:rsidRPr="00DC59F1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не містить положень, що стосуються прав та свобод, гарантованих Конвенцією про захист прав людини і основоположних свобод.</w:t>
      </w:r>
    </w:p>
    <w:p w:rsidR="00DC59F1" w:rsidRPr="00DC59F1" w:rsidRDefault="00DC59F1" w:rsidP="00DC59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uk-UA"/>
        </w:rPr>
      </w:pPr>
      <w:r w:rsidRPr="00DC59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uk-UA"/>
        </w:rPr>
        <w:t xml:space="preserve">В проекті </w:t>
      </w:r>
      <w:r w:rsidR="009B0FA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uk-UA"/>
        </w:rPr>
        <w:t>закону</w:t>
      </w:r>
      <w:r w:rsidRPr="00DC59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uk-UA"/>
        </w:rPr>
        <w:t xml:space="preserve"> відсутні положення, які впливають на забезпечення рівних прав та можливостей жінок і чоловіків.</w:t>
      </w:r>
    </w:p>
    <w:p w:rsidR="00DC59F1" w:rsidRPr="00DC59F1" w:rsidRDefault="00DC59F1" w:rsidP="00DC59F1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C59F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Норми проекту </w:t>
      </w:r>
      <w:r w:rsidR="009B0FAE">
        <w:rPr>
          <w:rFonts w:ascii="Times New Roman" w:hAnsi="Times New Roman" w:cs="Times New Roman"/>
          <w:color w:val="000000" w:themeColor="text1"/>
          <w:sz w:val="26"/>
          <w:szCs w:val="26"/>
        </w:rPr>
        <w:t>закону</w:t>
      </w:r>
      <w:r w:rsidRPr="00DC59F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не містять ризики вчинення корупційних правопорушень та </w:t>
      </w:r>
      <w:r w:rsidRPr="00DC59F1">
        <w:rPr>
          <w:rFonts w:ascii="Times New Roman" w:hAnsi="Times New Roman" w:cs="Times New Roman"/>
          <w:sz w:val="26"/>
          <w:szCs w:val="26"/>
        </w:rPr>
        <w:t>правопорушень, пов’язаних з корупцією.</w:t>
      </w:r>
    </w:p>
    <w:p w:rsidR="00DC59F1" w:rsidRPr="00DC59F1" w:rsidRDefault="009B0FAE" w:rsidP="00DC59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У законопроекті</w:t>
      </w:r>
      <w:r w:rsidR="00DC59F1" w:rsidRPr="00DC59F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відсутні положення, які створюють підстави для дискримінації.</w:t>
      </w:r>
    </w:p>
    <w:p w:rsidR="00DC59F1" w:rsidRPr="00DC59F1" w:rsidRDefault="00DC59F1" w:rsidP="00DC59F1">
      <w:pPr>
        <w:spacing w:before="120"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C59F1">
        <w:rPr>
          <w:rFonts w:ascii="Times New Roman" w:hAnsi="Times New Roman" w:cs="Times New Roman"/>
          <w:b/>
          <w:bCs/>
          <w:sz w:val="26"/>
          <w:szCs w:val="26"/>
        </w:rPr>
        <w:t xml:space="preserve">9. Підстава розроблення проекту </w:t>
      </w:r>
      <w:proofErr w:type="spellStart"/>
      <w:r w:rsidRPr="00DC59F1">
        <w:rPr>
          <w:rFonts w:ascii="Times New Roman" w:hAnsi="Times New Roman" w:cs="Times New Roman"/>
          <w:b/>
          <w:bCs/>
          <w:sz w:val="26"/>
          <w:szCs w:val="26"/>
        </w:rPr>
        <w:t>акта</w:t>
      </w:r>
      <w:proofErr w:type="spellEnd"/>
      <w:r w:rsidRPr="00DC59F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9B0FAE" w:rsidRPr="00803592" w:rsidRDefault="009B0FAE" w:rsidP="009B0FAE">
      <w:pPr>
        <w:spacing w:before="120" w:after="0" w:line="240" w:lineRule="auto"/>
        <w:ind w:firstLine="709"/>
        <w:jc w:val="both"/>
        <w:rPr>
          <w:rStyle w:val="rvts0"/>
          <w:rFonts w:ascii="Times New Roman" w:hAnsi="Times New Roman" w:cs="Times New Roman"/>
          <w:sz w:val="26"/>
          <w:szCs w:val="26"/>
        </w:rPr>
      </w:pPr>
      <w:r w:rsidRPr="008B3952">
        <w:rPr>
          <w:rFonts w:ascii="Times New Roman" w:hAnsi="Times New Roman" w:cs="Times New Roman"/>
          <w:sz w:val="26"/>
          <w:szCs w:val="26"/>
        </w:rPr>
        <w:t xml:space="preserve">Прийняття Закону </w:t>
      </w:r>
      <w:r w:rsidRPr="008B39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України </w:t>
      </w:r>
      <w:r w:rsidRPr="008B3952">
        <w:rPr>
          <w:rFonts w:ascii="Times New Roman" w:hAnsi="Times New Roman" w:cs="Times New Roman"/>
          <w:sz w:val="26"/>
          <w:szCs w:val="26"/>
        </w:rPr>
        <w:t>становить невід’ємний компонент процедури ратифікації Верховною Радою України Угоди, підписаної 15 березня 2017 року.</w:t>
      </w:r>
    </w:p>
    <w:p w:rsidR="00DC59F1" w:rsidRPr="00DC59F1" w:rsidRDefault="00DC59F1" w:rsidP="00DC59F1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74D83" w:rsidRDefault="00B74D83" w:rsidP="00BF0260">
      <w:pPr>
        <w:tabs>
          <w:tab w:val="right" w:pos="9900"/>
        </w:tabs>
        <w:spacing w:line="240" w:lineRule="auto"/>
        <w:rPr>
          <w:b/>
          <w:color w:val="FF0000"/>
          <w:sz w:val="26"/>
          <w:szCs w:val="26"/>
        </w:rPr>
      </w:pPr>
    </w:p>
    <w:p w:rsidR="002E76B2" w:rsidRPr="00493193" w:rsidRDefault="002E76B2" w:rsidP="002E76B2">
      <w:pPr>
        <w:tabs>
          <w:tab w:val="right" w:pos="990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493193">
        <w:rPr>
          <w:rFonts w:ascii="Times New Roman" w:hAnsi="Times New Roman" w:cs="Times New Roman"/>
          <w:b/>
          <w:sz w:val="26"/>
          <w:szCs w:val="26"/>
        </w:rPr>
        <w:t xml:space="preserve">Міністр розвитку економіки, торгівлі </w:t>
      </w:r>
    </w:p>
    <w:p w:rsidR="002E76B2" w:rsidRPr="00493193" w:rsidRDefault="002E76B2" w:rsidP="002E76B2">
      <w:pPr>
        <w:tabs>
          <w:tab w:val="right" w:pos="990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та</w:t>
      </w:r>
      <w:r w:rsidRPr="00493193">
        <w:rPr>
          <w:rFonts w:ascii="Times New Roman" w:hAnsi="Times New Roman" w:cs="Times New Roman"/>
          <w:b/>
          <w:sz w:val="26"/>
          <w:szCs w:val="26"/>
        </w:rPr>
        <w:t xml:space="preserve"> сільського господарства України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</w:t>
      </w:r>
      <w:r w:rsidRPr="00493193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>
        <w:rPr>
          <w:rFonts w:ascii="Times New Roman" w:hAnsi="Times New Roman" w:cs="Times New Roman"/>
          <w:b/>
          <w:sz w:val="26"/>
          <w:szCs w:val="26"/>
        </w:rPr>
        <w:t>Тимофій МИЛОВАНОВ</w:t>
      </w:r>
    </w:p>
    <w:p w:rsidR="002E76B2" w:rsidRDefault="002E76B2" w:rsidP="002E76B2">
      <w:pPr>
        <w:tabs>
          <w:tab w:val="right" w:pos="990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1F2947" w:rsidRDefault="001F2947" w:rsidP="00BF0260">
      <w:pPr>
        <w:tabs>
          <w:tab w:val="right" w:pos="990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1F2947" w:rsidRDefault="001F2947" w:rsidP="00BF0260">
      <w:pPr>
        <w:tabs>
          <w:tab w:val="right" w:pos="990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76437E" w:rsidRPr="008B3952" w:rsidRDefault="008B3952" w:rsidP="00BF0260">
      <w:pPr>
        <w:tabs>
          <w:tab w:val="right" w:pos="990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</w:pPr>
      <w:r w:rsidRPr="008B39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  <w:t>___ ____________ 2019</w:t>
      </w:r>
      <w:r w:rsidR="00615E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  <w:t xml:space="preserve"> </w:t>
      </w:r>
      <w:r w:rsidR="0076437E" w:rsidRPr="008B39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  <w:t>р.</w:t>
      </w:r>
    </w:p>
    <w:sectPr w:rsidR="0076437E" w:rsidRPr="008B3952" w:rsidSect="00A462E1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42F3" w:rsidRDefault="008D42F3" w:rsidP="00A462E1">
      <w:pPr>
        <w:spacing w:after="0" w:line="240" w:lineRule="auto"/>
      </w:pPr>
      <w:r>
        <w:separator/>
      </w:r>
    </w:p>
  </w:endnote>
  <w:endnote w:type="continuationSeparator" w:id="0">
    <w:p w:rsidR="008D42F3" w:rsidRDefault="008D42F3" w:rsidP="00A46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42F3" w:rsidRDefault="008D42F3" w:rsidP="00A462E1">
      <w:pPr>
        <w:spacing w:after="0" w:line="240" w:lineRule="auto"/>
      </w:pPr>
      <w:r>
        <w:separator/>
      </w:r>
    </w:p>
  </w:footnote>
  <w:footnote w:type="continuationSeparator" w:id="0">
    <w:p w:rsidR="008D42F3" w:rsidRDefault="008D42F3" w:rsidP="00A46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91498109"/>
      <w:docPartObj>
        <w:docPartGallery w:val="Page Numbers (Top of Page)"/>
        <w:docPartUnique/>
      </w:docPartObj>
    </w:sdtPr>
    <w:sdtEndPr/>
    <w:sdtContent>
      <w:p w:rsidR="00A462E1" w:rsidRDefault="00A462E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5EFD" w:rsidRPr="00885EFD">
          <w:rPr>
            <w:noProof/>
            <w:lang w:val="ru-RU"/>
          </w:rPr>
          <w:t>3</w:t>
        </w:r>
        <w:r>
          <w:fldChar w:fldCharType="end"/>
        </w:r>
      </w:p>
    </w:sdtContent>
  </w:sdt>
  <w:p w:rsidR="00A462E1" w:rsidRDefault="00A462E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652132"/>
    <w:multiLevelType w:val="hybridMultilevel"/>
    <w:tmpl w:val="5CACC880"/>
    <w:lvl w:ilvl="0" w:tplc="4BB4CC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625"/>
    <w:rsid w:val="00011FE2"/>
    <w:rsid w:val="00052B0F"/>
    <w:rsid w:val="0008476E"/>
    <w:rsid w:val="00091A31"/>
    <w:rsid w:val="000B1787"/>
    <w:rsid w:val="000B5E52"/>
    <w:rsid w:val="000C4220"/>
    <w:rsid w:val="00106DD5"/>
    <w:rsid w:val="0013322A"/>
    <w:rsid w:val="00135398"/>
    <w:rsid w:val="001C06B4"/>
    <w:rsid w:val="001C6934"/>
    <w:rsid w:val="001E288B"/>
    <w:rsid w:val="001F2947"/>
    <w:rsid w:val="00200EDD"/>
    <w:rsid w:val="00226002"/>
    <w:rsid w:val="00240AA4"/>
    <w:rsid w:val="00262806"/>
    <w:rsid w:val="00285FE8"/>
    <w:rsid w:val="002B3BF0"/>
    <w:rsid w:val="002E76B2"/>
    <w:rsid w:val="002F1C1B"/>
    <w:rsid w:val="00305635"/>
    <w:rsid w:val="00327625"/>
    <w:rsid w:val="00327A22"/>
    <w:rsid w:val="003346A6"/>
    <w:rsid w:val="00353062"/>
    <w:rsid w:val="00361514"/>
    <w:rsid w:val="00394EBE"/>
    <w:rsid w:val="003975CC"/>
    <w:rsid w:val="003A63AF"/>
    <w:rsid w:val="003C19D6"/>
    <w:rsid w:val="003D029C"/>
    <w:rsid w:val="003E11FC"/>
    <w:rsid w:val="00400E0E"/>
    <w:rsid w:val="00404959"/>
    <w:rsid w:val="00436F28"/>
    <w:rsid w:val="004513C6"/>
    <w:rsid w:val="004606D7"/>
    <w:rsid w:val="00460EE0"/>
    <w:rsid w:val="00480912"/>
    <w:rsid w:val="00493193"/>
    <w:rsid w:val="004D0FA6"/>
    <w:rsid w:val="00546B2A"/>
    <w:rsid w:val="0056370F"/>
    <w:rsid w:val="00563DB3"/>
    <w:rsid w:val="005834C9"/>
    <w:rsid w:val="005E0DED"/>
    <w:rsid w:val="005E697D"/>
    <w:rsid w:val="006036D1"/>
    <w:rsid w:val="00615EC9"/>
    <w:rsid w:val="006318BD"/>
    <w:rsid w:val="006463F8"/>
    <w:rsid w:val="00651013"/>
    <w:rsid w:val="00666500"/>
    <w:rsid w:val="00666974"/>
    <w:rsid w:val="006A0C5B"/>
    <w:rsid w:val="006E37CB"/>
    <w:rsid w:val="006E722D"/>
    <w:rsid w:val="007109B7"/>
    <w:rsid w:val="0076437E"/>
    <w:rsid w:val="00786AD1"/>
    <w:rsid w:val="007C4D0E"/>
    <w:rsid w:val="007D1A8C"/>
    <w:rsid w:val="007E164D"/>
    <w:rsid w:val="008011C4"/>
    <w:rsid w:val="00803592"/>
    <w:rsid w:val="00805620"/>
    <w:rsid w:val="00823BE3"/>
    <w:rsid w:val="008254C6"/>
    <w:rsid w:val="00847403"/>
    <w:rsid w:val="0086778F"/>
    <w:rsid w:val="00885EFD"/>
    <w:rsid w:val="008A4F5E"/>
    <w:rsid w:val="008B3952"/>
    <w:rsid w:val="008C1628"/>
    <w:rsid w:val="008D42F3"/>
    <w:rsid w:val="008D7A58"/>
    <w:rsid w:val="00901DC9"/>
    <w:rsid w:val="009200A3"/>
    <w:rsid w:val="0092174E"/>
    <w:rsid w:val="0092291D"/>
    <w:rsid w:val="009601ED"/>
    <w:rsid w:val="009A6972"/>
    <w:rsid w:val="009B0FAE"/>
    <w:rsid w:val="009B63A4"/>
    <w:rsid w:val="009D3C76"/>
    <w:rsid w:val="00A01210"/>
    <w:rsid w:val="00A15232"/>
    <w:rsid w:val="00A16205"/>
    <w:rsid w:val="00A462E1"/>
    <w:rsid w:val="00A74901"/>
    <w:rsid w:val="00AA6362"/>
    <w:rsid w:val="00AC4F26"/>
    <w:rsid w:val="00AD17F1"/>
    <w:rsid w:val="00AE14D0"/>
    <w:rsid w:val="00B34850"/>
    <w:rsid w:val="00B42C99"/>
    <w:rsid w:val="00B5207D"/>
    <w:rsid w:val="00B54711"/>
    <w:rsid w:val="00B71A0F"/>
    <w:rsid w:val="00B74D83"/>
    <w:rsid w:val="00BF0260"/>
    <w:rsid w:val="00C16056"/>
    <w:rsid w:val="00CE2685"/>
    <w:rsid w:val="00CF3ED8"/>
    <w:rsid w:val="00D03DEF"/>
    <w:rsid w:val="00DB418A"/>
    <w:rsid w:val="00DC59F1"/>
    <w:rsid w:val="00E50436"/>
    <w:rsid w:val="00E7755E"/>
    <w:rsid w:val="00E77F68"/>
    <w:rsid w:val="00E856FD"/>
    <w:rsid w:val="00E970E3"/>
    <w:rsid w:val="00EF35CC"/>
    <w:rsid w:val="00EF798E"/>
    <w:rsid w:val="00F373A4"/>
    <w:rsid w:val="00F57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56159"/>
  <w15:chartTrackingRefBased/>
  <w15:docId w15:val="{B8A3E4F3-44D1-46FA-AB8A-B4A06D3F9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327625"/>
  </w:style>
  <w:style w:type="paragraph" w:styleId="a3">
    <w:name w:val="List Paragraph"/>
    <w:basedOn w:val="a"/>
    <w:uiPriority w:val="34"/>
    <w:qFormat/>
    <w:rsid w:val="006E37CB"/>
    <w:pPr>
      <w:ind w:left="720"/>
      <w:contextualSpacing/>
    </w:pPr>
  </w:style>
  <w:style w:type="character" w:customStyle="1" w:styleId="rvts23">
    <w:name w:val="rvts23"/>
    <w:basedOn w:val="a0"/>
    <w:rsid w:val="00327A22"/>
  </w:style>
  <w:style w:type="paragraph" w:styleId="HTML">
    <w:name w:val="HTML Preformatted"/>
    <w:basedOn w:val="a"/>
    <w:link w:val="HTML0"/>
    <w:rsid w:val="00901D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eastAsia="uk-UA"/>
    </w:rPr>
  </w:style>
  <w:style w:type="character" w:customStyle="1" w:styleId="HTML0">
    <w:name w:val="Стандартний HTML Знак"/>
    <w:basedOn w:val="a0"/>
    <w:link w:val="HTML"/>
    <w:rsid w:val="00901DC9"/>
    <w:rPr>
      <w:rFonts w:ascii="Courier New" w:eastAsia="Times New Roman" w:hAnsi="Courier New" w:cs="Courier New"/>
      <w:color w:val="000000"/>
      <w:sz w:val="21"/>
      <w:szCs w:val="21"/>
      <w:lang w:eastAsia="uk-UA"/>
    </w:rPr>
  </w:style>
  <w:style w:type="character" w:customStyle="1" w:styleId="rvts9">
    <w:name w:val="rvts9"/>
    <w:rsid w:val="00901DC9"/>
  </w:style>
  <w:style w:type="table" w:styleId="a4">
    <w:name w:val="Table Grid"/>
    <w:basedOn w:val="a1"/>
    <w:rsid w:val="00F373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a0"/>
    <w:rsid w:val="001E288B"/>
  </w:style>
  <w:style w:type="paragraph" w:styleId="a5">
    <w:name w:val="Balloon Text"/>
    <w:basedOn w:val="a"/>
    <w:link w:val="a6"/>
    <w:uiPriority w:val="99"/>
    <w:semiHidden/>
    <w:unhideWhenUsed/>
    <w:rsid w:val="00B71A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71A0F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462E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A462E1"/>
  </w:style>
  <w:style w:type="paragraph" w:styleId="a9">
    <w:name w:val="footer"/>
    <w:basedOn w:val="a"/>
    <w:link w:val="aa"/>
    <w:uiPriority w:val="99"/>
    <w:unhideWhenUsed/>
    <w:rsid w:val="00A462E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A462E1"/>
  </w:style>
  <w:style w:type="paragraph" w:customStyle="1" w:styleId="rvps2">
    <w:name w:val="rvps2"/>
    <w:basedOn w:val="a"/>
    <w:rsid w:val="00646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37">
    <w:name w:val="rvts37"/>
    <w:basedOn w:val="a0"/>
    <w:rsid w:val="006463F8"/>
  </w:style>
  <w:style w:type="character" w:styleId="ab">
    <w:name w:val="Hyperlink"/>
    <w:basedOn w:val="a0"/>
    <w:uiPriority w:val="99"/>
    <w:semiHidden/>
    <w:unhideWhenUsed/>
    <w:rsid w:val="006463F8"/>
    <w:rPr>
      <w:color w:val="0000FF"/>
      <w:u w:val="single"/>
    </w:rPr>
  </w:style>
  <w:style w:type="paragraph" w:customStyle="1" w:styleId="ac">
    <w:name w:val="Нормальний текст"/>
    <w:basedOn w:val="a"/>
    <w:uiPriority w:val="99"/>
    <w:rsid w:val="00563DB3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0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82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9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4208</Words>
  <Characters>2400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БОЖОК Валентина Петрівна</dc:creator>
  <cp:keywords/>
  <dc:description/>
  <cp:lastModifiedBy>КУПЧУК Марина Василівна</cp:lastModifiedBy>
  <cp:revision>3</cp:revision>
  <cp:lastPrinted>2019-09-02T10:08:00Z</cp:lastPrinted>
  <dcterms:created xsi:type="dcterms:W3CDTF">2019-11-12T15:16:00Z</dcterms:created>
  <dcterms:modified xsi:type="dcterms:W3CDTF">2019-11-12T15:17:00Z</dcterms:modified>
</cp:coreProperties>
</file>