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6D1" w:rsidRPr="004626D1" w:rsidRDefault="004626D1" w:rsidP="004626D1">
      <w:pPr>
        <w:numPr>
          <w:ilvl w:val="1"/>
          <w:numId w:val="0"/>
        </w:numPr>
        <w:spacing w:line="240" w:lineRule="auto"/>
        <w:rPr>
          <w:rFonts w:asciiTheme="minorHAnsi" w:eastAsiaTheme="minorEastAsia" w:hAnsiTheme="minorHAnsi"/>
          <w:color w:val="5A5A5A" w:themeColor="text1" w:themeTint="A5"/>
          <w:spacing w:val="15"/>
          <w:sz w:val="22"/>
          <w:lang w:eastAsia="ru-RU"/>
        </w:rPr>
      </w:pPr>
      <w:bookmarkStart w:id="0" w:name="_GoBack"/>
      <w:bookmarkEnd w:id="0"/>
    </w:p>
    <w:p w:rsidR="004626D1" w:rsidRDefault="004626D1" w:rsidP="004626D1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  <w:lang w:val="uk-UA" w:eastAsia="ru-RU"/>
        </w:rPr>
      </w:pPr>
    </w:p>
    <w:p w:rsidR="001F5B06" w:rsidRDefault="001F5B06" w:rsidP="004626D1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  <w:lang w:val="uk-UA" w:eastAsia="ru-RU"/>
        </w:rPr>
      </w:pPr>
    </w:p>
    <w:p w:rsidR="001F5B06" w:rsidRPr="004626D1" w:rsidRDefault="001F5B06" w:rsidP="004626D1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  <w:lang w:val="uk-UA" w:eastAsia="ru-RU"/>
        </w:rPr>
      </w:pPr>
    </w:p>
    <w:p w:rsidR="004626D1" w:rsidRDefault="004626D1" w:rsidP="004626D1">
      <w:pPr>
        <w:keepNext/>
        <w:spacing w:after="0" w:line="240" w:lineRule="auto"/>
        <w:jc w:val="center"/>
        <w:outlineLvl w:val="0"/>
        <w:rPr>
          <w:rFonts w:eastAsia="Times New Roman" w:cs="Times New Roman"/>
          <w:szCs w:val="28"/>
          <w:lang w:val="uk-UA" w:eastAsia="ru-RU"/>
        </w:rPr>
      </w:pPr>
    </w:p>
    <w:p w:rsidR="00157DEE" w:rsidRDefault="00157DEE" w:rsidP="004626D1">
      <w:pPr>
        <w:keepNext/>
        <w:spacing w:after="0" w:line="240" w:lineRule="auto"/>
        <w:jc w:val="center"/>
        <w:outlineLvl w:val="0"/>
        <w:rPr>
          <w:rFonts w:eastAsia="Times New Roman" w:cs="Times New Roman"/>
          <w:szCs w:val="28"/>
          <w:lang w:val="uk-UA" w:eastAsia="ru-RU"/>
        </w:rPr>
      </w:pPr>
    </w:p>
    <w:p w:rsidR="00157DEE" w:rsidRPr="004626D1" w:rsidRDefault="00157DEE" w:rsidP="004626D1">
      <w:pPr>
        <w:keepNext/>
        <w:spacing w:after="0" w:line="240" w:lineRule="auto"/>
        <w:jc w:val="center"/>
        <w:outlineLvl w:val="0"/>
        <w:rPr>
          <w:rFonts w:eastAsia="Times New Roman" w:cs="Times New Roman"/>
          <w:szCs w:val="28"/>
          <w:lang w:val="uk-UA" w:eastAsia="ru-RU"/>
        </w:rPr>
      </w:pPr>
    </w:p>
    <w:p w:rsidR="004626D1" w:rsidRPr="008E3B67" w:rsidRDefault="004626D1" w:rsidP="004626D1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  <w:lang w:eastAsia="ru-RU"/>
        </w:rPr>
      </w:pPr>
      <w:r w:rsidRPr="008E3B67">
        <w:rPr>
          <w:rFonts w:eastAsia="Times New Roman" w:cs="Times New Roman"/>
          <w:b/>
          <w:szCs w:val="28"/>
          <w:lang w:val="uk-UA" w:eastAsia="ru-RU"/>
        </w:rPr>
        <w:t>ВИСНОВОК</w:t>
      </w:r>
    </w:p>
    <w:p w:rsidR="004626D1" w:rsidRPr="005D733B" w:rsidRDefault="004626D1" w:rsidP="004626D1">
      <w:pPr>
        <w:keepNext/>
        <w:keepLines/>
        <w:spacing w:after="0" w:line="240" w:lineRule="auto"/>
        <w:jc w:val="center"/>
        <w:rPr>
          <w:rFonts w:eastAsia="Times New Roman" w:cs="Times New Roman"/>
          <w:b/>
          <w:szCs w:val="28"/>
          <w:shd w:val="clear" w:color="auto" w:fill="FFFFFF"/>
          <w:lang w:val="uk-UA" w:eastAsia="ru-RU"/>
        </w:rPr>
      </w:pPr>
      <w:r w:rsidRPr="005D733B">
        <w:rPr>
          <w:rFonts w:eastAsia="Times New Roman" w:cs="Times New Roman"/>
          <w:b/>
          <w:szCs w:val="28"/>
          <w:lang w:val="uk-UA" w:eastAsia="ru-RU"/>
        </w:rPr>
        <w:t xml:space="preserve">на </w:t>
      </w:r>
      <w:r w:rsidRPr="005D733B">
        <w:rPr>
          <w:rFonts w:eastAsia="Times New Roman" w:cs="Times New Roman"/>
          <w:b/>
          <w:spacing w:val="-2"/>
          <w:szCs w:val="28"/>
          <w:lang w:val="uk-UA" w:eastAsia="ru-RU"/>
        </w:rPr>
        <w:t xml:space="preserve">проект Закону України </w:t>
      </w:r>
      <w:r w:rsidRPr="005D733B">
        <w:rPr>
          <w:rFonts w:eastAsia="Times New Roman" w:cs="Times New Roman"/>
          <w:b/>
          <w:szCs w:val="28"/>
          <w:lang w:val="uk-UA" w:eastAsia="ru-RU"/>
        </w:rPr>
        <w:t>«Про внесення змін до статті 28 Закону України «Про загальнообов’язкове державне пенсійне страхування» щодо розміру мінімальної пенсії за віком»</w:t>
      </w:r>
    </w:p>
    <w:p w:rsidR="004626D1" w:rsidRPr="004626D1" w:rsidRDefault="004626D1" w:rsidP="004626D1">
      <w:pPr>
        <w:tabs>
          <w:tab w:val="left" w:pos="6946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3C5483" w:rsidRDefault="003C5483" w:rsidP="003C2763">
      <w:pPr>
        <w:tabs>
          <w:tab w:val="left" w:pos="6946"/>
        </w:tabs>
        <w:spacing w:after="0" w:line="240" w:lineRule="auto"/>
        <w:ind w:firstLine="709"/>
        <w:contextualSpacing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З</w:t>
      </w:r>
      <w:r w:rsidR="004626D1" w:rsidRPr="004626D1">
        <w:rPr>
          <w:rFonts w:eastAsia="Times New Roman" w:cs="Times New Roman"/>
          <w:szCs w:val="28"/>
          <w:lang w:val="uk-UA" w:eastAsia="ru-RU"/>
        </w:rPr>
        <w:t>аконопроект</w:t>
      </w:r>
      <w:r>
        <w:rPr>
          <w:rFonts w:eastAsia="Times New Roman" w:cs="Times New Roman"/>
          <w:szCs w:val="28"/>
          <w:lang w:val="uk-UA" w:eastAsia="ru-RU"/>
        </w:rPr>
        <w:t xml:space="preserve"> поданий </w:t>
      </w:r>
      <w:r w:rsidR="00E3705B">
        <w:rPr>
          <w:rFonts w:eastAsia="Times New Roman" w:cs="Times New Roman"/>
          <w:szCs w:val="28"/>
          <w:lang w:val="uk-UA" w:eastAsia="ru-RU"/>
        </w:rPr>
        <w:t>як альтернативни</w:t>
      </w:r>
      <w:r>
        <w:rPr>
          <w:rFonts w:eastAsia="Times New Roman" w:cs="Times New Roman"/>
          <w:szCs w:val="28"/>
          <w:lang w:val="uk-UA" w:eastAsia="ru-RU"/>
        </w:rPr>
        <w:t>й</w:t>
      </w:r>
      <w:r w:rsidR="00E3705B">
        <w:rPr>
          <w:rFonts w:eastAsia="Times New Roman" w:cs="Times New Roman"/>
          <w:szCs w:val="28"/>
          <w:lang w:val="uk-UA" w:eastAsia="ru-RU"/>
        </w:rPr>
        <w:t xml:space="preserve"> до </w:t>
      </w:r>
      <w:r>
        <w:rPr>
          <w:rFonts w:eastAsia="Times New Roman" w:cs="Times New Roman"/>
          <w:szCs w:val="28"/>
          <w:lang w:val="uk-UA" w:eastAsia="ru-RU"/>
        </w:rPr>
        <w:t xml:space="preserve">однойменного </w:t>
      </w:r>
      <w:r w:rsidR="00E3705B">
        <w:rPr>
          <w:rFonts w:eastAsia="Times New Roman" w:cs="Times New Roman"/>
          <w:szCs w:val="28"/>
          <w:lang w:val="uk-UA" w:eastAsia="ru-RU"/>
        </w:rPr>
        <w:t xml:space="preserve">проекту реєстр. № </w:t>
      </w:r>
      <w:r w:rsidR="00B373BE">
        <w:rPr>
          <w:rFonts w:eastAsia="Times New Roman" w:cs="Times New Roman"/>
          <w:szCs w:val="28"/>
          <w:lang w:val="uk-UA" w:eastAsia="ru-RU"/>
        </w:rPr>
        <w:t xml:space="preserve"> </w:t>
      </w:r>
      <w:r w:rsidR="00E3705B" w:rsidRPr="00B373BE">
        <w:rPr>
          <w:rFonts w:eastAsia="Times New Roman" w:cs="Times New Roman"/>
          <w:szCs w:val="28"/>
          <w:lang w:val="uk-UA" w:eastAsia="ru-RU"/>
        </w:rPr>
        <w:t>25</w:t>
      </w:r>
      <w:r w:rsidR="00E3705B">
        <w:rPr>
          <w:rFonts w:eastAsia="Times New Roman" w:cs="Times New Roman"/>
          <w:szCs w:val="28"/>
          <w:lang w:val="uk-UA" w:eastAsia="ru-RU"/>
        </w:rPr>
        <w:t>75 від 12.12.2019</w:t>
      </w:r>
      <w:r>
        <w:rPr>
          <w:rFonts w:eastAsia="Times New Roman" w:cs="Times New Roman"/>
          <w:szCs w:val="28"/>
          <w:lang w:val="uk-UA" w:eastAsia="ru-RU"/>
        </w:rPr>
        <w:t xml:space="preserve">. </w:t>
      </w:r>
    </w:p>
    <w:p w:rsidR="0061374C" w:rsidRDefault="003C5483" w:rsidP="003C2763">
      <w:pPr>
        <w:tabs>
          <w:tab w:val="left" w:pos="6946"/>
        </w:tabs>
        <w:spacing w:after="0" w:line="240" w:lineRule="auto"/>
        <w:ind w:firstLine="709"/>
        <w:contextualSpacing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У пояснювальній записці до проекту вказується, що його, як і основний проект, розроблено з метою підвищення соціальних стандартів та рівня забезпеченості пенсіонерів</w:t>
      </w:r>
      <w:r w:rsidR="00E3705B">
        <w:rPr>
          <w:rFonts w:eastAsia="Times New Roman" w:cs="Times New Roman"/>
          <w:szCs w:val="28"/>
          <w:lang w:val="uk-UA" w:eastAsia="ru-RU"/>
        </w:rPr>
        <w:t xml:space="preserve">, </w:t>
      </w:r>
      <w:r w:rsidR="0061374C">
        <w:rPr>
          <w:rFonts w:eastAsia="Times New Roman" w:cs="Times New Roman"/>
          <w:szCs w:val="28"/>
          <w:lang w:val="uk-UA" w:eastAsia="ru-RU"/>
        </w:rPr>
        <w:t>які отримують мінімальну пенсію за віком.</w:t>
      </w:r>
    </w:p>
    <w:p w:rsidR="006E2D74" w:rsidRDefault="006E2D74" w:rsidP="003C2763">
      <w:pPr>
        <w:tabs>
          <w:tab w:val="left" w:pos="6946"/>
        </w:tabs>
        <w:spacing w:after="0" w:line="240" w:lineRule="auto"/>
        <w:ind w:firstLine="709"/>
        <w:contextualSpacing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Головне управління, проаналізувавши </w:t>
      </w:r>
      <w:r w:rsidR="002C4F07">
        <w:rPr>
          <w:rFonts w:eastAsia="Times New Roman" w:cs="Times New Roman"/>
          <w:szCs w:val="28"/>
          <w:lang w:val="uk-UA" w:eastAsia="ru-RU"/>
        </w:rPr>
        <w:t xml:space="preserve">законопроект, зазначає, що деякі його положення повторюють відповідні положення основного проекту </w:t>
      </w:r>
      <w:r w:rsidR="00B373BE">
        <w:rPr>
          <w:rFonts w:eastAsia="Times New Roman" w:cs="Times New Roman"/>
          <w:szCs w:val="28"/>
          <w:lang w:val="uk-UA" w:eastAsia="ru-RU"/>
        </w:rPr>
        <w:br/>
      </w:r>
      <w:r w:rsidR="002C4F07">
        <w:rPr>
          <w:rFonts w:eastAsia="Times New Roman" w:cs="Times New Roman"/>
          <w:szCs w:val="28"/>
          <w:lang w:val="uk-UA" w:eastAsia="ru-RU"/>
        </w:rPr>
        <w:t xml:space="preserve">№ 2575. У зв’язку з цим, частина зауважень та пропозицій, висловлених у висновку управління від 04.02.2020 № </w:t>
      </w:r>
      <w:r w:rsidR="002C4F07" w:rsidRPr="00D526D2">
        <w:rPr>
          <w:rFonts w:eastAsia="Times New Roman" w:cs="Times New Roman"/>
          <w:szCs w:val="28"/>
          <w:lang w:val="uk-UA" w:eastAsia="ru-RU"/>
        </w:rPr>
        <w:t>16/3-</w:t>
      </w:r>
      <w:r w:rsidR="00D526D2" w:rsidRPr="00D526D2">
        <w:rPr>
          <w:rFonts w:eastAsia="Times New Roman" w:cs="Times New Roman"/>
          <w:szCs w:val="28"/>
          <w:lang w:val="uk-UA" w:eastAsia="ru-RU"/>
        </w:rPr>
        <w:t>123</w:t>
      </w:r>
      <w:r w:rsidR="002C4F07" w:rsidRPr="00D526D2">
        <w:rPr>
          <w:rFonts w:eastAsia="Times New Roman" w:cs="Times New Roman"/>
          <w:szCs w:val="28"/>
          <w:lang w:val="uk-UA" w:eastAsia="ru-RU"/>
        </w:rPr>
        <w:t>/257</w:t>
      </w:r>
      <w:r w:rsidR="00B373BE" w:rsidRPr="00D526D2">
        <w:rPr>
          <w:rFonts w:eastAsia="Times New Roman" w:cs="Times New Roman"/>
          <w:szCs w:val="28"/>
          <w:lang w:val="uk-UA" w:eastAsia="ru-RU"/>
        </w:rPr>
        <w:t>5</w:t>
      </w:r>
      <w:r w:rsidR="009D5B82">
        <w:rPr>
          <w:rFonts w:eastAsia="Times New Roman" w:cs="Times New Roman"/>
          <w:szCs w:val="28"/>
          <w:lang w:val="uk-UA" w:eastAsia="ru-RU"/>
        </w:rPr>
        <w:t>,</w:t>
      </w:r>
      <w:r w:rsidR="002C4F07">
        <w:rPr>
          <w:rFonts w:eastAsia="Times New Roman" w:cs="Times New Roman"/>
          <w:szCs w:val="28"/>
          <w:lang w:val="uk-UA" w:eastAsia="ru-RU"/>
        </w:rPr>
        <w:t xml:space="preserve"> залишаються актуальними й щодо альтернативного законопроекту.  Зокрема, йдеться  про недоцільність виключення зі ст. 28 Закону положення </w:t>
      </w:r>
      <w:r w:rsidR="007A174D">
        <w:rPr>
          <w:rFonts w:eastAsia="Times New Roman" w:cs="Times New Roman"/>
          <w:szCs w:val="28"/>
          <w:lang w:val="uk-UA" w:eastAsia="ru-RU"/>
        </w:rPr>
        <w:t xml:space="preserve">про те, що </w:t>
      </w:r>
      <w:r w:rsidR="00B373BE">
        <w:rPr>
          <w:rFonts w:eastAsia="Times New Roman" w:cs="Times New Roman"/>
          <w:szCs w:val="28"/>
          <w:lang w:val="uk-UA" w:eastAsia="ru-RU"/>
        </w:rPr>
        <w:t>«</w:t>
      </w:r>
      <w:r w:rsidR="007A174D">
        <w:rPr>
          <w:rFonts w:eastAsia="Times New Roman" w:cs="Times New Roman"/>
          <w:szCs w:val="28"/>
          <w:lang w:val="uk-UA" w:eastAsia="ru-RU"/>
        </w:rPr>
        <w:t>для пенсій, призначених після 1 січня 2018 року</w:t>
      </w:r>
      <w:r w:rsidR="000970DA" w:rsidRPr="0091256D">
        <w:rPr>
          <w:rFonts w:eastAsia="Times New Roman" w:cs="Times New Roman"/>
          <w:szCs w:val="28"/>
          <w:lang w:val="uk-UA" w:eastAsia="ru-RU"/>
        </w:rPr>
        <w:t>,</w:t>
      </w:r>
      <w:r w:rsidR="007A174D">
        <w:rPr>
          <w:rFonts w:eastAsia="Times New Roman" w:cs="Times New Roman"/>
          <w:szCs w:val="28"/>
          <w:lang w:val="uk-UA" w:eastAsia="ru-RU"/>
        </w:rPr>
        <w:t xml:space="preserve"> мінімальний розмір пенсії за віком</w:t>
      </w:r>
      <w:r w:rsidR="00B373BE">
        <w:rPr>
          <w:rFonts w:eastAsia="Times New Roman" w:cs="Times New Roman"/>
          <w:szCs w:val="28"/>
          <w:lang w:val="uk-UA" w:eastAsia="ru-RU"/>
        </w:rPr>
        <w:t>…</w:t>
      </w:r>
      <w:r w:rsidR="007A174D">
        <w:rPr>
          <w:rFonts w:eastAsia="Times New Roman" w:cs="Times New Roman"/>
          <w:szCs w:val="28"/>
          <w:lang w:val="uk-UA" w:eastAsia="ru-RU"/>
        </w:rPr>
        <w:t xml:space="preserve"> виплачується після досягнення особою 65 років</w:t>
      </w:r>
      <w:r w:rsidR="00B373BE">
        <w:rPr>
          <w:rFonts w:eastAsia="Times New Roman" w:cs="Times New Roman"/>
          <w:szCs w:val="28"/>
          <w:lang w:val="uk-UA" w:eastAsia="ru-RU"/>
        </w:rPr>
        <w:t>»</w:t>
      </w:r>
      <w:r w:rsidR="007A174D">
        <w:rPr>
          <w:rFonts w:eastAsia="Times New Roman" w:cs="Times New Roman"/>
          <w:szCs w:val="28"/>
          <w:lang w:val="uk-UA" w:eastAsia="ru-RU"/>
        </w:rPr>
        <w:t xml:space="preserve">; про надання до проекту належного фінансово-економічного обґрунтування; про отримання щодо проекту експертного висновку Уряду.   </w:t>
      </w:r>
      <w:r w:rsidR="002C4F07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4626D1" w:rsidRPr="004626D1" w:rsidRDefault="007A174D" w:rsidP="003C2763">
      <w:pPr>
        <w:tabs>
          <w:tab w:val="left" w:pos="6946"/>
        </w:tabs>
        <w:spacing w:after="0" w:line="240" w:lineRule="auto"/>
        <w:ind w:firstLine="709"/>
        <w:contextualSpacing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Головна відмінність </w:t>
      </w:r>
      <w:r w:rsidR="009D5B82">
        <w:rPr>
          <w:rFonts w:eastAsia="Times New Roman" w:cs="Times New Roman"/>
          <w:szCs w:val="28"/>
          <w:lang w:val="uk-UA" w:eastAsia="ru-RU"/>
        </w:rPr>
        <w:t xml:space="preserve">між цими проектами </w:t>
      </w:r>
      <w:r>
        <w:rPr>
          <w:rFonts w:eastAsia="Times New Roman" w:cs="Times New Roman"/>
          <w:szCs w:val="28"/>
          <w:lang w:val="uk-UA" w:eastAsia="ru-RU"/>
        </w:rPr>
        <w:t>п</w:t>
      </w:r>
      <w:r w:rsidR="009D5B82">
        <w:rPr>
          <w:rFonts w:eastAsia="Times New Roman" w:cs="Times New Roman"/>
          <w:szCs w:val="28"/>
          <w:lang w:val="uk-UA" w:eastAsia="ru-RU"/>
        </w:rPr>
        <w:t xml:space="preserve">олягає в тому, що </w:t>
      </w:r>
      <w:r w:rsidR="005D2241">
        <w:rPr>
          <w:rFonts w:eastAsia="Times New Roman" w:cs="Times New Roman"/>
          <w:szCs w:val="28"/>
          <w:lang w:val="uk-UA" w:eastAsia="ru-RU"/>
        </w:rPr>
        <w:t>в</w:t>
      </w:r>
      <w:r w:rsidR="009D5B82">
        <w:rPr>
          <w:rFonts w:eastAsia="Times New Roman" w:cs="Times New Roman"/>
          <w:szCs w:val="28"/>
          <w:lang w:val="uk-UA" w:eastAsia="ru-RU"/>
        </w:rPr>
        <w:t xml:space="preserve"> </w:t>
      </w:r>
      <w:r w:rsidR="00A84396">
        <w:rPr>
          <w:rFonts w:eastAsia="Times New Roman" w:cs="Times New Roman"/>
          <w:szCs w:val="28"/>
          <w:lang w:val="uk-UA" w:eastAsia="ru-RU"/>
        </w:rPr>
        <w:t xml:space="preserve"> основно</w:t>
      </w:r>
      <w:r w:rsidR="009D5B82">
        <w:rPr>
          <w:rFonts w:eastAsia="Times New Roman" w:cs="Times New Roman"/>
          <w:szCs w:val="28"/>
          <w:lang w:val="uk-UA" w:eastAsia="ru-RU"/>
        </w:rPr>
        <w:t>му</w:t>
      </w:r>
      <w:r w:rsidR="00A84396">
        <w:rPr>
          <w:rFonts w:eastAsia="Times New Roman" w:cs="Times New Roman"/>
          <w:szCs w:val="28"/>
          <w:lang w:val="uk-UA" w:eastAsia="ru-RU"/>
        </w:rPr>
        <w:t xml:space="preserve"> проект</w:t>
      </w:r>
      <w:r w:rsidR="009D5B82">
        <w:rPr>
          <w:rFonts w:eastAsia="Times New Roman" w:cs="Times New Roman"/>
          <w:szCs w:val="28"/>
          <w:lang w:val="uk-UA" w:eastAsia="ru-RU"/>
        </w:rPr>
        <w:t>і</w:t>
      </w:r>
      <w:r w:rsidR="00A84396">
        <w:rPr>
          <w:rFonts w:eastAsia="Times New Roman" w:cs="Times New Roman"/>
          <w:szCs w:val="28"/>
          <w:lang w:val="uk-UA" w:eastAsia="ru-RU"/>
        </w:rPr>
        <w:t xml:space="preserve"> № </w:t>
      </w:r>
      <w:r w:rsidR="00A84396" w:rsidRPr="004626D1">
        <w:rPr>
          <w:rFonts w:eastAsia="Times New Roman" w:cs="Times New Roman"/>
          <w:szCs w:val="28"/>
          <w:lang w:val="uk-UA" w:eastAsia="ru-RU"/>
        </w:rPr>
        <w:t>2575</w:t>
      </w:r>
      <w:r w:rsidR="006E2D74">
        <w:rPr>
          <w:rFonts w:eastAsia="Times New Roman" w:cs="Times New Roman"/>
          <w:szCs w:val="28"/>
          <w:lang w:val="uk-UA" w:eastAsia="ru-RU"/>
        </w:rPr>
        <w:t xml:space="preserve"> </w:t>
      </w:r>
      <w:r w:rsidR="00A84396" w:rsidRPr="004626D1">
        <w:rPr>
          <w:rFonts w:eastAsia="Times New Roman" w:cs="Times New Roman"/>
          <w:szCs w:val="28"/>
          <w:lang w:val="uk-UA" w:eastAsia="ru-RU"/>
        </w:rPr>
        <w:t>пропонується визнач</w:t>
      </w:r>
      <w:r w:rsidR="009D5B82">
        <w:rPr>
          <w:rFonts w:eastAsia="Times New Roman" w:cs="Times New Roman"/>
          <w:szCs w:val="28"/>
          <w:lang w:val="uk-UA" w:eastAsia="ru-RU"/>
        </w:rPr>
        <w:t xml:space="preserve">ати </w:t>
      </w:r>
      <w:r w:rsidR="00A84396" w:rsidRPr="004626D1">
        <w:rPr>
          <w:rFonts w:eastAsia="Times New Roman" w:cs="Times New Roman"/>
          <w:szCs w:val="28"/>
          <w:lang w:val="uk-UA" w:eastAsia="ru-RU"/>
        </w:rPr>
        <w:t>мінімальн</w:t>
      </w:r>
      <w:r w:rsidR="009D5B82">
        <w:rPr>
          <w:rFonts w:eastAsia="Times New Roman" w:cs="Times New Roman"/>
          <w:szCs w:val="28"/>
          <w:lang w:val="uk-UA" w:eastAsia="ru-RU"/>
        </w:rPr>
        <w:t>ий</w:t>
      </w:r>
      <w:r w:rsidR="00A84396" w:rsidRPr="004626D1">
        <w:rPr>
          <w:rFonts w:eastAsia="Times New Roman" w:cs="Times New Roman"/>
          <w:szCs w:val="28"/>
          <w:lang w:val="uk-UA" w:eastAsia="ru-RU"/>
        </w:rPr>
        <w:t xml:space="preserve"> розмір пенсії за віком в розмірі 2-х розмірів прожиткового мінімуму для осіб, які втратили працездатність</w:t>
      </w:r>
      <w:r w:rsidR="00A84396">
        <w:rPr>
          <w:rFonts w:eastAsia="Times New Roman" w:cs="Times New Roman"/>
          <w:szCs w:val="28"/>
          <w:lang w:val="uk-UA" w:eastAsia="ru-RU"/>
        </w:rPr>
        <w:t xml:space="preserve">, </w:t>
      </w:r>
      <w:r w:rsidR="009D5B82">
        <w:rPr>
          <w:rFonts w:eastAsia="Times New Roman" w:cs="Times New Roman"/>
          <w:szCs w:val="28"/>
          <w:lang w:val="uk-UA" w:eastAsia="ru-RU"/>
        </w:rPr>
        <w:t xml:space="preserve">а </w:t>
      </w:r>
      <w:r w:rsidR="00A84396">
        <w:rPr>
          <w:rFonts w:eastAsia="Times New Roman" w:cs="Times New Roman"/>
          <w:szCs w:val="28"/>
          <w:lang w:val="uk-UA" w:eastAsia="ru-RU"/>
        </w:rPr>
        <w:t xml:space="preserve">у </w:t>
      </w:r>
      <w:r w:rsidR="006E2D74">
        <w:rPr>
          <w:rFonts w:eastAsia="Times New Roman" w:cs="Times New Roman"/>
          <w:szCs w:val="28"/>
          <w:lang w:val="uk-UA" w:eastAsia="ru-RU"/>
        </w:rPr>
        <w:t xml:space="preserve">альтернативному </w:t>
      </w:r>
      <w:r w:rsidR="000970DA">
        <w:rPr>
          <w:rFonts w:eastAsia="Times New Roman" w:cs="Times New Roman"/>
          <w:szCs w:val="28"/>
          <w:lang w:val="uk-UA" w:eastAsia="ru-RU"/>
        </w:rPr>
        <w:t xml:space="preserve">проекті № 2575-1 – </w:t>
      </w:r>
      <w:r w:rsidR="004626D1" w:rsidRPr="00A84396">
        <w:rPr>
          <w:rFonts w:eastAsia="Times New Roman" w:cs="Times New Roman"/>
          <w:i/>
          <w:szCs w:val="28"/>
          <w:lang w:val="uk-UA" w:eastAsia="ru-RU"/>
        </w:rPr>
        <w:t xml:space="preserve">в розмірі не меншому за </w:t>
      </w:r>
      <w:r w:rsidR="004626D1" w:rsidRPr="00A84396">
        <w:rPr>
          <w:rFonts w:eastAsia="Times New Roman" w:cs="Times New Roman"/>
          <w:i/>
          <w:color w:val="000000"/>
          <w:szCs w:val="28"/>
          <w:lang w:val="uk-UA" w:eastAsia="ru-RU"/>
        </w:rPr>
        <w:t>фактичний розмір</w:t>
      </w:r>
      <w:r w:rsidR="004626D1" w:rsidRPr="00A84396">
        <w:rPr>
          <w:rFonts w:eastAsia="Times New Roman" w:cs="Times New Roman"/>
          <w:i/>
          <w:szCs w:val="28"/>
          <w:lang w:val="uk-UA" w:eastAsia="ru-RU"/>
        </w:rPr>
        <w:t xml:space="preserve"> прожиткового мінімуму </w:t>
      </w:r>
      <w:r w:rsidR="004626D1" w:rsidRPr="004626D1">
        <w:rPr>
          <w:rFonts w:eastAsia="Times New Roman" w:cs="Times New Roman"/>
          <w:szCs w:val="28"/>
          <w:lang w:val="uk-UA" w:eastAsia="ru-RU"/>
        </w:rPr>
        <w:t>для осіб, які втратили працездатність</w:t>
      </w:r>
      <w:r w:rsidR="00E3705B">
        <w:rPr>
          <w:rFonts w:eastAsia="Times New Roman" w:cs="Times New Roman"/>
          <w:color w:val="000000"/>
          <w:szCs w:val="28"/>
          <w:lang w:val="uk-UA" w:eastAsia="ru-RU"/>
        </w:rPr>
        <w:t xml:space="preserve">. </w:t>
      </w:r>
      <w:r w:rsidR="00A84396">
        <w:rPr>
          <w:rFonts w:eastAsia="Times New Roman" w:cs="Times New Roman"/>
          <w:color w:val="000000"/>
          <w:szCs w:val="28"/>
          <w:lang w:val="uk-UA" w:eastAsia="ru-RU"/>
        </w:rPr>
        <w:t>Крім цього, у змінах до ч. 1 ст. 28 Закон</w:t>
      </w:r>
      <w:r w:rsidR="006E2D74">
        <w:rPr>
          <w:rFonts w:eastAsia="Times New Roman" w:cs="Times New Roman"/>
          <w:color w:val="000000"/>
          <w:szCs w:val="28"/>
          <w:lang w:val="uk-UA" w:eastAsia="ru-RU"/>
        </w:rPr>
        <w:t>у</w:t>
      </w:r>
      <w:r w:rsidR="00A84396">
        <w:rPr>
          <w:rFonts w:eastAsia="Times New Roman" w:cs="Times New Roman"/>
          <w:color w:val="000000"/>
          <w:szCs w:val="28"/>
          <w:lang w:val="uk-UA" w:eastAsia="ru-RU"/>
        </w:rPr>
        <w:t xml:space="preserve"> передбачається в</w:t>
      </w:r>
      <w:r w:rsidR="0012729D" w:rsidRPr="004626D1">
        <w:rPr>
          <w:rFonts w:eastAsia="Times New Roman" w:cs="Times New Roman"/>
          <w:szCs w:val="28"/>
          <w:lang w:val="uk-UA" w:eastAsia="ru-RU"/>
        </w:rPr>
        <w:t>становл</w:t>
      </w:r>
      <w:r w:rsidR="00A84396">
        <w:rPr>
          <w:rFonts w:eastAsia="Times New Roman" w:cs="Times New Roman"/>
          <w:szCs w:val="28"/>
          <w:lang w:val="uk-UA" w:eastAsia="ru-RU"/>
        </w:rPr>
        <w:t xml:space="preserve">ення </w:t>
      </w:r>
      <w:r w:rsidR="004626D1" w:rsidRPr="004626D1">
        <w:rPr>
          <w:rFonts w:eastAsia="Times New Roman" w:cs="Times New Roman"/>
          <w:szCs w:val="28"/>
          <w:lang w:val="uk-UA" w:eastAsia="ru-RU"/>
        </w:rPr>
        <w:t>мінімальн</w:t>
      </w:r>
      <w:r w:rsidR="00A84396">
        <w:rPr>
          <w:rFonts w:eastAsia="Times New Roman" w:cs="Times New Roman"/>
          <w:szCs w:val="28"/>
          <w:lang w:val="uk-UA" w:eastAsia="ru-RU"/>
        </w:rPr>
        <w:t>ого</w:t>
      </w:r>
      <w:r w:rsidR="004626D1" w:rsidRPr="004626D1">
        <w:rPr>
          <w:rFonts w:eastAsia="Times New Roman" w:cs="Times New Roman"/>
          <w:szCs w:val="28"/>
          <w:lang w:val="uk-UA" w:eastAsia="ru-RU"/>
        </w:rPr>
        <w:t xml:space="preserve"> розмір</w:t>
      </w:r>
      <w:r w:rsidR="00A84396">
        <w:rPr>
          <w:rFonts w:eastAsia="Times New Roman" w:cs="Times New Roman"/>
          <w:szCs w:val="28"/>
          <w:lang w:val="uk-UA" w:eastAsia="ru-RU"/>
        </w:rPr>
        <w:t>у</w:t>
      </w:r>
      <w:r w:rsidR="004626D1" w:rsidRPr="004626D1">
        <w:rPr>
          <w:rFonts w:eastAsia="Times New Roman" w:cs="Times New Roman"/>
          <w:szCs w:val="28"/>
          <w:lang w:val="uk-UA" w:eastAsia="ru-RU"/>
        </w:rPr>
        <w:t xml:space="preserve"> пенсії за віком</w:t>
      </w:r>
      <w:r w:rsidR="00E3705B">
        <w:rPr>
          <w:rFonts w:eastAsia="Times New Roman" w:cs="Times New Roman"/>
          <w:szCs w:val="28"/>
          <w:lang w:val="uk-UA" w:eastAsia="ru-RU"/>
        </w:rPr>
        <w:t xml:space="preserve"> </w:t>
      </w:r>
      <w:r w:rsidR="004626D1" w:rsidRPr="004626D1">
        <w:rPr>
          <w:rFonts w:eastAsia="Times New Roman" w:cs="Times New Roman"/>
          <w:szCs w:val="28"/>
          <w:shd w:val="clear" w:color="auto" w:fill="FFFFFF"/>
          <w:lang w:val="uk-UA" w:eastAsia="ru-RU"/>
        </w:rPr>
        <w:t>в законі про Державний бюджет України на відповідний рік</w:t>
      </w:r>
      <w:r w:rsidR="004626D1" w:rsidRPr="004626D1">
        <w:rPr>
          <w:rFonts w:eastAsia="Times New Roman" w:cs="Times New Roman"/>
          <w:szCs w:val="28"/>
          <w:lang w:val="uk-UA" w:eastAsia="ru-RU"/>
        </w:rPr>
        <w:t>.</w:t>
      </w:r>
    </w:p>
    <w:p w:rsidR="00D85797" w:rsidRDefault="00DA61A2" w:rsidP="003C2763">
      <w:pPr>
        <w:spacing w:after="0" w:line="240" w:lineRule="auto"/>
        <w:ind w:firstLine="709"/>
        <w:contextualSpacing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З приводу </w:t>
      </w:r>
      <w:r w:rsidR="00AD7FCD" w:rsidRPr="0091256D">
        <w:rPr>
          <w:rFonts w:eastAsia="Times New Roman" w:cs="Times New Roman"/>
          <w:szCs w:val="28"/>
          <w:lang w:val="uk-UA" w:eastAsia="ru-RU"/>
        </w:rPr>
        <w:t>зазначеного</w:t>
      </w:r>
      <w:r>
        <w:rPr>
          <w:rFonts w:eastAsia="Times New Roman" w:cs="Times New Roman"/>
          <w:szCs w:val="28"/>
          <w:lang w:val="uk-UA" w:eastAsia="ru-RU"/>
        </w:rPr>
        <w:t xml:space="preserve"> варто вказати, що пропозиція про визначення </w:t>
      </w:r>
      <w:r w:rsidRPr="00DA61A2">
        <w:rPr>
          <w:rFonts w:eastAsia="Times New Roman" w:cs="Times New Roman"/>
          <w:szCs w:val="28"/>
          <w:lang w:val="uk-UA" w:eastAsia="ru-RU"/>
        </w:rPr>
        <w:t>мінімальн</w:t>
      </w:r>
      <w:r>
        <w:rPr>
          <w:rFonts w:eastAsia="Times New Roman" w:cs="Times New Roman"/>
          <w:szCs w:val="28"/>
          <w:lang w:val="uk-UA" w:eastAsia="ru-RU"/>
        </w:rPr>
        <w:t>ого</w:t>
      </w:r>
      <w:r w:rsidRPr="00DA61A2">
        <w:rPr>
          <w:rFonts w:eastAsia="Times New Roman" w:cs="Times New Roman"/>
          <w:szCs w:val="28"/>
          <w:lang w:val="uk-UA" w:eastAsia="ru-RU"/>
        </w:rPr>
        <w:t xml:space="preserve"> розмір</w:t>
      </w:r>
      <w:r>
        <w:rPr>
          <w:rFonts w:eastAsia="Times New Roman" w:cs="Times New Roman"/>
          <w:szCs w:val="28"/>
          <w:lang w:val="uk-UA" w:eastAsia="ru-RU"/>
        </w:rPr>
        <w:t>у</w:t>
      </w:r>
      <w:r w:rsidRPr="00DA61A2">
        <w:rPr>
          <w:rFonts w:eastAsia="Times New Roman" w:cs="Times New Roman"/>
          <w:szCs w:val="28"/>
          <w:lang w:val="uk-UA" w:eastAsia="ru-RU"/>
        </w:rPr>
        <w:t xml:space="preserve"> пенсії за віком в розмірі не меншому за фактичний розмір прожиткового мінімуму для осіб, які втратили працездатність</w:t>
      </w:r>
      <w:r>
        <w:rPr>
          <w:rFonts w:eastAsia="Times New Roman" w:cs="Times New Roman"/>
          <w:szCs w:val="28"/>
          <w:lang w:val="uk-UA" w:eastAsia="ru-RU"/>
        </w:rPr>
        <w:t xml:space="preserve">, </w:t>
      </w:r>
      <w:r w:rsidR="00B373BE">
        <w:rPr>
          <w:rFonts w:eastAsia="Times New Roman" w:cs="Times New Roman"/>
          <w:szCs w:val="28"/>
          <w:lang w:val="uk-UA" w:eastAsia="ru-RU"/>
        </w:rPr>
        <w:t xml:space="preserve">у запропонованому у проекті вигляді </w:t>
      </w:r>
      <w:r w:rsidR="00AA4139">
        <w:rPr>
          <w:rFonts w:eastAsia="Times New Roman" w:cs="Times New Roman"/>
          <w:szCs w:val="28"/>
          <w:lang w:val="uk-UA" w:eastAsia="ru-RU"/>
        </w:rPr>
        <w:t>є</w:t>
      </w:r>
      <w:r>
        <w:rPr>
          <w:rFonts w:eastAsia="Times New Roman" w:cs="Times New Roman"/>
          <w:szCs w:val="28"/>
          <w:lang w:val="uk-UA" w:eastAsia="ru-RU"/>
        </w:rPr>
        <w:t xml:space="preserve"> дискусійною. Це пояснюється тим, що згідно зі ст. 5 Закону України «Про прожитковий мінімум» фактичний прожитковий мінімум </w:t>
      </w:r>
      <w:r w:rsidRPr="00B94A19">
        <w:rPr>
          <w:rFonts w:eastAsia="Times New Roman" w:cs="Times New Roman"/>
          <w:i/>
          <w:szCs w:val="28"/>
          <w:lang w:val="uk-UA" w:eastAsia="ru-RU"/>
        </w:rPr>
        <w:t>використову</w:t>
      </w:r>
      <w:r w:rsidR="005D2241">
        <w:rPr>
          <w:rFonts w:eastAsia="Times New Roman" w:cs="Times New Roman"/>
          <w:i/>
          <w:szCs w:val="28"/>
          <w:lang w:val="uk-UA" w:eastAsia="ru-RU"/>
        </w:rPr>
        <w:t>є</w:t>
      </w:r>
      <w:r w:rsidRPr="00B94A19">
        <w:rPr>
          <w:rFonts w:eastAsia="Times New Roman" w:cs="Times New Roman"/>
          <w:i/>
          <w:szCs w:val="28"/>
          <w:lang w:val="uk-UA" w:eastAsia="ru-RU"/>
        </w:rPr>
        <w:t xml:space="preserve">ться для спостереження за динамікою рівня </w:t>
      </w:r>
      <w:r w:rsidRPr="00DA61A2">
        <w:rPr>
          <w:rFonts w:eastAsia="Times New Roman" w:cs="Times New Roman"/>
          <w:szCs w:val="28"/>
          <w:lang w:val="uk-UA" w:eastAsia="ru-RU"/>
        </w:rPr>
        <w:t xml:space="preserve">життя в Україні на основі статистичних даних про рівень споживчих цін </w:t>
      </w:r>
      <w:r>
        <w:rPr>
          <w:rFonts w:eastAsia="Times New Roman" w:cs="Times New Roman"/>
          <w:szCs w:val="28"/>
          <w:lang w:val="uk-UA" w:eastAsia="ru-RU"/>
        </w:rPr>
        <w:t xml:space="preserve">і </w:t>
      </w:r>
      <w:r w:rsidRPr="00DA61A2">
        <w:rPr>
          <w:rFonts w:eastAsia="Times New Roman" w:cs="Times New Roman"/>
          <w:i/>
          <w:szCs w:val="28"/>
          <w:lang w:val="uk-UA" w:eastAsia="ru-RU"/>
        </w:rPr>
        <w:t>розраховується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Pr="00DA61A2">
        <w:rPr>
          <w:rFonts w:eastAsia="Times New Roman" w:cs="Times New Roman"/>
          <w:szCs w:val="28"/>
          <w:lang w:val="uk-UA" w:eastAsia="ru-RU"/>
        </w:rPr>
        <w:t>центральни</w:t>
      </w:r>
      <w:r>
        <w:rPr>
          <w:rFonts w:eastAsia="Times New Roman" w:cs="Times New Roman"/>
          <w:szCs w:val="28"/>
          <w:lang w:val="uk-UA" w:eastAsia="ru-RU"/>
        </w:rPr>
        <w:t>м</w:t>
      </w:r>
      <w:r w:rsidRPr="00DA61A2">
        <w:rPr>
          <w:rFonts w:eastAsia="Times New Roman" w:cs="Times New Roman"/>
          <w:szCs w:val="28"/>
          <w:lang w:val="uk-UA" w:eastAsia="ru-RU"/>
        </w:rPr>
        <w:t xml:space="preserve"> орган</w:t>
      </w:r>
      <w:r>
        <w:rPr>
          <w:rFonts w:eastAsia="Times New Roman" w:cs="Times New Roman"/>
          <w:szCs w:val="28"/>
          <w:lang w:val="uk-UA" w:eastAsia="ru-RU"/>
        </w:rPr>
        <w:t>ом</w:t>
      </w:r>
      <w:r w:rsidRPr="00DA61A2">
        <w:rPr>
          <w:rFonts w:eastAsia="Times New Roman" w:cs="Times New Roman"/>
          <w:szCs w:val="28"/>
          <w:lang w:val="uk-UA" w:eastAsia="ru-RU"/>
        </w:rPr>
        <w:t xml:space="preserve"> виконавчої влади, що забезпечує формування державної політики у сферах трудових відносин, соціального </w:t>
      </w:r>
      <w:r w:rsidRPr="00DA61A2">
        <w:rPr>
          <w:rFonts w:eastAsia="Times New Roman" w:cs="Times New Roman"/>
          <w:szCs w:val="28"/>
          <w:lang w:val="uk-UA" w:eastAsia="ru-RU"/>
        </w:rPr>
        <w:lastRenderedPageBreak/>
        <w:t xml:space="preserve">захисту населення, </w:t>
      </w:r>
      <w:r w:rsidRPr="00DA61A2">
        <w:rPr>
          <w:rFonts w:eastAsia="Times New Roman" w:cs="Times New Roman"/>
          <w:i/>
          <w:szCs w:val="28"/>
          <w:lang w:val="uk-UA" w:eastAsia="ru-RU"/>
        </w:rPr>
        <w:t>щомісяця</w:t>
      </w:r>
      <w:r w:rsidR="00B40C15">
        <w:rPr>
          <w:rFonts w:eastAsia="Times New Roman" w:cs="Times New Roman"/>
          <w:i/>
          <w:szCs w:val="28"/>
          <w:lang w:val="uk-UA" w:eastAsia="ru-RU"/>
        </w:rPr>
        <w:t>.</w:t>
      </w:r>
      <w:r>
        <w:rPr>
          <w:rFonts w:eastAsia="Times New Roman" w:cs="Times New Roman"/>
          <w:i/>
          <w:szCs w:val="28"/>
          <w:lang w:val="uk-UA" w:eastAsia="ru-RU"/>
        </w:rPr>
        <w:t xml:space="preserve"> </w:t>
      </w:r>
      <w:r w:rsidR="0091256D">
        <w:rPr>
          <w:rFonts w:eastAsia="Times New Roman" w:cs="Times New Roman"/>
          <w:szCs w:val="28"/>
          <w:lang w:val="uk-UA" w:eastAsia="ru-RU"/>
        </w:rPr>
        <w:t>У зв’язку з цим д</w:t>
      </w:r>
      <w:r w:rsidR="00B94A19">
        <w:rPr>
          <w:rFonts w:eastAsia="Times New Roman" w:cs="Times New Roman"/>
          <w:szCs w:val="28"/>
          <w:lang w:val="uk-UA" w:eastAsia="ru-RU"/>
        </w:rPr>
        <w:t xml:space="preserve">ля застосування фактичного розміру прожиткового мінімуму у </w:t>
      </w:r>
      <w:r w:rsidR="005D2241">
        <w:rPr>
          <w:rFonts w:eastAsia="Times New Roman" w:cs="Times New Roman"/>
          <w:szCs w:val="28"/>
          <w:lang w:val="uk-UA" w:eastAsia="ru-RU"/>
        </w:rPr>
        <w:t>З</w:t>
      </w:r>
      <w:r w:rsidR="00B94A19">
        <w:rPr>
          <w:rFonts w:eastAsia="Times New Roman" w:cs="Times New Roman"/>
          <w:szCs w:val="28"/>
          <w:lang w:val="uk-UA" w:eastAsia="ru-RU"/>
        </w:rPr>
        <w:t xml:space="preserve">аконі </w:t>
      </w:r>
      <w:r w:rsidR="005D2241">
        <w:rPr>
          <w:rFonts w:eastAsia="Times New Roman" w:cs="Times New Roman"/>
          <w:szCs w:val="28"/>
          <w:lang w:val="uk-UA" w:eastAsia="ru-RU"/>
        </w:rPr>
        <w:t xml:space="preserve">України </w:t>
      </w:r>
      <w:r w:rsidR="00B94A19">
        <w:rPr>
          <w:rFonts w:eastAsia="Times New Roman" w:cs="Times New Roman"/>
          <w:szCs w:val="28"/>
          <w:lang w:val="uk-UA" w:eastAsia="ru-RU"/>
        </w:rPr>
        <w:t xml:space="preserve">про Державний бюджет </w:t>
      </w:r>
      <w:r w:rsidR="00B94A19" w:rsidRPr="00B94A19">
        <w:rPr>
          <w:rFonts w:eastAsia="Times New Roman" w:cs="Times New Roman"/>
          <w:i/>
          <w:szCs w:val="28"/>
          <w:u w:val="single"/>
          <w:lang w:val="uk-UA" w:eastAsia="ru-RU"/>
        </w:rPr>
        <w:t>необхідно переглянути механізм</w:t>
      </w:r>
      <w:r w:rsidR="00B94A19">
        <w:rPr>
          <w:rFonts w:eastAsia="Times New Roman" w:cs="Times New Roman"/>
          <w:szCs w:val="28"/>
          <w:lang w:val="uk-UA" w:eastAsia="ru-RU"/>
        </w:rPr>
        <w:t xml:space="preserve"> його визначення у Законі України «Про</w:t>
      </w:r>
      <w:r w:rsidR="0091256D">
        <w:rPr>
          <w:rFonts w:eastAsia="Times New Roman" w:cs="Times New Roman"/>
          <w:szCs w:val="28"/>
          <w:lang w:val="uk-UA" w:eastAsia="ru-RU"/>
        </w:rPr>
        <w:t xml:space="preserve"> про</w:t>
      </w:r>
      <w:r w:rsidR="00B94A19">
        <w:rPr>
          <w:rFonts w:eastAsia="Times New Roman" w:cs="Times New Roman"/>
          <w:szCs w:val="28"/>
          <w:lang w:val="uk-UA" w:eastAsia="ru-RU"/>
        </w:rPr>
        <w:t>житковий мінімум».</w:t>
      </w:r>
    </w:p>
    <w:p w:rsidR="006E2D74" w:rsidRDefault="00B40C15" w:rsidP="005D2241">
      <w:pPr>
        <w:spacing w:after="0" w:line="240" w:lineRule="auto"/>
        <w:ind w:firstLine="709"/>
        <w:contextualSpacing/>
        <w:jc w:val="both"/>
        <w:rPr>
          <w:rFonts w:eastAsia="SimSun" w:cs="Times New Roman"/>
          <w:color w:val="000000"/>
          <w:szCs w:val="28"/>
          <w:lang w:val="uk-UA" w:eastAsia="zh-CN"/>
        </w:rPr>
      </w:pPr>
      <w:r>
        <w:rPr>
          <w:rFonts w:eastAsia="Times New Roman" w:cs="Times New Roman"/>
          <w:szCs w:val="28"/>
          <w:lang w:val="uk-UA" w:eastAsia="ru-RU"/>
        </w:rPr>
        <w:t>Крім цього</w:t>
      </w:r>
      <w:r w:rsidR="006E2D74">
        <w:rPr>
          <w:rFonts w:eastAsia="Times New Roman" w:cs="Times New Roman"/>
          <w:szCs w:val="28"/>
          <w:lang w:val="uk-UA" w:eastAsia="ru-RU"/>
        </w:rPr>
        <w:t>,</w:t>
      </w:r>
      <w:r w:rsidR="00D85797">
        <w:rPr>
          <w:rFonts w:eastAsia="Times New Roman" w:cs="Times New Roman"/>
          <w:szCs w:val="28"/>
          <w:lang w:val="uk-UA" w:eastAsia="ru-RU"/>
        </w:rPr>
        <w:t xml:space="preserve"> встановлення </w:t>
      </w:r>
      <w:r w:rsidR="004626D1" w:rsidRPr="00DA61A2">
        <w:rPr>
          <w:rFonts w:eastAsia="Times New Roman" w:cs="Times New Roman"/>
          <w:szCs w:val="28"/>
          <w:lang w:val="uk-UA" w:eastAsia="ru-RU"/>
        </w:rPr>
        <w:t>мінімальн</w:t>
      </w:r>
      <w:r w:rsidR="00D85797">
        <w:rPr>
          <w:rFonts w:eastAsia="Times New Roman" w:cs="Times New Roman"/>
          <w:szCs w:val="28"/>
          <w:lang w:val="uk-UA" w:eastAsia="ru-RU"/>
        </w:rPr>
        <w:t>ого</w:t>
      </w:r>
      <w:r w:rsidR="004626D1" w:rsidRPr="00DA61A2">
        <w:rPr>
          <w:rFonts w:eastAsia="Times New Roman" w:cs="Times New Roman"/>
          <w:szCs w:val="28"/>
          <w:lang w:val="uk-UA" w:eastAsia="ru-RU"/>
        </w:rPr>
        <w:t xml:space="preserve"> розмір</w:t>
      </w:r>
      <w:r w:rsidR="00D85797">
        <w:rPr>
          <w:rFonts w:eastAsia="Times New Roman" w:cs="Times New Roman"/>
          <w:szCs w:val="28"/>
          <w:lang w:val="uk-UA" w:eastAsia="ru-RU"/>
        </w:rPr>
        <w:t>у</w:t>
      </w:r>
      <w:r w:rsidR="004626D1" w:rsidRPr="00DA61A2">
        <w:rPr>
          <w:rFonts w:eastAsia="Times New Roman" w:cs="Times New Roman"/>
          <w:szCs w:val="28"/>
          <w:lang w:val="uk-UA" w:eastAsia="ru-RU"/>
        </w:rPr>
        <w:t xml:space="preserve"> пенсії </w:t>
      </w:r>
      <w:r w:rsidR="00D85797">
        <w:rPr>
          <w:rFonts w:eastAsia="Times New Roman" w:cs="Times New Roman"/>
          <w:szCs w:val="28"/>
          <w:lang w:val="uk-UA" w:eastAsia="ru-RU"/>
        </w:rPr>
        <w:t>згідно з</w:t>
      </w:r>
      <w:r w:rsidR="006E2D74">
        <w:rPr>
          <w:rFonts w:eastAsia="Times New Roman" w:cs="Times New Roman"/>
          <w:szCs w:val="28"/>
          <w:lang w:val="uk-UA" w:eastAsia="ru-RU"/>
        </w:rPr>
        <w:t>і</w:t>
      </w:r>
      <w:r w:rsidR="00D85797">
        <w:rPr>
          <w:rFonts w:eastAsia="Times New Roman" w:cs="Times New Roman"/>
          <w:szCs w:val="28"/>
          <w:lang w:val="uk-UA" w:eastAsia="ru-RU"/>
        </w:rPr>
        <w:t xml:space="preserve"> </w:t>
      </w:r>
      <w:r w:rsidR="006E2D74">
        <w:rPr>
          <w:rFonts w:eastAsia="Times New Roman" w:cs="Times New Roman"/>
          <w:szCs w:val="28"/>
          <w:lang w:val="uk-UA" w:eastAsia="ru-RU"/>
        </w:rPr>
        <w:t xml:space="preserve">ст. 40 </w:t>
      </w:r>
      <w:r w:rsidR="00D85797">
        <w:rPr>
          <w:rFonts w:eastAsia="Times New Roman" w:cs="Times New Roman"/>
          <w:szCs w:val="28"/>
          <w:lang w:val="uk-UA" w:eastAsia="ru-RU"/>
        </w:rPr>
        <w:t>Бюджетн</w:t>
      </w:r>
      <w:r w:rsidR="006E2D74">
        <w:rPr>
          <w:rFonts w:eastAsia="Times New Roman" w:cs="Times New Roman"/>
          <w:szCs w:val="28"/>
          <w:lang w:val="uk-UA" w:eastAsia="ru-RU"/>
        </w:rPr>
        <w:t>ого</w:t>
      </w:r>
      <w:r w:rsidR="00D85797">
        <w:rPr>
          <w:rFonts w:eastAsia="Times New Roman" w:cs="Times New Roman"/>
          <w:szCs w:val="28"/>
          <w:lang w:val="uk-UA" w:eastAsia="ru-RU"/>
        </w:rPr>
        <w:t xml:space="preserve"> кодекс</w:t>
      </w:r>
      <w:r w:rsidR="006E2D74">
        <w:rPr>
          <w:rFonts w:eastAsia="Times New Roman" w:cs="Times New Roman"/>
          <w:szCs w:val="28"/>
          <w:lang w:val="uk-UA" w:eastAsia="ru-RU"/>
        </w:rPr>
        <w:t>у</w:t>
      </w:r>
      <w:r w:rsidR="00D85797">
        <w:rPr>
          <w:rFonts w:eastAsia="Times New Roman" w:cs="Times New Roman"/>
          <w:szCs w:val="28"/>
          <w:lang w:val="uk-UA" w:eastAsia="ru-RU"/>
        </w:rPr>
        <w:t xml:space="preserve"> України не є предметом</w:t>
      </w:r>
      <w:r w:rsidR="006E2D74">
        <w:rPr>
          <w:rFonts w:eastAsia="Times New Roman" w:cs="Times New Roman"/>
          <w:szCs w:val="28"/>
          <w:lang w:val="uk-UA" w:eastAsia="ru-RU"/>
        </w:rPr>
        <w:t xml:space="preserve"> </w:t>
      </w:r>
      <w:r w:rsidR="00D85797">
        <w:rPr>
          <w:rFonts w:eastAsia="Times New Roman" w:cs="Times New Roman"/>
          <w:szCs w:val="28"/>
          <w:lang w:val="uk-UA" w:eastAsia="ru-RU"/>
        </w:rPr>
        <w:t>регулювання з</w:t>
      </w:r>
      <w:r w:rsidR="004626D1" w:rsidRPr="00DA61A2">
        <w:rPr>
          <w:rFonts w:eastAsia="Times New Roman" w:cs="Times New Roman"/>
          <w:szCs w:val="28"/>
          <w:shd w:val="clear" w:color="auto" w:fill="FFFFFF"/>
          <w:lang w:val="uk-UA" w:eastAsia="ru-RU"/>
        </w:rPr>
        <w:t>акон</w:t>
      </w:r>
      <w:r w:rsidR="00D85797">
        <w:rPr>
          <w:rFonts w:eastAsia="Times New Roman" w:cs="Times New Roman"/>
          <w:szCs w:val="28"/>
          <w:shd w:val="clear" w:color="auto" w:fill="FFFFFF"/>
          <w:lang w:val="uk-UA" w:eastAsia="ru-RU"/>
        </w:rPr>
        <w:t>у</w:t>
      </w:r>
      <w:r w:rsidR="004626D1" w:rsidRPr="00DA61A2">
        <w:rPr>
          <w:rFonts w:eastAsia="Times New Roman" w:cs="Times New Roman"/>
          <w:szCs w:val="28"/>
          <w:shd w:val="clear" w:color="auto" w:fill="FFFFFF"/>
          <w:lang w:val="uk-UA" w:eastAsia="ru-RU"/>
        </w:rPr>
        <w:t xml:space="preserve"> про Державний бю</w:t>
      </w:r>
      <w:r w:rsidR="002C3AAB" w:rsidRPr="00DA61A2">
        <w:rPr>
          <w:rFonts w:eastAsia="Times New Roman" w:cs="Times New Roman"/>
          <w:szCs w:val="28"/>
          <w:shd w:val="clear" w:color="auto" w:fill="FFFFFF"/>
          <w:lang w:val="uk-UA" w:eastAsia="ru-RU"/>
        </w:rPr>
        <w:t>джет України</w:t>
      </w:r>
      <w:r w:rsidR="006E2D74">
        <w:rPr>
          <w:rFonts w:eastAsia="Times New Roman" w:cs="Times New Roman"/>
          <w:szCs w:val="28"/>
          <w:shd w:val="clear" w:color="auto" w:fill="FFFFFF"/>
          <w:lang w:val="uk-UA" w:eastAsia="ru-RU"/>
        </w:rPr>
        <w:t>.  До того ж, вважаємо, що чинний зараз порядок, за яким м</w:t>
      </w:r>
      <w:r w:rsidR="004626D1" w:rsidRPr="00DA61A2">
        <w:rPr>
          <w:rFonts w:eastAsia="SimSun" w:cs="Times New Roman"/>
          <w:color w:val="000000"/>
          <w:szCs w:val="28"/>
          <w:lang w:val="uk-UA" w:eastAsia="zh-CN"/>
        </w:rPr>
        <w:t>інімальний розмір пенсії за віком визначається</w:t>
      </w:r>
      <w:r w:rsidR="002C3AAB" w:rsidRPr="00DA61A2">
        <w:rPr>
          <w:rFonts w:eastAsia="SimSun" w:cs="Times New Roman"/>
          <w:color w:val="000000"/>
          <w:szCs w:val="28"/>
          <w:lang w:val="uk-UA" w:eastAsia="zh-CN"/>
        </w:rPr>
        <w:t xml:space="preserve"> у</w:t>
      </w:r>
      <w:r w:rsidR="004626D1" w:rsidRPr="00DA61A2">
        <w:rPr>
          <w:rFonts w:eastAsia="SimSun" w:cs="Times New Roman"/>
          <w:color w:val="000000"/>
          <w:szCs w:val="28"/>
          <w:lang w:val="uk-UA" w:eastAsia="zh-CN"/>
        </w:rPr>
        <w:t xml:space="preserve"> ст</w:t>
      </w:r>
      <w:r w:rsidR="00477E28" w:rsidRPr="00DA61A2">
        <w:rPr>
          <w:rFonts w:eastAsia="SimSun" w:cs="Times New Roman"/>
          <w:color w:val="000000"/>
          <w:szCs w:val="28"/>
          <w:lang w:val="uk-UA" w:eastAsia="zh-CN"/>
        </w:rPr>
        <w:t>.</w:t>
      </w:r>
      <w:r w:rsidR="002C3AAB" w:rsidRPr="00DA61A2">
        <w:rPr>
          <w:rFonts w:eastAsia="SimSun" w:cs="Times New Roman"/>
          <w:color w:val="000000"/>
          <w:szCs w:val="28"/>
          <w:lang w:val="uk-UA" w:eastAsia="zh-CN"/>
        </w:rPr>
        <w:t xml:space="preserve"> </w:t>
      </w:r>
      <w:r w:rsidR="004626D1" w:rsidRPr="00DA61A2">
        <w:rPr>
          <w:rFonts w:eastAsia="SimSun" w:cs="Times New Roman"/>
          <w:color w:val="000000"/>
          <w:szCs w:val="28"/>
          <w:lang w:val="uk-UA" w:eastAsia="zh-CN"/>
        </w:rPr>
        <w:t xml:space="preserve">28 Закону та </w:t>
      </w:r>
      <w:r w:rsidR="004626D1" w:rsidRPr="00DA61A2">
        <w:rPr>
          <w:rFonts w:eastAsia="SimSun" w:cs="Times New Roman"/>
          <w:szCs w:val="28"/>
          <w:lang w:val="uk-UA" w:eastAsia="uk-UA"/>
        </w:rPr>
        <w:t xml:space="preserve">встановлюється в розмірі прожиткового мінімуму для осіб, які втратили працездатність, який, в свою чергу, визначається </w:t>
      </w:r>
      <w:r w:rsidR="004626D1" w:rsidRPr="00DA61A2">
        <w:rPr>
          <w:rFonts w:eastAsia="SimSun" w:cs="Times New Roman"/>
          <w:color w:val="000000"/>
          <w:szCs w:val="28"/>
          <w:lang w:val="uk-UA" w:eastAsia="zh-CN"/>
        </w:rPr>
        <w:t>Законом України про Державний бюджет України</w:t>
      </w:r>
      <w:r w:rsidR="00AA177C" w:rsidRPr="0091256D">
        <w:rPr>
          <w:rFonts w:eastAsia="SimSun" w:cs="Times New Roman"/>
          <w:color w:val="000000"/>
          <w:szCs w:val="28"/>
          <w:lang w:val="uk-UA" w:eastAsia="zh-CN"/>
        </w:rPr>
        <w:t>,</w:t>
      </w:r>
      <w:r w:rsidR="006E2D74">
        <w:rPr>
          <w:rFonts w:eastAsia="SimSun" w:cs="Times New Roman"/>
          <w:color w:val="000000"/>
          <w:szCs w:val="28"/>
          <w:lang w:val="uk-UA" w:eastAsia="zh-CN"/>
        </w:rPr>
        <w:t xml:space="preserve"> є більш оптимальним</w:t>
      </w:r>
      <w:r w:rsidR="004626D1" w:rsidRPr="00DA61A2">
        <w:rPr>
          <w:rFonts w:eastAsia="SimSun" w:cs="Times New Roman"/>
          <w:color w:val="000000"/>
          <w:szCs w:val="28"/>
          <w:lang w:val="uk-UA" w:eastAsia="zh-CN"/>
        </w:rPr>
        <w:t>.</w:t>
      </w:r>
    </w:p>
    <w:p w:rsidR="009D5B82" w:rsidRDefault="009D5B82" w:rsidP="005D2241">
      <w:pPr>
        <w:spacing w:after="0" w:line="240" w:lineRule="auto"/>
        <w:ind w:firstLine="709"/>
        <w:contextualSpacing/>
        <w:jc w:val="both"/>
        <w:rPr>
          <w:rFonts w:eastAsia="SimSun" w:cs="Times New Roman"/>
          <w:color w:val="000000"/>
          <w:szCs w:val="28"/>
          <w:lang w:val="uk-UA" w:eastAsia="zh-CN"/>
        </w:rPr>
      </w:pPr>
    </w:p>
    <w:p w:rsidR="004626D1" w:rsidRPr="000A7637" w:rsidRDefault="004626D1" w:rsidP="005D2241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4626D1" w:rsidRPr="005D2241" w:rsidRDefault="004626D1" w:rsidP="005D2241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en-GB"/>
        </w:rPr>
      </w:pPr>
      <w:r w:rsidRPr="005D2241">
        <w:rPr>
          <w:rFonts w:eastAsia="Times New Roman" w:cs="Times New Roman"/>
          <w:szCs w:val="28"/>
          <w:lang w:val="uk-UA" w:eastAsia="en-GB"/>
        </w:rPr>
        <w:t xml:space="preserve">Керівник Головного управління                     </w:t>
      </w:r>
      <w:r w:rsidR="009D5B82" w:rsidRPr="005D2241">
        <w:rPr>
          <w:rFonts w:eastAsia="Times New Roman" w:cs="Times New Roman"/>
          <w:szCs w:val="28"/>
          <w:lang w:val="uk-UA" w:eastAsia="en-GB"/>
        </w:rPr>
        <w:t xml:space="preserve">    </w:t>
      </w:r>
      <w:r w:rsidR="005D2241">
        <w:rPr>
          <w:rFonts w:eastAsia="Times New Roman" w:cs="Times New Roman"/>
          <w:szCs w:val="28"/>
          <w:lang w:val="uk-UA" w:eastAsia="en-GB"/>
        </w:rPr>
        <w:t xml:space="preserve">       </w:t>
      </w:r>
      <w:r w:rsidR="009D5B82" w:rsidRPr="005D2241">
        <w:rPr>
          <w:rFonts w:eastAsia="Times New Roman" w:cs="Times New Roman"/>
          <w:szCs w:val="28"/>
          <w:lang w:val="uk-UA" w:eastAsia="en-GB"/>
        </w:rPr>
        <w:t xml:space="preserve">        </w:t>
      </w:r>
      <w:r w:rsidRPr="005D2241">
        <w:rPr>
          <w:rFonts w:eastAsia="Times New Roman" w:cs="Times New Roman"/>
          <w:szCs w:val="28"/>
          <w:lang w:val="uk-UA" w:eastAsia="en-GB"/>
        </w:rPr>
        <w:t xml:space="preserve"> С. Тихонюк</w:t>
      </w:r>
    </w:p>
    <w:p w:rsidR="004626D1" w:rsidRPr="009D5B82" w:rsidRDefault="004626D1" w:rsidP="005D2241">
      <w:pPr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val="uk-UA" w:eastAsia="ru-RU"/>
        </w:rPr>
      </w:pPr>
    </w:p>
    <w:p w:rsidR="00843FE0" w:rsidRPr="004626D1" w:rsidRDefault="00843FE0" w:rsidP="005D2241">
      <w:pPr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val="uk-UA" w:eastAsia="ru-RU"/>
        </w:rPr>
      </w:pPr>
    </w:p>
    <w:p w:rsidR="004626D1" w:rsidRPr="00843FE0" w:rsidRDefault="004626D1" w:rsidP="005D2241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sz w:val="20"/>
          <w:szCs w:val="20"/>
          <w:lang w:val="uk-UA" w:eastAsia="ru-RU"/>
        </w:rPr>
      </w:pPr>
      <w:r w:rsidRPr="00843FE0">
        <w:rPr>
          <w:rFonts w:eastAsia="Times New Roman" w:cs="Times New Roman"/>
          <w:sz w:val="20"/>
          <w:szCs w:val="20"/>
          <w:lang w:val="uk-UA" w:eastAsia="ru-RU"/>
        </w:rPr>
        <w:t>Вик.:    Н.</w:t>
      </w:r>
      <w:r w:rsidR="009D5B82">
        <w:rPr>
          <w:rFonts w:eastAsia="Times New Roman" w:cs="Times New Roman"/>
          <w:sz w:val="20"/>
          <w:szCs w:val="20"/>
          <w:lang w:val="uk-UA" w:eastAsia="ru-RU"/>
        </w:rPr>
        <w:t xml:space="preserve"> </w:t>
      </w:r>
      <w:r w:rsidRPr="00843FE0">
        <w:rPr>
          <w:rFonts w:eastAsia="Times New Roman" w:cs="Times New Roman"/>
          <w:sz w:val="20"/>
          <w:szCs w:val="20"/>
          <w:lang w:val="uk-UA" w:eastAsia="ru-RU"/>
        </w:rPr>
        <w:t xml:space="preserve">Лаврухіна </w:t>
      </w:r>
    </w:p>
    <w:p w:rsidR="005204CF" w:rsidRPr="00E80A4F" w:rsidRDefault="005204CF" w:rsidP="005D2241">
      <w:pPr>
        <w:spacing w:after="0"/>
        <w:ind w:firstLine="709"/>
        <w:rPr>
          <w:sz w:val="20"/>
          <w:szCs w:val="20"/>
        </w:rPr>
      </w:pPr>
    </w:p>
    <w:sectPr w:rsidR="005204CF" w:rsidRPr="00E80A4F" w:rsidSect="00157DEE">
      <w:headerReference w:type="default" r:id="rId7"/>
      <w:headerReference w:type="first" r:id="rId8"/>
      <w:pgSz w:w="11906" w:h="16838"/>
      <w:pgMar w:top="1134" w:right="850" w:bottom="1134" w:left="1701" w:header="284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B5D" w:rsidRDefault="000F1B5D" w:rsidP="00B000B3">
      <w:pPr>
        <w:spacing w:after="0" w:line="240" w:lineRule="auto"/>
      </w:pPr>
      <w:r>
        <w:separator/>
      </w:r>
    </w:p>
  </w:endnote>
  <w:endnote w:type="continuationSeparator" w:id="0">
    <w:p w:rsidR="000F1B5D" w:rsidRDefault="000F1B5D" w:rsidP="00B00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B5D" w:rsidRDefault="000F1B5D" w:rsidP="00B000B3">
      <w:pPr>
        <w:spacing w:after="0" w:line="240" w:lineRule="auto"/>
      </w:pPr>
      <w:r>
        <w:separator/>
      </w:r>
    </w:p>
  </w:footnote>
  <w:footnote w:type="continuationSeparator" w:id="0">
    <w:p w:rsidR="000F1B5D" w:rsidRDefault="000F1B5D" w:rsidP="00B00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9921385"/>
      <w:docPartObj>
        <w:docPartGallery w:val="Page Numbers (Top of Page)"/>
        <w:docPartUnique/>
      </w:docPartObj>
    </w:sdtPr>
    <w:sdtEndPr/>
    <w:sdtContent>
      <w:p w:rsidR="003E7604" w:rsidRDefault="003E7604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5662" w:rsidRPr="00185662">
          <w:rPr>
            <w:noProof/>
            <w:lang w:val="uk-UA"/>
          </w:rPr>
          <w:t>2</w:t>
        </w:r>
        <w:r>
          <w:fldChar w:fldCharType="end"/>
        </w:r>
      </w:p>
    </w:sdtContent>
  </w:sdt>
  <w:p w:rsidR="00212FDA" w:rsidRDefault="000F1B5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eastAsia="Times New Roman" w:cs="Times New Roman"/>
        <w:sz w:val="24"/>
        <w:szCs w:val="24"/>
        <w:lang w:eastAsia="ru-RU"/>
      </w:rPr>
      <w:id w:val="286861145"/>
      <w:docPartObj>
        <w:docPartGallery w:val="Page Numbers (Top of Page)"/>
        <w:docPartUnique/>
      </w:docPartObj>
    </w:sdtPr>
    <w:sdtEndPr/>
    <w:sdtContent>
      <w:p w:rsidR="003E7604" w:rsidRPr="001F5B06" w:rsidRDefault="003E7604" w:rsidP="003E7604">
        <w:pPr>
          <w:spacing w:after="0" w:line="240" w:lineRule="auto"/>
          <w:contextualSpacing/>
          <w:jc w:val="right"/>
          <w:rPr>
            <w:sz w:val="20"/>
            <w:szCs w:val="20"/>
            <w:shd w:val="clear" w:color="auto" w:fill="FFFFFF"/>
            <w:lang w:val="uk-UA"/>
          </w:rPr>
        </w:pPr>
        <w:r w:rsidRPr="00B000B3">
          <w:rPr>
            <w:sz w:val="20"/>
            <w:szCs w:val="20"/>
          </w:rPr>
          <w:t xml:space="preserve">До № </w:t>
        </w:r>
        <w:r w:rsidRPr="001F5B06">
          <w:rPr>
            <w:sz w:val="20"/>
            <w:szCs w:val="20"/>
            <w:lang w:val="uk-UA"/>
          </w:rPr>
          <w:t>2575-1 від</w:t>
        </w:r>
        <w:r w:rsidRPr="001F5B06">
          <w:rPr>
            <w:sz w:val="20"/>
            <w:szCs w:val="20"/>
            <w:shd w:val="clear" w:color="auto" w:fill="FFFFFF"/>
          </w:rPr>
          <w:t xml:space="preserve"> </w:t>
        </w:r>
        <w:r w:rsidRPr="001F5B06">
          <w:rPr>
            <w:sz w:val="20"/>
            <w:szCs w:val="20"/>
            <w:shd w:val="clear" w:color="auto" w:fill="FFFFFF"/>
            <w:lang w:val="uk-UA"/>
          </w:rPr>
          <w:t>27.12.2019</w:t>
        </w:r>
      </w:p>
      <w:p w:rsidR="003E7604" w:rsidRPr="00B000B3" w:rsidRDefault="003E7604" w:rsidP="003E7604">
        <w:pPr>
          <w:spacing w:after="0" w:line="240" w:lineRule="auto"/>
          <w:contextualSpacing/>
          <w:jc w:val="right"/>
          <w:rPr>
            <w:sz w:val="20"/>
            <w:szCs w:val="20"/>
            <w:lang w:val="uk-UA"/>
          </w:rPr>
        </w:pPr>
        <w:r>
          <w:rPr>
            <w:sz w:val="20"/>
            <w:szCs w:val="20"/>
            <w:lang w:val="uk-UA"/>
          </w:rPr>
          <w:t>Народні</w:t>
        </w:r>
        <w:r w:rsidRPr="00B000B3">
          <w:rPr>
            <w:sz w:val="20"/>
            <w:szCs w:val="20"/>
            <w:lang w:val="uk-UA"/>
          </w:rPr>
          <w:t xml:space="preserve"> депутати</w:t>
        </w:r>
        <w:r w:rsidR="00843FE0">
          <w:rPr>
            <w:sz w:val="20"/>
            <w:szCs w:val="20"/>
            <w:lang w:val="uk-UA"/>
          </w:rPr>
          <w:t xml:space="preserve"> </w:t>
        </w:r>
        <w:r w:rsidR="007A174D">
          <w:rPr>
            <w:sz w:val="20"/>
            <w:szCs w:val="20"/>
            <w:lang w:val="uk-UA"/>
          </w:rPr>
          <w:t>Україні</w:t>
        </w:r>
      </w:p>
      <w:p w:rsidR="003E7604" w:rsidRDefault="003E7604" w:rsidP="003E7604">
        <w:pPr>
          <w:pStyle w:val="Style2"/>
          <w:widowControl/>
          <w:contextualSpacing/>
          <w:jc w:val="right"/>
        </w:pPr>
        <w:r>
          <w:rPr>
            <w:rStyle w:val="FontStyle17"/>
            <w:b w:val="0"/>
            <w:sz w:val="20"/>
            <w:szCs w:val="20"/>
            <w:lang w:val="uk-UA" w:eastAsia="uk-UA"/>
          </w:rPr>
          <w:t xml:space="preserve">Н. </w:t>
        </w:r>
        <w:r w:rsidRPr="00B000B3">
          <w:rPr>
            <w:rStyle w:val="FontStyle17"/>
            <w:b w:val="0"/>
            <w:sz w:val="20"/>
            <w:szCs w:val="20"/>
            <w:lang w:val="uk-UA" w:eastAsia="uk-UA"/>
          </w:rPr>
          <w:t>Королевська  та інші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206CB9"/>
    <w:multiLevelType w:val="hybridMultilevel"/>
    <w:tmpl w:val="E63E7E5E"/>
    <w:lvl w:ilvl="0" w:tplc="68AE41D6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B3E"/>
    <w:rsid w:val="00021B3E"/>
    <w:rsid w:val="0002373C"/>
    <w:rsid w:val="000970DA"/>
    <w:rsid w:val="000A7637"/>
    <w:rsid w:val="000F1B5D"/>
    <w:rsid w:val="0012729D"/>
    <w:rsid w:val="00157DEE"/>
    <w:rsid w:val="00185662"/>
    <w:rsid w:val="001F5B06"/>
    <w:rsid w:val="00275788"/>
    <w:rsid w:val="002C3AAB"/>
    <w:rsid w:val="002C4F07"/>
    <w:rsid w:val="003066A4"/>
    <w:rsid w:val="00362AC3"/>
    <w:rsid w:val="003C2763"/>
    <w:rsid w:val="003C5483"/>
    <w:rsid w:val="003E2C5F"/>
    <w:rsid w:val="003E7604"/>
    <w:rsid w:val="004034E8"/>
    <w:rsid w:val="004626D1"/>
    <w:rsid w:val="00477E28"/>
    <w:rsid w:val="004D121C"/>
    <w:rsid w:val="005204CF"/>
    <w:rsid w:val="00531C50"/>
    <w:rsid w:val="005B6F7A"/>
    <w:rsid w:val="005D1F50"/>
    <w:rsid w:val="005D2241"/>
    <w:rsid w:val="005D733B"/>
    <w:rsid w:val="0061374C"/>
    <w:rsid w:val="0063292C"/>
    <w:rsid w:val="006E2D74"/>
    <w:rsid w:val="007A174D"/>
    <w:rsid w:val="0083015D"/>
    <w:rsid w:val="00843FE0"/>
    <w:rsid w:val="008D6BE2"/>
    <w:rsid w:val="008E3B67"/>
    <w:rsid w:val="008F23D1"/>
    <w:rsid w:val="0090368C"/>
    <w:rsid w:val="0091256D"/>
    <w:rsid w:val="009C65E4"/>
    <w:rsid w:val="009D5B82"/>
    <w:rsid w:val="00A564D0"/>
    <w:rsid w:val="00A84396"/>
    <w:rsid w:val="00AA177C"/>
    <w:rsid w:val="00AA4139"/>
    <w:rsid w:val="00AD7FCD"/>
    <w:rsid w:val="00B000B3"/>
    <w:rsid w:val="00B373BE"/>
    <w:rsid w:val="00B40C15"/>
    <w:rsid w:val="00B94A19"/>
    <w:rsid w:val="00C948FB"/>
    <w:rsid w:val="00CF44FB"/>
    <w:rsid w:val="00D526D2"/>
    <w:rsid w:val="00D85797"/>
    <w:rsid w:val="00DA61A2"/>
    <w:rsid w:val="00DD60A6"/>
    <w:rsid w:val="00E3705B"/>
    <w:rsid w:val="00E80A4F"/>
    <w:rsid w:val="00EB1D2D"/>
    <w:rsid w:val="00F610C9"/>
    <w:rsid w:val="00FE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C004B3-5104-47C2-BBA2-B7880E39B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1B3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21B3E"/>
    <w:rPr>
      <w:lang w:val="ru-RU"/>
    </w:rPr>
  </w:style>
  <w:style w:type="character" w:customStyle="1" w:styleId="FontStyle17">
    <w:name w:val="Font Style17"/>
    <w:uiPriority w:val="99"/>
    <w:rsid w:val="00021B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"/>
    <w:uiPriority w:val="99"/>
    <w:rsid w:val="00021B3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000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000B3"/>
    <w:rPr>
      <w:lang w:val="ru-RU"/>
    </w:rPr>
  </w:style>
  <w:style w:type="paragraph" w:styleId="a7">
    <w:name w:val="List Paragraph"/>
    <w:basedOn w:val="a"/>
    <w:uiPriority w:val="34"/>
    <w:qFormat/>
    <w:rsid w:val="003C276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57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57DEE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1998</Words>
  <Characters>1139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Лаврухіна Наталія Олександрівна</dc:creator>
  <cp:keywords/>
  <dc:description/>
  <cp:lastModifiedBy>Інна Григорівна Лопотуха</cp:lastModifiedBy>
  <cp:revision>2</cp:revision>
  <cp:lastPrinted>2020-02-04T16:45:00Z</cp:lastPrinted>
  <dcterms:created xsi:type="dcterms:W3CDTF">2020-02-04T18:12:00Z</dcterms:created>
  <dcterms:modified xsi:type="dcterms:W3CDTF">2020-02-04T18:12:00Z</dcterms:modified>
</cp:coreProperties>
</file>