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5ED" w:rsidRDefault="00FC75ED" w:rsidP="00FC75ED">
      <w:pPr>
        <w:spacing w:after="200" w:line="276" w:lineRule="auto"/>
        <w:rPr>
          <w:rFonts w:ascii="Times New Roman" w:hAnsi="Times New Roman"/>
          <w:sz w:val="28"/>
          <w:szCs w:val="28"/>
        </w:rPr>
      </w:pPr>
    </w:p>
    <w:p w:rsidR="0009740E" w:rsidRPr="00FC75ED" w:rsidRDefault="0009740E" w:rsidP="00FC75ED">
      <w:pPr>
        <w:spacing w:after="200" w:line="276" w:lineRule="auto"/>
        <w:rPr>
          <w:rFonts w:ascii="Times New Roman" w:hAnsi="Times New Roman"/>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p>
    <w:p w:rsidR="00FC75ED" w:rsidRPr="00FC75ED" w:rsidRDefault="00FC75ED" w:rsidP="00FC75ED">
      <w:pPr>
        <w:spacing w:after="0" w:line="240" w:lineRule="auto"/>
        <w:jc w:val="center"/>
        <w:rPr>
          <w:rFonts w:ascii="Times New Roman" w:hAnsi="Times New Roman"/>
          <w:b/>
          <w:bCs/>
          <w:sz w:val="28"/>
          <w:szCs w:val="28"/>
        </w:rPr>
      </w:pPr>
      <w:r w:rsidRPr="00FC75ED">
        <w:rPr>
          <w:rFonts w:ascii="Times New Roman" w:hAnsi="Times New Roman"/>
          <w:b/>
          <w:bCs/>
          <w:sz w:val="28"/>
          <w:szCs w:val="28"/>
        </w:rPr>
        <w:t>ВИСНОВОК</w:t>
      </w:r>
    </w:p>
    <w:p w:rsidR="009C7760" w:rsidRDefault="00FC75ED" w:rsidP="009C7760">
      <w:pPr>
        <w:spacing w:after="0" w:line="240" w:lineRule="auto"/>
        <w:jc w:val="center"/>
        <w:rPr>
          <w:rFonts w:ascii="Times New Roman" w:hAnsi="Times New Roman"/>
          <w:b/>
          <w:bCs/>
          <w:sz w:val="28"/>
          <w:szCs w:val="28"/>
        </w:rPr>
      </w:pPr>
      <w:r w:rsidRPr="00FC75ED">
        <w:rPr>
          <w:rFonts w:ascii="Times New Roman" w:hAnsi="Times New Roman"/>
          <w:b/>
          <w:bCs/>
          <w:sz w:val="28"/>
          <w:szCs w:val="28"/>
        </w:rPr>
        <w:t>на проект Закону України «</w:t>
      </w:r>
      <w:r w:rsidR="009C7760" w:rsidRPr="009C7760">
        <w:rPr>
          <w:rFonts w:ascii="Times New Roman" w:hAnsi="Times New Roman"/>
          <w:b/>
          <w:bCs/>
          <w:sz w:val="28"/>
          <w:szCs w:val="28"/>
        </w:rPr>
        <w:t xml:space="preserve">Про внесення змін </w:t>
      </w:r>
    </w:p>
    <w:p w:rsidR="009C7760" w:rsidRPr="009C7760" w:rsidRDefault="009C7760" w:rsidP="009C7760">
      <w:pPr>
        <w:spacing w:after="0" w:line="240" w:lineRule="auto"/>
        <w:jc w:val="center"/>
        <w:rPr>
          <w:rFonts w:ascii="Times New Roman" w:hAnsi="Times New Roman"/>
          <w:b/>
          <w:bCs/>
          <w:sz w:val="28"/>
          <w:szCs w:val="28"/>
        </w:rPr>
      </w:pPr>
      <w:r w:rsidRPr="009C7760">
        <w:rPr>
          <w:rFonts w:ascii="Times New Roman" w:hAnsi="Times New Roman"/>
          <w:b/>
          <w:bCs/>
          <w:sz w:val="28"/>
          <w:szCs w:val="28"/>
        </w:rPr>
        <w:t xml:space="preserve">до Регламенту Верховної Ради України </w:t>
      </w:r>
    </w:p>
    <w:p w:rsidR="00FC75ED" w:rsidRPr="00FC75ED" w:rsidRDefault="009C7760" w:rsidP="009C7760">
      <w:pPr>
        <w:spacing w:after="0" w:line="240" w:lineRule="auto"/>
        <w:jc w:val="center"/>
        <w:rPr>
          <w:rFonts w:ascii="Times New Roman" w:hAnsi="Times New Roman"/>
          <w:b/>
          <w:bCs/>
          <w:sz w:val="28"/>
          <w:szCs w:val="28"/>
        </w:rPr>
      </w:pPr>
      <w:r w:rsidRPr="009C7760">
        <w:rPr>
          <w:rFonts w:ascii="Times New Roman" w:hAnsi="Times New Roman"/>
          <w:b/>
          <w:bCs/>
          <w:sz w:val="28"/>
          <w:szCs w:val="28"/>
        </w:rPr>
        <w:t>щодо удосконалення законодавчої процедури</w:t>
      </w:r>
      <w:r w:rsidR="00FC75ED" w:rsidRPr="00FC75ED">
        <w:rPr>
          <w:rFonts w:ascii="Times New Roman" w:hAnsi="Times New Roman"/>
          <w:b/>
          <w:bCs/>
          <w:sz w:val="28"/>
          <w:szCs w:val="28"/>
        </w:rPr>
        <w:t>»</w:t>
      </w:r>
    </w:p>
    <w:p w:rsidR="00FC75ED" w:rsidRPr="00FC75ED" w:rsidRDefault="00FC75ED" w:rsidP="00FC75ED">
      <w:pPr>
        <w:spacing w:after="0" w:line="240" w:lineRule="auto"/>
        <w:jc w:val="center"/>
        <w:rPr>
          <w:rFonts w:ascii="Times New Roman" w:hAnsi="Times New Roman"/>
          <w:bCs/>
          <w:i/>
          <w:sz w:val="28"/>
          <w:szCs w:val="28"/>
        </w:rPr>
      </w:pPr>
      <w:r w:rsidRPr="00FC75ED">
        <w:rPr>
          <w:rFonts w:ascii="Times New Roman" w:hAnsi="Times New Roman"/>
          <w:bCs/>
          <w:i/>
          <w:sz w:val="28"/>
          <w:szCs w:val="28"/>
        </w:rPr>
        <w:t>(реєстр № 2</w:t>
      </w:r>
      <w:r w:rsidR="009C7760">
        <w:rPr>
          <w:rFonts w:ascii="Times New Roman" w:hAnsi="Times New Roman"/>
          <w:bCs/>
          <w:i/>
          <w:sz w:val="28"/>
          <w:szCs w:val="28"/>
        </w:rPr>
        <w:t>691</w:t>
      </w:r>
      <w:r w:rsidRPr="00FC75ED">
        <w:rPr>
          <w:rFonts w:ascii="Times New Roman" w:hAnsi="Times New Roman"/>
          <w:bCs/>
          <w:i/>
          <w:sz w:val="28"/>
          <w:szCs w:val="28"/>
        </w:rPr>
        <w:t xml:space="preserve"> від </w:t>
      </w:r>
      <w:r w:rsidR="009C7760">
        <w:rPr>
          <w:rFonts w:ascii="Times New Roman" w:hAnsi="Times New Roman"/>
          <w:bCs/>
          <w:i/>
          <w:sz w:val="28"/>
          <w:szCs w:val="28"/>
        </w:rPr>
        <w:t>27.12</w:t>
      </w:r>
      <w:r w:rsidRPr="00FC75ED">
        <w:rPr>
          <w:rFonts w:ascii="Times New Roman" w:hAnsi="Times New Roman"/>
          <w:bCs/>
          <w:i/>
          <w:sz w:val="28"/>
          <w:szCs w:val="28"/>
        </w:rPr>
        <w:t>.2019 р.)</w:t>
      </w:r>
    </w:p>
    <w:p w:rsidR="00FC75ED" w:rsidRPr="00FC75ED" w:rsidRDefault="00FC75ED" w:rsidP="00FC75ED">
      <w:pPr>
        <w:spacing w:after="0" w:line="240" w:lineRule="auto"/>
        <w:jc w:val="both"/>
        <w:rPr>
          <w:rFonts w:ascii="Times New Roman" w:hAnsi="Times New Roman"/>
          <w:bCs/>
          <w:i/>
          <w:sz w:val="28"/>
          <w:szCs w:val="28"/>
        </w:rPr>
      </w:pPr>
    </w:p>
    <w:p w:rsidR="00FC75ED" w:rsidRPr="00FC75ED" w:rsidRDefault="00FC75ED" w:rsidP="00DE32F8">
      <w:pPr>
        <w:spacing w:after="0" w:line="240" w:lineRule="auto"/>
        <w:ind w:firstLine="567"/>
        <w:jc w:val="both"/>
        <w:rPr>
          <w:rFonts w:ascii="Times New Roman" w:hAnsi="Times New Roman"/>
          <w:bCs/>
          <w:sz w:val="28"/>
          <w:szCs w:val="28"/>
        </w:rPr>
      </w:pPr>
      <w:r w:rsidRPr="00FC75ED">
        <w:rPr>
          <w:rFonts w:ascii="Times New Roman" w:hAnsi="Times New Roman"/>
          <w:bCs/>
          <w:sz w:val="28"/>
          <w:szCs w:val="28"/>
        </w:rPr>
        <w:t xml:space="preserve">У Головному науково-експертному управлінні розглянуто поданий законопроект, яким передбачено внесення змін до статей </w:t>
      </w:r>
      <w:r w:rsidR="00DE32F8">
        <w:rPr>
          <w:rFonts w:ascii="Times New Roman" w:hAnsi="Times New Roman"/>
          <w:bCs/>
          <w:sz w:val="28"/>
          <w:szCs w:val="28"/>
        </w:rPr>
        <w:t>19</w:t>
      </w:r>
      <w:r w:rsidRPr="00FC75ED">
        <w:rPr>
          <w:rFonts w:ascii="Times New Roman" w:hAnsi="Times New Roman"/>
          <w:bCs/>
          <w:sz w:val="28"/>
          <w:szCs w:val="28"/>
        </w:rPr>
        <w:t xml:space="preserve">, </w:t>
      </w:r>
      <w:r w:rsidR="00DE32F8">
        <w:rPr>
          <w:rFonts w:ascii="Times New Roman" w:hAnsi="Times New Roman"/>
          <w:bCs/>
          <w:sz w:val="28"/>
          <w:szCs w:val="28"/>
        </w:rPr>
        <w:t>20,</w:t>
      </w:r>
      <w:r w:rsidRPr="00FC75ED">
        <w:rPr>
          <w:rFonts w:ascii="Times New Roman" w:hAnsi="Times New Roman"/>
          <w:bCs/>
          <w:sz w:val="28"/>
          <w:szCs w:val="28"/>
        </w:rPr>
        <w:t xml:space="preserve"> </w:t>
      </w:r>
      <w:r w:rsidR="00DE32F8">
        <w:rPr>
          <w:rFonts w:ascii="Times New Roman" w:hAnsi="Times New Roman"/>
          <w:bCs/>
          <w:sz w:val="28"/>
          <w:szCs w:val="28"/>
        </w:rPr>
        <w:t>25,</w:t>
      </w:r>
      <w:r w:rsidR="000252BC">
        <w:rPr>
          <w:rFonts w:ascii="Times New Roman" w:hAnsi="Times New Roman"/>
          <w:bCs/>
          <w:sz w:val="28"/>
          <w:szCs w:val="28"/>
        </w:rPr>
        <w:t xml:space="preserve"> </w:t>
      </w:r>
      <w:r w:rsidR="00DE32F8">
        <w:rPr>
          <w:rFonts w:ascii="Times New Roman" w:hAnsi="Times New Roman"/>
          <w:bCs/>
          <w:sz w:val="28"/>
          <w:szCs w:val="28"/>
        </w:rPr>
        <w:t xml:space="preserve">27, 33, 44, 48, 100, 101, 116, 120 та 121 </w:t>
      </w:r>
      <w:r w:rsidRPr="00FC75ED">
        <w:rPr>
          <w:rFonts w:ascii="Times New Roman" w:hAnsi="Times New Roman"/>
          <w:bCs/>
          <w:sz w:val="28"/>
          <w:szCs w:val="28"/>
        </w:rPr>
        <w:t>Регламенту Верховної Ради України» (далі – Регламент). Метою пропонованого проекту є «</w:t>
      </w:r>
      <w:r w:rsidR="00DE32F8" w:rsidRPr="00DE32F8">
        <w:rPr>
          <w:rFonts w:ascii="Times New Roman" w:hAnsi="Times New Roman"/>
          <w:bCs/>
          <w:sz w:val="28"/>
          <w:szCs w:val="28"/>
        </w:rPr>
        <w:t>підвищення ефективності роботи парламенту, оптимізації законодавчого процесу, в тому числі шляхом встановлення особливостей розгляду законопроектів, визначених як невідкладні</w:t>
      </w:r>
      <w:r w:rsidRPr="00FC75ED">
        <w:rPr>
          <w:rFonts w:ascii="Times New Roman" w:hAnsi="Times New Roman"/>
          <w:bCs/>
          <w:sz w:val="28"/>
          <w:szCs w:val="28"/>
        </w:rPr>
        <w:t>» (п</w:t>
      </w:r>
      <w:r w:rsidR="00931CA6">
        <w:rPr>
          <w:rFonts w:ascii="Times New Roman" w:hAnsi="Times New Roman"/>
          <w:bCs/>
          <w:sz w:val="28"/>
          <w:szCs w:val="28"/>
        </w:rPr>
        <w:t>.</w:t>
      </w:r>
      <w:r w:rsidRPr="00FC75ED">
        <w:rPr>
          <w:rFonts w:ascii="Times New Roman" w:hAnsi="Times New Roman"/>
          <w:bCs/>
          <w:sz w:val="28"/>
          <w:szCs w:val="28"/>
        </w:rPr>
        <w:t xml:space="preserve"> 2 </w:t>
      </w:r>
      <w:r w:rsidR="00931CA6">
        <w:rPr>
          <w:rFonts w:ascii="Times New Roman" w:hAnsi="Times New Roman"/>
          <w:bCs/>
          <w:sz w:val="28"/>
          <w:szCs w:val="28"/>
        </w:rPr>
        <w:t>п</w:t>
      </w:r>
      <w:r w:rsidRPr="00FC75ED">
        <w:rPr>
          <w:rFonts w:ascii="Times New Roman" w:hAnsi="Times New Roman"/>
          <w:bCs/>
          <w:sz w:val="28"/>
          <w:szCs w:val="28"/>
        </w:rPr>
        <w:t>ояснювальної записки).</w:t>
      </w:r>
    </w:p>
    <w:p w:rsidR="00AD7DF4" w:rsidRDefault="006B5597" w:rsidP="00CF22EA">
      <w:pPr>
        <w:spacing w:after="0" w:line="240" w:lineRule="auto"/>
        <w:ind w:firstLine="567"/>
        <w:jc w:val="both"/>
        <w:rPr>
          <w:rFonts w:ascii="Times New Roman" w:hAnsi="Times New Roman"/>
          <w:bCs/>
          <w:sz w:val="28"/>
          <w:szCs w:val="28"/>
        </w:rPr>
      </w:pPr>
      <w:r w:rsidRPr="006B5597">
        <w:rPr>
          <w:rFonts w:ascii="Times New Roman" w:hAnsi="Times New Roman"/>
          <w:bCs/>
          <w:sz w:val="28"/>
          <w:szCs w:val="28"/>
        </w:rPr>
        <w:t xml:space="preserve">За результатами розгляду даного проекту Головне управління вважає за необхідне </w:t>
      </w:r>
      <w:r w:rsidR="00BF7004">
        <w:rPr>
          <w:rFonts w:ascii="Times New Roman" w:hAnsi="Times New Roman"/>
          <w:bCs/>
          <w:sz w:val="28"/>
          <w:szCs w:val="28"/>
        </w:rPr>
        <w:t>висловити наступні зауваження</w:t>
      </w:r>
      <w:r w:rsidR="00931CA6">
        <w:rPr>
          <w:rFonts w:ascii="Times New Roman" w:hAnsi="Times New Roman"/>
          <w:bCs/>
          <w:sz w:val="28"/>
          <w:szCs w:val="28"/>
        </w:rPr>
        <w:t>.</w:t>
      </w:r>
    </w:p>
    <w:p w:rsidR="00CF22EA" w:rsidRPr="00CF22EA" w:rsidRDefault="00FC75ED" w:rsidP="00CF22EA">
      <w:pPr>
        <w:spacing w:after="0" w:line="240" w:lineRule="auto"/>
        <w:ind w:firstLine="567"/>
        <w:jc w:val="both"/>
        <w:rPr>
          <w:rFonts w:ascii="Times New Roman" w:hAnsi="Times New Roman"/>
          <w:bCs/>
          <w:sz w:val="28"/>
          <w:szCs w:val="28"/>
        </w:rPr>
      </w:pPr>
      <w:r w:rsidRPr="00FC75ED">
        <w:rPr>
          <w:rFonts w:ascii="Times New Roman" w:hAnsi="Times New Roman"/>
          <w:b/>
          <w:bCs/>
          <w:sz w:val="28"/>
          <w:szCs w:val="28"/>
        </w:rPr>
        <w:t>1.</w:t>
      </w:r>
      <w:r w:rsidRPr="00FC75ED">
        <w:rPr>
          <w:rFonts w:ascii="Times New Roman" w:hAnsi="Times New Roman"/>
          <w:bCs/>
          <w:sz w:val="28"/>
          <w:szCs w:val="28"/>
        </w:rPr>
        <w:t xml:space="preserve"> </w:t>
      </w:r>
      <w:r w:rsidR="006803DD">
        <w:rPr>
          <w:rFonts w:ascii="Times New Roman" w:hAnsi="Times New Roman"/>
          <w:bCs/>
          <w:sz w:val="28"/>
          <w:szCs w:val="28"/>
        </w:rPr>
        <w:t>У змінах</w:t>
      </w:r>
      <w:r w:rsidR="00CF22EA" w:rsidRPr="00CF22EA">
        <w:rPr>
          <w:rFonts w:ascii="Times New Roman" w:hAnsi="Times New Roman"/>
          <w:bCs/>
          <w:sz w:val="28"/>
          <w:szCs w:val="28"/>
        </w:rPr>
        <w:t xml:space="preserve"> до частини п’ятої статті 19 Регламенту (п</w:t>
      </w:r>
      <w:r w:rsidR="00931CA6">
        <w:rPr>
          <w:rFonts w:ascii="Times New Roman" w:hAnsi="Times New Roman"/>
          <w:bCs/>
          <w:sz w:val="28"/>
          <w:szCs w:val="28"/>
        </w:rPr>
        <w:t>.</w:t>
      </w:r>
      <w:r w:rsidR="00CF22EA" w:rsidRPr="00CF22EA">
        <w:rPr>
          <w:rFonts w:ascii="Times New Roman" w:hAnsi="Times New Roman"/>
          <w:bCs/>
          <w:sz w:val="28"/>
          <w:szCs w:val="28"/>
        </w:rPr>
        <w:t xml:space="preserve"> 1 </w:t>
      </w:r>
      <w:r w:rsidR="00931CA6">
        <w:rPr>
          <w:rFonts w:ascii="Times New Roman" w:hAnsi="Times New Roman"/>
          <w:bCs/>
          <w:sz w:val="28"/>
          <w:szCs w:val="28"/>
        </w:rPr>
        <w:t>Р</w:t>
      </w:r>
      <w:r w:rsidR="00CF22EA" w:rsidRPr="00CF22EA">
        <w:rPr>
          <w:rFonts w:ascii="Times New Roman" w:hAnsi="Times New Roman"/>
          <w:bCs/>
          <w:sz w:val="28"/>
          <w:szCs w:val="28"/>
        </w:rPr>
        <w:t>озділу</w:t>
      </w:r>
      <w:r w:rsidR="006B5597" w:rsidRPr="006B5597">
        <w:rPr>
          <w:rFonts w:ascii="Times New Roman" w:hAnsi="Times New Roman"/>
          <w:bCs/>
          <w:sz w:val="28"/>
          <w:szCs w:val="28"/>
        </w:rPr>
        <w:t xml:space="preserve"> </w:t>
      </w:r>
      <w:r w:rsidR="006B5597">
        <w:rPr>
          <w:rFonts w:ascii="Times New Roman" w:hAnsi="Times New Roman"/>
          <w:bCs/>
          <w:sz w:val="28"/>
          <w:szCs w:val="28"/>
        </w:rPr>
        <w:t>І проекту</w:t>
      </w:r>
      <w:r w:rsidR="00931CA6">
        <w:rPr>
          <w:rFonts w:ascii="Times New Roman" w:hAnsi="Times New Roman"/>
          <w:bCs/>
          <w:sz w:val="28"/>
          <w:szCs w:val="28"/>
        </w:rPr>
        <w:t>)</w:t>
      </w:r>
      <w:r w:rsidR="00CF22EA" w:rsidRPr="00CF22EA">
        <w:rPr>
          <w:rFonts w:ascii="Times New Roman" w:hAnsi="Times New Roman"/>
          <w:bCs/>
          <w:sz w:val="28"/>
          <w:szCs w:val="28"/>
        </w:rPr>
        <w:t xml:space="preserve"> </w:t>
      </w:r>
      <w:r w:rsidR="006803DD">
        <w:rPr>
          <w:rFonts w:ascii="Times New Roman" w:hAnsi="Times New Roman"/>
          <w:bCs/>
          <w:sz w:val="28"/>
          <w:szCs w:val="28"/>
        </w:rPr>
        <w:t xml:space="preserve">пропонується </w:t>
      </w:r>
      <w:r w:rsidR="00084B5A">
        <w:rPr>
          <w:rFonts w:ascii="Times New Roman" w:hAnsi="Times New Roman"/>
          <w:bCs/>
          <w:sz w:val="28"/>
          <w:szCs w:val="28"/>
        </w:rPr>
        <w:t xml:space="preserve">залишити </w:t>
      </w:r>
      <w:r w:rsidR="00931CA6">
        <w:rPr>
          <w:rFonts w:ascii="Times New Roman" w:hAnsi="Times New Roman"/>
          <w:bCs/>
          <w:sz w:val="28"/>
          <w:szCs w:val="28"/>
        </w:rPr>
        <w:t>у тексті цієї частини</w:t>
      </w:r>
      <w:r w:rsidR="00084B5A">
        <w:rPr>
          <w:rFonts w:ascii="Times New Roman" w:hAnsi="Times New Roman"/>
          <w:bCs/>
          <w:sz w:val="28"/>
          <w:szCs w:val="28"/>
        </w:rPr>
        <w:t xml:space="preserve"> </w:t>
      </w:r>
      <w:r w:rsidR="006803DD">
        <w:rPr>
          <w:rFonts w:ascii="Times New Roman" w:hAnsi="Times New Roman"/>
          <w:bCs/>
          <w:sz w:val="28"/>
          <w:szCs w:val="28"/>
        </w:rPr>
        <w:t>положення</w:t>
      </w:r>
      <w:r w:rsidR="00931CA6">
        <w:rPr>
          <w:rFonts w:ascii="Times New Roman" w:hAnsi="Times New Roman"/>
          <w:bCs/>
          <w:sz w:val="28"/>
          <w:szCs w:val="28"/>
        </w:rPr>
        <w:t>,</w:t>
      </w:r>
      <w:r w:rsidR="006803DD">
        <w:rPr>
          <w:rFonts w:ascii="Times New Roman" w:hAnsi="Times New Roman"/>
          <w:bCs/>
          <w:sz w:val="28"/>
          <w:szCs w:val="28"/>
        </w:rPr>
        <w:t xml:space="preserve"> за яким «</w:t>
      </w:r>
      <w:r w:rsidR="006803DD" w:rsidRPr="006803DD">
        <w:rPr>
          <w:rFonts w:ascii="Times New Roman" w:hAnsi="Times New Roman"/>
          <w:bCs/>
          <w:sz w:val="28"/>
          <w:szCs w:val="28"/>
        </w:rPr>
        <w:t>Верховна Рада на пленарному засіданні одноразово може прийняти рішення про зміну його тривалості</w:t>
      </w:r>
      <w:r w:rsidR="00084B5A">
        <w:rPr>
          <w:rFonts w:ascii="Times New Roman" w:hAnsi="Times New Roman"/>
          <w:bCs/>
          <w:sz w:val="28"/>
          <w:szCs w:val="28"/>
        </w:rPr>
        <w:t>», виключивши приписи</w:t>
      </w:r>
      <w:r w:rsidR="00640823">
        <w:rPr>
          <w:rFonts w:ascii="Times New Roman" w:hAnsi="Times New Roman"/>
          <w:bCs/>
          <w:sz w:val="28"/>
          <w:szCs w:val="28"/>
        </w:rPr>
        <w:t>,</w:t>
      </w:r>
      <w:r w:rsidR="00084B5A">
        <w:rPr>
          <w:rFonts w:ascii="Times New Roman" w:hAnsi="Times New Roman"/>
          <w:bCs/>
          <w:sz w:val="28"/>
          <w:szCs w:val="28"/>
        </w:rPr>
        <w:t xml:space="preserve"> якими чітко обмежується </w:t>
      </w:r>
      <w:r w:rsidR="00640823">
        <w:rPr>
          <w:rFonts w:ascii="Times New Roman" w:hAnsi="Times New Roman"/>
          <w:bCs/>
          <w:sz w:val="28"/>
          <w:szCs w:val="28"/>
        </w:rPr>
        <w:t xml:space="preserve">тривалість вечірнього пленарного засідання та порядок його продовження (зокрема про те, що </w:t>
      </w:r>
      <w:r w:rsidR="00CF22EA" w:rsidRPr="00CF22EA">
        <w:rPr>
          <w:rFonts w:ascii="Times New Roman" w:hAnsi="Times New Roman"/>
          <w:bCs/>
          <w:sz w:val="28"/>
          <w:szCs w:val="28"/>
        </w:rPr>
        <w:t xml:space="preserve">рішення про продовження пленарного засідання </w:t>
      </w:r>
      <w:r w:rsidR="00640823">
        <w:rPr>
          <w:rFonts w:ascii="Times New Roman" w:hAnsi="Times New Roman"/>
          <w:bCs/>
          <w:sz w:val="28"/>
          <w:szCs w:val="28"/>
        </w:rPr>
        <w:t xml:space="preserve">після 18 години </w:t>
      </w:r>
      <w:r w:rsidR="00CF22EA" w:rsidRPr="00CF22EA">
        <w:rPr>
          <w:rFonts w:ascii="Times New Roman" w:hAnsi="Times New Roman"/>
          <w:bCs/>
          <w:sz w:val="28"/>
          <w:szCs w:val="28"/>
        </w:rPr>
        <w:t>має прийматися Верховною Радою на ранковому пленарному засіданні того ж дня</w:t>
      </w:r>
      <w:r w:rsidR="00640823">
        <w:rPr>
          <w:rFonts w:ascii="Times New Roman" w:hAnsi="Times New Roman"/>
          <w:bCs/>
          <w:sz w:val="28"/>
          <w:szCs w:val="28"/>
        </w:rPr>
        <w:t>)</w:t>
      </w:r>
      <w:r w:rsidR="00CF22EA" w:rsidRPr="00CF22EA">
        <w:rPr>
          <w:rFonts w:ascii="Times New Roman" w:hAnsi="Times New Roman"/>
          <w:bCs/>
          <w:sz w:val="28"/>
          <w:szCs w:val="28"/>
        </w:rPr>
        <w:t xml:space="preserve">. </w:t>
      </w:r>
    </w:p>
    <w:p w:rsidR="00FF4257" w:rsidRDefault="00931CA6" w:rsidP="00CF22EA">
      <w:pPr>
        <w:spacing w:after="0" w:line="240" w:lineRule="auto"/>
        <w:ind w:firstLine="567"/>
        <w:jc w:val="both"/>
        <w:rPr>
          <w:rFonts w:ascii="Times New Roman" w:hAnsi="Times New Roman"/>
          <w:bCs/>
          <w:sz w:val="28"/>
          <w:szCs w:val="28"/>
        </w:rPr>
      </w:pPr>
      <w:r>
        <w:rPr>
          <w:rFonts w:ascii="Times New Roman" w:hAnsi="Times New Roman"/>
          <w:bCs/>
          <w:sz w:val="28"/>
          <w:szCs w:val="28"/>
        </w:rPr>
        <w:t>Однак</w:t>
      </w:r>
      <w:r w:rsidR="00640823">
        <w:rPr>
          <w:rFonts w:ascii="Times New Roman" w:hAnsi="Times New Roman"/>
          <w:bCs/>
          <w:sz w:val="28"/>
          <w:szCs w:val="28"/>
        </w:rPr>
        <w:t xml:space="preserve"> варто враховувати, що </w:t>
      </w:r>
      <w:r>
        <w:rPr>
          <w:rFonts w:ascii="Times New Roman" w:hAnsi="Times New Roman"/>
          <w:bCs/>
          <w:sz w:val="28"/>
          <w:szCs w:val="28"/>
        </w:rPr>
        <w:t>п</w:t>
      </w:r>
      <w:r w:rsidR="00CF22EA" w:rsidRPr="00CF22EA">
        <w:rPr>
          <w:rFonts w:ascii="Times New Roman" w:hAnsi="Times New Roman"/>
          <w:bCs/>
          <w:sz w:val="28"/>
          <w:szCs w:val="28"/>
        </w:rPr>
        <w:t xml:space="preserve">роведення пленарних засідань без часових обмежень </w:t>
      </w:r>
      <w:r w:rsidR="002D453B">
        <w:rPr>
          <w:rFonts w:ascii="Times New Roman" w:hAnsi="Times New Roman"/>
          <w:bCs/>
          <w:sz w:val="28"/>
          <w:szCs w:val="28"/>
        </w:rPr>
        <w:t>їх тривалості</w:t>
      </w:r>
      <w:r>
        <w:rPr>
          <w:rFonts w:ascii="Times New Roman" w:hAnsi="Times New Roman"/>
          <w:bCs/>
          <w:sz w:val="28"/>
          <w:szCs w:val="28"/>
        </w:rPr>
        <w:t xml:space="preserve"> </w:t>
      </w:r>
      <w:r w:rsidR="00975109">
        <w:rPr>
          <w:rFonts w:ascii="Times New Roman" w:hAnsi="Times New Roman"/>
          <w:bCs/>
          <w:sz w:val="28"/>
          <w:szCs w:val="28"/>
        </w:rPr>
        <w:t>може</w:t>
      </w:r>
      <w:r w:rsidR="002D453B">
        <w:rPr>
          <w:rFonts w:ascii="Times New Roman" w:hAnsi="Times New Roman"/>
          <w:bCs/>
          <w:sz w:val="28"/>
          <w:szCs w:val="28"/>
        </w:rPr>
        <w:t xml:space="preserve"> негативно впли</w:t>
      </w:r>
      <w:r w:rsidR="00975109">
        <w:rPr>
          <w:rFonts w:ascii="Times New Roman" w:hAnsi="Times New Roman"/>
          <w:bCs/>
          <w:sz w:val="28"/>
          <w:szCs w:val="28"/>
        </w:rPr>
        <w:t>ну</w:t>
      </w:r>
      <w:r w:rsidR="002D453B">
        <w:rPr>
          <w:rFonts w:ascii="Times New Roman" w:hAnsi="Times New Roman"/>
          <w:bCs/>
          <w:sz w:val="28"/>
          <w:szCs w:val="28"/>
        </w:rPr>
        <w:t xml:space="preserve">ти на якість законотворчої роботи. </w:t>
      </w:r>
    </w:p>
    <w:p w:rsidR="00AD7DF4" w:rsidRDefault="00FF4257" w:rsidP="00CF22EA">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Варто </w:t>
      </w:r>
      <w:r w:rsidR="00931CA6">
        <w:rPr>
          <w:rFonts w:ascii="Times New Roman" w:hAnsi="Times New Roman"/>
          <w:bCs/>
          <w:sz w:val="28"/>
          <w:szCs w:val="28"/>
        </w:rPr>
        <w:t xml:space="preserve">також </w:t>
      </w:r>
      <w:r>
        <w:rPr>
          <w:rFonts w:ascii="Times New Roman" w:hAnsi="Times New Roman"/>
          <w:bCs/>
          <w:sz w:val="28"/>
          <w:szCs w:val="28"/>
        </w:rPr>
        <w:t xml:space="preserve">враховувати, що </w:t>
      </w:r>
      <w:r w:rsidR="00CF22EA" w:rsidRPr="00CF22EA">
        <w:rPr>
          <w:rFonts w:ascii="Times New Roman" w:hAnsi="Times New Roman"/>
          <w:bCs/>
          <w:sz w:val="28"/>
          <w:szCs w:val="28"/>
        </w:rPr>
        <w:t xml:space="preserve">в частині третій статті 19 Регламенту передбачені дві перерви, одна на ранковому пленарному засідання – 30 хвилин, та друга між ранковим та вечірнім пленарними засіданнями – 2 години. </w:t>
      </w:r>
      <w:r w:rsidR="00931CA6">
        <w:rPr>
          <w:rFonts w:ascii="Times New Roman" w:hAnsi="Times New Roman"/>
          <w:bCs/>
          <w:sz w:val="28"/>
          <w:szCs w:val="28"/>
        </w:rPr>
        <w:t>У положеннях</w:t>
      </w:r>
      <w:r w:rsidR="00CF22EA" w:rsidRPr="00CF22EA">
        <w:rPr>
          <w:rFonts w:ascii="Times New Roman" w:hAnsi="Times New Roman"/>
          <w:bCs/>
          <w:sz w:val="28"/>
          <w:szCs w:val="28"/>
        </w:rPr>
        <w:t xml:space="preserve"> проекту мова йде лише про зміну тривалості пленарного засідання  без з</w:t>
      </w:r>
      <w:r w:rsidR="00931CA6">
        <w:rPr>
          <w:rFonts w:ascii="Times New Roman" w:hAnsi="Times New Roman"/>
          <w:bCs/>
          <w:sz w:val="28"/>
          <w:szCs w:val="28"/>
        </w:rPr>
        <w:t>гадки про</w:t>
      </w:r>
      <w:r w:rsidR="00CF22EA" w:rsidRPr="00CF22EA">
        <w:rPr>
          <w:rFonts w:ascii="Times New Roman" w:hAnsi="Times New Roman"/>
          <w:bCs/>
          <w:sz w:val="28"/>
          <w:szCs w:val="28"/>
        </w:rPr>
        <w:t xml:space="preserve"> можлив</w:t>
      </w:r>
      <w:r w:rsidR="00931CA6">
        <w:rPr>
          <w:rFonts w:ascii="Times New Roman" w:hAnsi="Times New Roman"/>
          <w:bCs/>
          <w:sz w:val="28"/>
          <w:szCs w:val="28"/>
        </w:rPr>
        <w:t>і</w:t>
      </w:r>
      <w:r w:rsidR="00CF22EA" w:rsidRPr="00CF22EA">
        <w:rPr>
          <w:rFonts w:ascii="Times New Roman" w:hAnsi="Times New Roman"/>
          <w:bCs/>
          <w:sz w:val="28"/>
          <w:szCs w:val="28"/>
        </w:rPr>
        <w:t>ст</w:t>
      </w:r>
      <w:r w:rsidR="00931CA6">
        <w:rPr>
          <w:rFonts w:ascii="Times New Roman" w:hAnsi="Times New Roman"/>
          <w:bCs/>
          <w:sz w:val="28"/>
          <w:szCs w:val="28"/>
        </w:rPr>
        <w:t>ь</w:t>
      </w:r>
      <w:r w:rsidR="00CF22EA" w:rsidRPr="00CF22EA">
        <w:rPr>
          <w:rFonts w:ascii="Times New Roman" w:hAnsi="Times New Roman"/>
          <w:bCs/>
          <w:sz w:val="28"/>
          <w:szCs w:val="28"/>
        </w:rPr>
        <w:t xml:space="preserve"> оголошення перерви при суттєвому збільшені тривалості подовженого пленарного засідання. </w:t>
      </w:r>
    </w:p>
    <w:p w:rsidR="00FF4257" w:rsidRDefault="00FF4257" w:rsidP="00FF4257">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У цьому контексті необхідно зазначити, що </w:t>
      </w:r>
      <w:r w:rsidR="00931CA6">
        <w:rPr>
          <w:rFonts w:ascii="Times New Roman" w:hAnsi="Times New Roman"/>
          <w:bCs/>
          <w:sz w:val="28"/>
          <w:szCs w:val="28"/>
        </w:rPr>
        <w:t>настання</w:t>
      </w:r>
      <w:r>
        <w:rPr>
          <w:rFonts w:ascii="Times New Roman" w:hAnsi="Times New Roman"/>
          <w:bCs/>
          <w:sz w:val="28"/>
          <w:szCs w:val="28"/>
        </w:rPr>
        <w:t xml:space="preserve"> фізичної, психологічної втоми </w:t>
      </w:r>
      <w:r w:rsidR="00931CA6">
        <w:rPr>
          <w:rFonts w:ascii="Times New Roman" w:hAnsi="Times New Roman"/>
          <w:bCs/>
          <w:sz w:val="28"/>
          <w:szCs w:val="28"/>
        </w:rPr>
        <w:t>депутатів</w:t>
      </w:r>
      <w:r>
        <w:rPr>
          <w:rFonts w:ascii="Times New Roman" w:hAnsi="Times New Roman"/>
          <w:bCs/>
          <w:sz w:val="28"/>
          <w:szCs w:val="28"/>
        </w:rPr>
        <w:t xml:space="preserve"> при прийнятті </w:t>
      </w:r>
      <w:r w:rsidR="00931CA6">
        <w:rPr>
          <w:rFonts w:ascii="Times New Roman" w:hAnsi="Times New Roman"/>
          <w:bCs/>
          <w:sz w:val="28"/>
          <w:szCs w:val="28"/>
        </w:rPr>
        <w:t xml:space="preserve">ними </w:t>
      </w:r>
      <w:r>
        <w:rPr>
          <w:rFonts w:ascii="Times New Roman" w:hAnsi="Times New Roman"/>
          <w:bCs/>
          <w:sz w:val="28"/>
          <w:szCs w:val="28"/>
        </w:rPr>
        <w:t>рішень є важливим аспектом процесу законотворення і не повинн</w:t>
      </w:r>
      <w:r w:rsidR="00931CA6">
        <w:rPr>
          <w:rFonts w:ascii="Times New Roman" w:hAnsi="Times New Roman"/>
          <w:bCs/>
          <w:sz w:val="28"/>
          <w:szCs w:val="28"/>
        </w:rPr>
        <w:t>о</w:t>
      </w:r>
      <w:r>
        <w:rPr>
          <w:rFonts w:ascii="Times New Roman" w:hAnsi="Times New Roman"/>
          <w:bCs/>
          <w:sz w:val="28"/>
          <w:szCs w:val="28"/>
        </w:rPr>
        <w:t xml:space="preserve"> ігноруватись.  </w:t>
      </w:r>
    </w:p>
    <w:p w:rsidR="00947F35" w:rsidRDefault="00CF22EA" w:rsidP="00947F35">
      <w:pPr>
        <w:spacing w:after="0" w:line="240" w:lineRule="auto"/>
        <w:ind w:firstLine="567"/>
        <w:jc w:val="both"/>
        <w:rPr>
          <w:rFonts w:ascii="Times New Roman" w:eastAsia="Times New Roman" w:hAnsi="Times New Roman"/>
          <w:color w:val="000000"/>
          <w:sz w:val="28"/>
          <w:szCs w:val="28"/>
          <w:lang w:eastAsia="ru-RU"/>
        </w:rPr>
      </w:pPr>
      <w:r w:rsidRPr="00CF22EA">
        <w:rPr>
          <w:rFonts w:ascii="Times New Roman" w:hAnsi="Times New Roman"/>
          <w:b/>
          <w:bCs/>
          <w:sz w:val="28"/>
          <w:szCs w:val="28"/>
        </w:rPr>
        <w:lastRenderedPageBreak/>
        <w:t>2.</w:t>
      </w:r>
      <w:r>
        <w:rPr>
          <w:rFonts w:ascii="Times New Roman" w:hAnsi="Times New Roman"/>
          <w:bCs/>
          <w:sz w:val="28"/>
          <w:szCs w:val="28"/>
        </w:rPr>
        <w:t xml:space="preserve"> </w:t>
      </w:r>
      <w:r w:rsidR="00947F35">
        <w:rPr>
          <w:rFonts w:ascii="Times New Roman" w:eastAsia="Times New Roman" w:hAnsi="Times New Roman"/>
          <w:sz w:val="28"/>
          <w:szCs w:val="28"/>
          <w:lang w:eastAsia="ru-RU"/>
        </w:rPr>
        <w:t>Відповідно до чинних приписів ст</w:t>
      </w:r>
      <w:r w:rsidR="00A90B93">
        <w:rPr>
          <w:rFonts w:ascii="Times New Roman" w:eastAsia="Times New Roman" w:hAnsi="Times New Roman"/>
          <w:sz w:val="28"/>
          <w:szCs w:val="28"/>
          <w:lang w:eastAsia="ru-RU"/>
        </w:rPr>
        <w:t>.</w:t>
      </w:r>
      <w:r w:rsidR="00947F35">
        <w:rPr>
          <w:rFonts w:ascii="Times New Roman" w:eastAsia="Times New Roman" w:hAnsi="Times New Roman"/>
          <w:sz w:val="28"/>
          <w:szCs w:val="28"/>
          <w:lang w:eastAsia="ru-RU"/>
        </w:rPr>
        <w:t xml:space="preserve"> 44 Регламенту г</w:t>
      </w:r>
      <w:r w:rsidR="00947F35">
        <w:rPr>
          <w:rFonts w:ascii="Times New Roman" w:eastAsia="Times New Roman" w:hAnsi="Times New Roman"/>
          <w:color w:val="000000"/>
          <w:sz w:val="28"/>
          <w:szCs w:val="28"/>
          <w:lang w:eastAsia="ru-RU"/>
        </w:rPr>
        <w:t xml:space="preserve">олосування при прийнятті рішень Верховної Ради з будь-якого питання проводиться на пленарному засіданні </w:t>
      </w:r>
      <w:r w:rsidR="00947F35">
        <w:rPr>
          <w:rFonts w:ascii="Times New Roman" w:eastAsia="Times New Roman" w:hAnsi="Times New Roman"/>
          <w:color w:val="000000"/>
          <w:sz w:val="28"/>
          <w:szCs w:val="28"/>
          <w:u w:val="single"/>
          <w:lang w:eastAsia="ru-RU"/>
        </w:rPr>
        <w:t>безпосередньо після його обговорення</w:t>
      </w:r>
      <w:r w:rsidR="00947F35">
        <w:rPr>
          <w:rFonts w:ascii="Times New Roman" w:eastAsia="Times New Roman" w:hAnsi="Times New Roman"/>
          <w:color w:val="000000"/>
          <w:sz w:val="28"/>
          <w:szCs w:val="28"/>
          <w:lang w:eastAsia="ru-RU"/>
        </w:rPr>
        <w:t>, крім випадку, коли неможливо провести голосування.</w:t>
      </w:r>
      <w:r w:rsidR="00A90B93">
        <w:rPr>
          <w:rFonts w:ascii="Times New Roman" w:eastAsia="Times New Roman" w:hAnsi="Times New Roman"/>
          <w:color w:val="000000"/>
          <w:sz w:val="28"/>
          <w:szCs w:val="28"/>
          <w:lang w:eastAsia="ru-RU"/>
        </w:rPr>
        <w:t xml:space="preserve"> У проекті пропонується змінити це правило і проводити переважну більшість голосувань у четвер пленарного тижня, у зв’язку з чим виникають наступні зауваження.</w:t>
      </w:r>
    </w:p>
    <w:p w:rsidR="00947F35" w:rsidRDefault="00975109" w:rsidP="00947F35">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947F35" w:rsidRPr="00A90B93">
        <w:rPr>
          <w:rFonts w:ascii="Times New Roman" w:eastAsia="Times New Roman" w:hAnsi="Times New Roman"/>
          <w:sz w:val="28"/>
          <w:szCs w:val="28"/>
          <w:lang w:eastAsia="ru-RU"/>
        </w:rPr>
        <w:t>.1.</w:t>
      </w:r>
      <w:r w:rsidR="00947F35">
        <w:rPr>
          <w:rFonts w:ascii="Times New Roman" w:eastAsia="Times New Roman" w:hAnsi="Times New Roman"/>
          <w:sz w:val="28"/>
          <w:szCs w:val="28"/>
          <w:lang w:eastAsia="ru-RU"/>
        </w:rPr>
        <w:t xml:space="preserve"> У змінах до ст</w:t>
      </w:r>
      <w:r w:rsidR="00A90B93">
        <w:rPr>
          <w:rFonts w:ascii="Times New Roman" w:eastAsia="Times New Roman" w:hAnsi="Times New Roman"/>
          <w:sz w:val="28"/>
          <w:szCs w:val="28"/>
          <w:lang w:eastAsia="ru-RU"/>
        </w:rPr>
        <w:t>.</w:t>
      </w:r>
      <w:r w:rsidR="00947F35">
        <w:rPr>
          <w:rFonts w:ascii="Times New Roman" w:eastAsia="Times New Roman" w:hAnsi="Times New Roman"/>
          <w:sz w:val="28"/>
          <w:szCs w:val="28"/>
          <w:lang w:eastAsia="ru-RU"/>
        </w:rPr>
        <w:t xml:space="preserve"> 25 Регламенту (пункт 3 розділу І проекту) пропонується встановити, що при прийнятті рішень щодо законопроектів (у тому числі щодо попередньо підтриманих пропозицій, поправок), при розгляді законопроектів за процедурою першого, другого або третього читання, за результатами здійснення установчої, організаційної, контрольної чи інших функцій Верховної Ради, а також </w:t>
      </w:r>
      <w:r w:rsidR="00A90B93">
        <w:rPr>
          <w:rFonts w:ascii="Times New Roman" w:eastAsia="Times New Roman" w:hAnsi="Times New Roman"/>
          <w:sz w:val="28"/>
          <w:szCs w:val="28"/>
          <w:lang w:eastAsia="ru-RU"/>
        </w:rPr>
        <w:t xml:space="preserve">при </w:t>
      </w:r>
      <w:r w:rsidR="00947F35">
        <w:rPr>
          <w:rFonts w:ascii="Times New Roman" w:eastAsia="Times New Roman" w:hAnsi="Times New Roman"/>
          <w:sz w:val="28"/>
          <w:szCs w:val="28"/>
          <w:lang w:eastAsia="ru-RU"/>
        </w:rPr>
        <w:t>розгляд</w:t>
      </w:r>
      <w:r w:rsidR="00A90B93">
        <w:rPr>
          <w:rFonts w:ascii="Times New Roman" w:eastAsia="Times New Roman" w:hAnsi="Times New Roman"/>
          <w:sz w:val="28"/>
          <w:szCs w:val="28"/>
          <w:lang w:eastAsia="ru-RU"/>
        </w:rPr>
        <w:t>і</w:t>
      </w:r>
      <w:r w:rsidR="00947F35">
        <w:rPr>
          <w:rFonts w:ascii="Times New Roman" w:eastAsia="Times New Roman" w:hAnsi="Times New Roman"/>
          <w:sz w:val="28"/>
          <w:szCs w:val="28"/>
          <w:lang w:eastAsia="ru-RU"/>
        </w:rPr>
        <w:t xml:space="preserve"> пропозицій щодо усунення </w:t>
      </w:r>
      <w:proofErr w:type="spellStart"/>
      <w:r w:rsidR="00947F35">
        <w:rPr>
          <w:rFonts w:ascii="Times New Roman" w:eastAsia="Times New Roman" w:hAnsi="Times New Roman"/>
          <w:sz w:val="28"/>
          <w:szCs w:val="28"/>
          <w:lang w:eastAsia="ru-RU"/>
        </w:rPr>
        <w:t>неузгодженостей</w:t>
      </w:r>
      <w:proofErr w:type="spellEnd"/>
      <w:r w:rsidR="00947F35">
        <w:rPr>
          <w:rFonts w:ascii="Times New Roman" w:eastAsia="Times New Roman" w:hAnsi="Times New Roman"/>
          <w:sz w:val="28"/>
          <w:szCs w:val="28"/>
          <w:lang w:eastAsia="ru-RU"/>
        </w:rPr>
        <w:t xml:space="preserve"> чи </w:t>
      </w:r>
      <w:proofErr w:type="spellStart"/>
      <w:r w:rsidR="00947F35">
        <w:rPr>
          <w:rFonts w:ascii="Times New Roman" w:eastAsia="Times New Roman" w:hAnsi="Times New Roman"/>
          <w:sz w:val="28"/>
          <w:szCs w:val="28"/>
          <w:lang w:eastAsia="ru-RU"/>
        </w:rPr>
        <w:t>неточностей</w:t>
      </w:r>
      <w:proofErr w:type="spellEnd"/>
      <w:r w:rsidR="00947F35">
        <w:rPr>
          <w:rFonts w:ascii="Times New Roman" w:eastAsia="Times New Roman" w:hAnsi="Times New Roman"/>
          <w:sz w:val="28"/>
          <w:szCs w:val="28"/>
          <w:lang w:eastAsia="ru-RU"/>
        </w:rPr>
        <w:t xml:space="preserve"> у прийнятому законі (стаття 131 цього Регламенту)</w:t>
      </w:r>
      <w:r w:rsidR="00A90B93">
        <w:rPr>
          <w:rFonts w:ascii="Times New Roman" w:eastAsia="Times New Roman" w:hAnsi="Times New Roman"/>
          <w:sz w:val="28"/>
          <w:szCs w:val="28"/>
          <w:lang w:eastAsia="ru-RU"/>
        </w:rPr>
        <w:t xml:space="preserve"> та при</w:t>
      </w:r>
      <w:r w:rsidR="00947F35">
        <w:rPr>
          <w:rFonts w:ascii="Times New Roman" w:eastAsia="Times New Roman" w:hAnsi="Times New Roman"/>
          <w:sz w:val="28"/>
          <w:szCs w:val="28"/>
          <w:lang w:eastAsia="ru-RU"/>
        </w:rPr>
        <w:t xml:space="preserve"> розгляд</w:t>
      </w:r>
      <w:r w:rsidR="00A90B93">
        <w:rPr>
          <w:rFonts w:ascii="Times New Roman" w:eastAsia="Times New Roman" w:hAnsi="Times New Roman"/>
          <w:sz w:val="28"/>
          <w:szCs w:val="28"/>
          <w:lang w:eastAsia="ru-RU"/>
        </w:rPr>
        <w:t>і</w:t>
      </w:r>
      <w:r w:rsidR="00947F35">
        <w:rPr>
          <w:rFonts w:ascii="Times New Roman" w:eastAsia="Times New Roman" w:hAnsi="Times New Roman"/>
          <w:sz w:val="28"/>
          <w:szCs w:val="28"/>
          <w:lang w:eastAsia="ru-RU"/>
        </w:rPr>
        <w:t xml:space="preserve"> законів, повернених Президентом України, </w:t>
      </w:r>
      <w:r w:rsidR="00A90B93">
        <w:rPr>
          <w:rFonts w:ascii="Times New Roman" w:eastAsia="Times New Roman" w:hAnsi="Times New Roman"/>
          <w:sz w:val="28"/>
          <w:szCs w:val="28"/>
          <w:lang w:eastAsia="ru-RU"/>
        </w:rPr>
        <w:t>голосування на пленарних засіданнях Верховної Ради України буде проводитись лише</w:t>
      </w:r>
      <w:r w:rsidR="00947F35">
        <w:rPr>
          <w:rFonts w:ascii="Times New Roman" w:eastAsia="Times New Roman" w:hAnsi="Times New Roman"/>
          <w:sz w:val="28"/>
          <w:szCs w:val="28"/>
          <w:lang w:eastAsia="ru-RU"/>
        </w:rPr>
        <w:t xml:space="preserve"> </w:t>
      </w:r>
      <w:r w:rsidR="00947F35" w:rsidRPr="00A90B93">
        <w:rPr>
          <w:rFonts w:ascii="Times New Roman" w:eastAsia="Times New Roman" w:hAnsi="Times New Roman"/>
          <w:sz w:val="28"/>
          <w:szCs w:val="28"/>
          <w:lang w:eastAsia="ru-RU"/>
        </w:rPr>
        <w:t>у четвер.</w:t>
      </w:r>
      <w:r w:rsidR="00947F35">
        <w:rPr>
          <w:rFonts w:ascii="Times New Roman" w:eastAsia="Times New Roman" w:hAnsi="Times New Roman"/>
          <w:b/>
          <w:sz w:val="28"/>
          <w:szCs w:val="28"/>
          <w:lang w:eastAsia="ru-RU"/>
        </w:rPr>
        <w:t xml:space="preserve"> </w:t>
      </w:r>
    </w:p>
    <w:p w:rsidR="00947F35" w:rsidRDefault="00947F35" w:rsidP="00947F35">
      <w:pPr>
        <w:shd w:val="clear" w:color="auto" w:fill="FFFFFF"/>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обґрунтуванні пропозиції проекту зазначається, що мета такої оптимізації повинна полягати, в першу чергу, у підвищенні ефективності процедур обговорення та голосування проектів законів, що сприятиме покращенню їх якості та оперативності ухвалення (п. 1 </w:t>
      </w:r>
      <w:r w:rsidR="00A90B93">
        <w:rPr>
          <w:rFonts w:ascii="Times New Roman" w:eastAsia="Times New Roman" w:hAnsi="Times New Roman"/>
          <w:sz w:val="28"/>
          <w:szCs w:val="28"/>
          <w:lang w:eastAsia="ru-RU"/>
        </w:rPr>
        <w:t>п</w:t>
      </w:r>
      <w:r>
        <w:rPr>
          <w:rFonts w:ascii="Times New Roman" w:eastAsia="Times New Roman" w:hAnsi="Times New Roman"/>
          <w:sz w:val="28"/>
          <w:szCs w:val="28"/>
          <w:lang w:eastAsia="ru-RU"/>
        </w:rPr>
        <w:t>ояснювальної записки).</w:t>
      </w:r>
    </w:p>
    <w:p w:rsidR="00A90B93" w:rsidRDefault="00A90B93" w:rsidP="00947F35">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Слід </w:t>
      </w:r>
      <w:r w:rsidR="00947F35">
        <w:rPr>
          <w:rFonts w:ascii="Times New Roman" w:eastAsia="Times New Roman" w:hAnsi="Times New Roman"/>
          <w:sz w:val="28"/>
          <w:szCs w:val="28"/>
          <w:lang w:eastAsia="ru-RU"/>
        </w:rPr>
        <w:t>зазначити, що чинними положеннями Регламенту, які регулюють питання часу голосування при прийнятті рішень Верховної Ради</w:t>
      </w:r>
      <w:r w:rsidR="00CE15A2">
        <w:rPr>
          <w:rFonts w:ascii="Times New Roman" w:eastAsia="Times New Roman" w:hAnsi="Times New Roman"/>
          <w:sz w:val="28"/>
          <w:szCs w:val="28"/>
          <w:lang w:eastAsia="ru-RU"/>
        </w:rPr>
        <w:t xml:space="preserve"> України</w:t>
      </w:r>
      <w:r w:rsidR="00947F35">
        <w:rPr>
          <w:rFonts w:ascii="Times New Roman" w:eastAsia="Times New Roman" w:hAnsi="Times New Roman"/>
          <w:sz w:val="28"/>
          <w:szCs w:val="28"/>
          <w:lang w:eastAsia="ru-RU"/>
        </w:rPr>
        <w:t>, реалізовані принципи безпосередності та безперервності розгляду питань на пленарних засіданнях. Застосування цих принципів забезпечує порядок, за яким народні депутати України, які були присутні під час обговорення законопроекту</w:t>
      </w:r>
      <w:r>
        <w:rPr>
          <w:rFonts w:ascii="Times New Roman" w:eastAsia="Times New Roman" w:hAnsi="Times New Roman"/>
          <w:sz w:val="28"/>
          <w:szCs w:val="28"/>
          <w:lang w:eastAsia="ru-RU"/>
        </w:rPr>
        <w:t xml:space="preserve"> і</w:t>
      </w:r>
      <w:r w:rsidR="00947F35">
        <w:rPr>
          <w:rFonts w:ascii="Times New Roman" w:eastAsia="Times New Roman" w:hAnsi="Times New Roman"/>
          <w:sz w:val="28"/>
          <w:szCs w:val="28"/>
          <w:lang w:eastAsia="ru-RU"/>
        </w:rPr>
        <w:t xml:space="preserve"> взяли у ньому участь</w:t>
      </w:r>
      <w:r>
        <w:rPr>
          <w:rFonts w:ascii="Times New Roman" w:eastAsia="Times New Roman" w:hAnsi="Times New Roman"/>
          <w:sz w:val="28"/>
          <w:szCs w:val="28"/>
          <w:lang w:eastAsia="ru-RU"/>
        </w:rPr>
        <w:t xml:space="preserve"> (в тому числі слухаючи виступи під час обговорення)</w:t>
      </w:r>
      <w:r w:rsidR="00947F35">
        <w:rPr>
          <w:rFonts w:ascii="Times New Roman" w:eastAsia="Times New Roman" w:hAnsi="Times New Roman"/>
          <w:sz w:val="28"/>
          <w:szCs w:val="28"/>
          <w:lang w:eastAsia="ru-RU"/>
        </w:rPr>
        <w:t xml:space="preserve">, у тому ж складі невідкладно і безпосередньо після обговорення питання приймають  рішення. Натомість, запропонований у проекті механізм, навпаки, </w:t>
      </w:r>
      <w:r w:rsidR="00504334">
        <w:rPr>
          <w:rFonts w:ascii="Times New Roman" w:eastAsia="Times New Roman" w:hAnsi="Times New Roman"/>
          <w:sz w:val="28"/>
          <w:szCs w:val="28"/>
          <w:lang w:eastAsia="ru-RU"/>
        </w:rPr>
        <w:t>перетворює голосування народних депутатів на суто механістичний</w:t>
      </w:r>
      <w:r w:rsidR="00E1075C">
        <w:rPr>
          <w:rFonts w:ascii="Times New Roman" w:eastAsia="Times New Roman" w:hAnsi="Times New Roman"/>
          <w:sz w:val="28"/>
          <w:szCs w:val="28"/>
          <w:lang w:eastAsia="ru-RU"/>
        </w:rPr>
        <w:t>, відірваний від моменту обговорення,</w:t>
      </w:r>
      <w:r w:rsidR="00504334">
        <w:rPr>
          <w:rFonts w:ascii="Times New Roman" w:eastAsia="Times New Roman" w:hAnsi="Times New Roman"/>
          <w:sz w:val="28"/>
          <w:szCs w:val="28"/>
          <w:lang w:eastAsia="ru-RU"/>
        </w:rPr>
        <w:t xml:space="preserve"> процес,</w:t>
      </w:r>
      <w:r>
        <w:rPr>
          <w:rFonts w:ascii="Times New Roman" w:eastAsia="Times New Roman" w:hAnsi="Times New Roman"/>
          <w:sz w:val="28"/>
          <w:szCs w:val="28"/>
          <w:lang w:eastAsia="ru-RU"/>
        </w:rPr>
        <w:t xml:space="preserve"> внаслідок чого кожному окремому народному депутату буде важче </w:t>
      </w:r>
      <w:r w:rsidRPr="00630AD6">
        <w:rPr>
          <w:rFonts w:ascii="Times New Roman" w:eastAsia="Times New Roman" w:hAnsi="Times New Roman"/>
          <w:i/>
          <w:sz w:val="28"/>
          <w:szCs w:val="28"/>
          <w:lang w:eastAsia="ru-RU"/>
        </w:rPr>
        <w:t>свідомо</w:t>
      </w:r>
      <w:r>
        <w:rPr>
          <w:rFonts w:ascii="Times New Roman" w:eastAsia="Times New Roman" w:hAnsi="Times New Roman"/>
          <w:sz w:val="28"/>
          <w:szCs w:val="28"/>
          <w:lang w:eastAsia="ru-RU"/>
        </w:rPr>
        <w:t xml:space="preserve"> здійснювати своє волевиявлення при голосуванні. </w:t>
      </w:r>
      <w:r w:rsidR="00504334">
        <w:rPr>
          <w:rFonts w:ascii="Times New Roman" w:eastAsia="Times New Roman" w:hAnsi="Times New Roman"/>
          <w:sz w:val="28"/>
          <w:szCs w:val="28"/>
          <w:lang w:eastAsia="ru-RU"/>
        </w:rPr>
        <w:t xml:space="preserve"> </w:t>
      </w:r>
      <w:r w:rsidR="00630AD6">
        <w:rPr>
          <w:rFonts w:ascii="Times New Roman" w:eastAsia="Times New Roman" w:hAnsi="Times New Roman"/>
          <w:sz w:val="28"/>
          <w:szCs w:val="28"/>
          <w:lang w:eastAsia="ru-RU"/>
        </w:rPr>
        <w:t xml:space="preserve">Ця обставина стає тим більш вагомою, якщо брати до уваги, що Верховна Рада </w:t>
      </w:r>
      <w:r w:rsidR="00CE15A2">
        <w:rPr>
          <w:rFonts w:ascii="Times New Roman" w:eastAsia="Times New Roman" w:hAnsi="Times New Roman"/>
          <w:sz w:val="28"/>
          <w:szCs w:val="28"/>
          <w:lang w:eastAsia="ru-RU"/>
        </w:rPr>
        <w:t xml:space="preserve">України </w:t>
      </w:r>
      <w:r w:rsidR="00630AD6">
        <w:rPr>
          <w:rFonts w:ascii="Times New Roman" w:eastAsia="Times New Roman" w:hAnsi="Times New Roman"/>
          <w:sz w:val="28"/>
          <w:szCs w:val="28"/>
          <w:lang w:eastAsia="ru-RU"/>
        </w:rPr>
        <w:t xml:space="preserve">протягом дня пленарних засідань іноді обговорює кілька десятків питань. Внаслідок цього депутату неможливо буде пам’ятати у четвер зміст усіх законопроектів, які обговорювались у вівторок чи середу. </w:t>
      </w:r>
    </w:p>
    <w:p w:rsidR="00947F35" w:rsidRDefault="00947F35" w:rsidP="00947F35">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 статистичними показниками з вересня по грудень другої сесії Верховної Ради України дев’ятого скликання на пленарних засіданнях була розглянута наступна кількість питань порядку денного: </w:t>
      </w:r>
      <w:r>
        <w:rPr>
          <w:rFonts w:ascii="Times New Roman" w:eastAsia="Times New Roman" w:hAnsi="Times New Roman"/>
          <w:spacing w:val="14"/>
          <w:sz w:val="28"/>
          <w:szCs w:val="28"/>
          <w:lang w:val="ru-RU" w:eastAsia="ru-RU"/>
        </w:rPr>
        <w:t xml:space="preserve">3 </w:t>
      </w:r>
      <w:r>
        <w:rPr>
          <w:rFonts w:ascii="Times New Roman" w:eastAsia="Times New Roman" w:hAnsi="Times New Roman"/>
          <w:spacing w:val="14"/>
          <w:sz w:val="28"/>
          <w:szCs w:val="28"/>
          <w:lang w:eastAsia="ru-RU"/>
        </w:rPr>
        <w:t xml:space="preserve">вересня 2019 р. – </w:t>
      </w:r>
      <w:r>
        <w:rPr>
          <w:rFonts w:ascii="Times New Roman" w:eastAsia="Times New Roman" w:hAnsi="Times New Roman"/>
          <w:b/>
          <w:spacing w:val="14"/>
          <w:sz w:val="28"/>
          <w:szCs w:val="28"/>
          <w:lang w:eastAsia="ru-RU"/>
        </w:rPr>
        <w:t>8</w:t>
      </w:r>
      <w:r>
        <w:rPr>
          <w:rFonts w:ascii="Times New Roman" w:eastAsia="Times New Roman" w:hAnsi="Times New Roman"/>
          <w:spacing w:val="14"/>
          <w:sz w:val="28"/>
          <w:szCs w:val="28"/>
          <w:lang w:eastAsia="ru-RU"/>
        </w:rPr>
        <w:t>;</w:t>
      </w:r>
      <w:r>
        <w:rPr>
          <w:rFonts w:ascii="Times New Roman" w:eastAsia="Times New Roman" w:hAnsi="Times New Roman"/>
          <w:sz w:val="28"/>
          <w:szCs w:val="28"/>
          <w:lang w:eastAsia="ru-RU"/>
        </w:rPr>
        <w:t xml:space="preserve"> </w:t>
      </w:r>
      <w:r w:rsidR="0097510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10-13 вересня 2019 р.- </w:t>
      </w:r>
      <w:r>
        <w:rPr>
          <w:rFonts w:ascii="Times New Roman" w:eastAsia="Times New Roman" w:hAnsi="Times New Roman"/>
          <w:b/>
          <w:sz w:val="28"/>
          <w:szCs w:val="28"/>
          <w:lang w:eastAsia="ru-RU"/>
        </w:rPr>
        <w:t>63</w:t>
      </w:r>
      <w:r>
        <w:rPr>
          <w:rFonts w:ascii="Times New Roman" w:eastAsia="Times New Roman" w:hAnsi="Times New Roman"/>
          <w:sz w:val="28"/>
          <w:szCs w:val="28"/>
          <w:lang w:eastAsia="ru-RU"/>
        </w:rPr>
        <w:t>;</w:t>
      </w:r>
      <w:r>
        <w:rPr>
          <w:rFonts w:ascii="Times New Roman" w:eastAsia="Times New Roman" w:hAnsi="Times New Roman"/>
          <w:spacing w:val="14"/>
          <w:sz w:val="28"/>
          <w:szCs w:val="28"/>
          <w:lang w:eastAsia="ru-RU"/>
        </w:rPr>
        <w:t xml:space="preserve"> 18-20 вересня 2019 р. - </w:t>
      </w:r>
      <w:r>
        <w:rPr>
          <w:rFonts w:ascii="Times New Roman" w:eastAsia="Times New Roman" w:hAnsi="Times New Roman"/>
          <w:b/>
          <w:spacing w:val="14"/>
          <w:sz w:val="28"/>
          <w:szCs w:val="28"/>
          <w:lang w:eastAsia="ru-RU"/>
        </w:rPr>
        <w:t>3</w:t>
      </w:r>
      <w:r>
        <w:rPr>
          <w:rFonts w:ascii="Times New Roman" w:eastAsia="Times New Roman" w:hAnsi="Times New Roman"/>
          <w:b/>
          <w:sz w:val="28"/>
          <w:szCs w:val="28"/>
          <w:lang w:eastAsia="ru-RU"/>
        </w:rPr>
        <w:t>7</w:t>
      </w:r>
      <w:r>
        <w:rPr>
          <w:rFonts w:ascii="Times New Roman" w:eastAsia="Times New Roman" w:hAnsi="Times New Roman"/>
          <w:sz w:val="28"/>
          <w:szCs w:val="28"/>
          <w:lang w:eastAsia="ru-RU"/>
        </w:rPr>
        <w:t>; 2-4</w:t>
      </w:r>
      <w:r>
        <w:rPr>
          <w:rFonts w:ascii="Times New Roman" w:eastAsia="Times New Roman" w:hAnsi="Times New Roman"/>
          <w:spacing w:val="14"/>
          <w:sz w:val="28"/>
          <w:szCs w:val="28"/>
          <w:lang w:eastAsia="ru-RU"/>
        </w:rPr>
        <w:t xml:space="preserve"> жовтня 2019 р. – </w:t>
      </w:r>
      <w:r>
        <w:rPr>
          <w:rFonts w:ascii="Times New Roman" w:eastAsia="Times New Roman" w:hAnsi="Times New Roman"/>
          <w:b/>
          <w:sz w:val="28"/>
          <w:szCs w:val="28"/>
          <w:lang w:eastAsia="ru-RU"/>
        </w:rPr>
        <w:t>54</w:t>
      </w:r>
      <w:r>
        <w:rPr>
          <w:rFonts w:ascii="Times New Roman" w:eastAsia="Times New Roman" w:hAnsi="Times New Roman"/>
          <w:sz w:val="28"/>
          <w:szCs w:val="28"/>
          <w:lang w:eastAsia="ru-RU"/>
        </w:rPr>
        <w:t>; 15</w:t>
      </w:r>
      <w:r>
        <w:rPr>
          <w:rFonts w:ascii="Times New Roman" w:eastAsia="Times New Roman" w:hAnsi="Times New Roman"/>
          <w:spacing w:val="14"/>
          <w:sz w:val="28"/>
          <w:szCs w:val="28"/>
          <w:lang w:eastAsia="ru-RU"/>
        </w:rPr>
        <w:t xml:space="preserve">-18 жовтня 2019 р. – </w:t>
      </w:r>
      <w:r>
        <w:rPr>
          <w:rFonts w:ascii="Times New Roman" w:eastAsia="Times New Roman" w:hAnsi="Times New Roman"/>
          <w:b/>
          <w:sz w:val="28"/>
          <w:szCs w:val="28"/>
          <w:lang w:eastAsia="ru-RU"/>
        </w:rPr>
        <w:t>25</w:t>
      </w:r>
      <w:r>
        <w:rPr>
          <w:rFonts w:ascii="Times New Roman" w:eastAsia="Times New Roman" w:hAnsi="Times New Roman"/>
          <w:sz w:val="28"/>
          <w:szCs w:val="28"/>
          <w:lang w:eastAsia="ru-RU"/>
        </w:rPr>
        <w:t>; 29</w:t>
      </w:r>
      <w:r>
        <w:rPr>
          <w:rFonts w:ascii="Times New Roman" w:eastAsia="Times New Roman" w:hAnsi="Times New Roman"/>
          <w:spacing w:val="14"/>
          <w:sz w:val="28"/>
          <w:szCs w:val="28"/>
          <w:lang w:eastAsia="ru-RU"/>
        </w:rPr>
        <w:t>-31 жовтня 2019 р. –</w:t>
      </w:r>
      <w:r w:rsidR="00975109">
        <w:rPr>
          <w:rFonts w:ascii="Times New Roman" w:eastAsia="Times New Roman" w:hAnsi="Times New Roman"/>
          <w:spacing w:val="14"/>
          <w:sz w:val="28"/>
          <w:szCs w:val="28"/>
          <w:lang w:eastAsia="ru-RU"/>
        </w:rPr>
        <w:t xml:space="preserve"> </w:t>
      </w:r>
      <w:r>
        <w:rPr>
          <w:rFonts w:ascii="Times New Roman" w:eastAsia="Times New Roman" w:hAnsi="Times New Roman"/>
          <w:b/>
          <w:sz w:val="28"/>
          <w:szCs w:val="28"/>
          <w:lang w:eastAsia="ru-RU"/>
        </w:rPr>
        <w:t>48</w:t>
      </w:r>
      <w:r>
        <w:rPr>
          <w:rFonts w:ascii="Times New Roman" w:eastAsia="Times New Roman" w:hAnsi="Times New Roman"/>
          <w:sz w:val="28"/>
          <w:szCs w:val="28"/>
          <w:lang w:eastAsia="ru-RU"/>
        </w:rPr>
        <w:t xml:space="preserve">; </w:t>
      </w:r>
      <w:r w:rsidR="0097510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1 листопада 2019 р. – </w:t>
      </w:r>
      <w:r>
        <w:rPr>
          <w:rFonts w:ascii="Times New Roman" w:eastAsia="Times New Roman" w:hAnsi="Times New Roman"/>
          <w:b/>
          <w:sz w:val="28"/>
          <w:szCs w:val="28"/>
          <w:lang w:eastAsia="ru-RU"/>
        </w:rPr>
        <w:t>3</w:t>
      </w:r>
      <w:r>
        <w:rPr>
          <w:rFonts w:ascii="Times New Roman" w:eastAsia="Times New Roman" w:hAnsi="Times New Roman"/>
          <w:sz w:val="28"/>
          <w:szCs w:val="28"/>
          <w:lang w:eastAsia="ru-RU"/>
        </w:rPr>
        <w:t>; 12-15</w:t>
      </w:r>
      <w:r>
        <w:t xml:space="preserve"> </w:t>
      </w:r>
      <w:r>
        <w:rPr>
          <w:rFonts w:ascii="Times New Roman" w:eastAsia="Times New Roman" w:hAnsi="Times New Roman"/>
          <w:sz w:val="28"/>
          <w:szCs w:val="28"/>
          <w:lang w:eastAsia="ru-RU"/>
        </w:rPr>
        <w:t xml:space="preserve">листопада 2019 р. – </w:t>
      </w:r>
      <w:r>
        <w:rPr>
          <w:rFonts w:ascii="Times New Roman" w:eastAsia="Times New Roman" w:hAnsi="Times New Roman"/>
          <w:b/>
          <w:sz w:val="28"/>
          <w:szCs w:val="28"/>
          <w:lang w:eastAsia="ru-RU"/>
        </w:rPr>
        <w:t>36</w:t>
      </w:r>
      <w:r>
        <w:rPr>
          <w:rFonts w:ascii="Times New Roman" w:eastAsia="Times New Roman" w:hAnsi="Times New Roman"/>
          <w:sz w:val="28"/>
          <w:szCs w:val="28"/>
          <w:lang w:eastAsia="ru-RU"/>
        </w:rPr>
        <w:t>; 3-6 грудня</w:t>
      </w:r>
      <w:r>
        <w:rPr>
          <w:rFonts w:ascii="Times New Roman" w:eastAsia="Times New Roman" w:hAnsi="Times New Roman"/>
          <w:iCs/>
          <w:sz w:val="28"/>
          <w:szCs w:val="28"/>
          <w:lang w:eastAsia="ru-RU"/>
        </w:rPr>
        <w:t xml:space="preserve"> 2019 р. – </w:t>
      </w:r>
      <w:r>
        <w:rPr>
          <w:rFonts w:ascii="Times New Roman" w:eastAsia="Times New Roman" w:hAnsi="Times New Roman"/>
          <w:b/>
          <w:sz w:val="28"/>
          <w:szCs w:val="28"/>
          <w:lang w:eastAsia="ru-RU"/>
        </w:rPr>
        <w:t>56</w:t>
      </w:r>
      <w:r>
        <w:rPr>
          <w:rFonts w:ascii="Times New Roman" w:eastAsia="Times New Roman" w:hAnsi="Times New Roman"/>
          <w:sz w:val="28"/>
          <w:szCs w:val="28"/>
          <w:lang w:eastAsia="ru-RU"/>
        </w:rPr>
        <w:t xml:space="preserve">; </w:t>
      </w:r>
      <w:r w:rsidR="0097510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12</w:t>
      </w:r>
      <w:r>
        <w:t xml:space="preserve"> </w:t>
      </w:r>
      <w:r>
        <w:rPr>
          <w:rFonts w:ascii="Times New Roman" w:eastAsia="Times New Roman" w:hAnsi="Times New Roman"/>
          <w:sz w:val="28"/>
          <w:szCs w:val="28"/>
          <w:lang w:eastAsia="ru-RU"/>
        </w:rPr>
        <w:t xml:space="preserve">грудня 2019 р. – </w:t>
      </w:r>
      <w:r>
        <w:rPr>
          <w:rFonts w:ascii="Times New Roman" w:eastAsia="Times New Roman" w:hAnsi="Times New Roman"/>
          <w:b/>
          <w:sz w:val="28"/>
          <w:szCs w:val="28"/>
          <w:lang w:eastAsia="ru-RU"/>
        </w:rPr>
        <w:t>19</w:t>
      </w:r>
      <w:r>
        <w:rPr>
          <w:rFonts w:ascii="Times New Roman" w:eastAsia="Times New Roman" w:hAnsi="Times New Roman"/>
          <w:sz w:val="28"/>
          <w:szCs w:val="28"/>
          <w:lang w:eastAsia="ru-RU"/>
        </w:rPr>
        <w:t>; 17-20 грудня</w:t>
      </w:r>
      <w:r>
        <w:rPr>
          <w:rFonts w:ascii="Times New Roman" w:eastAsia="Times New Roman" w:hAnsi="Times New Roman"/>
          <w:iCs/>
          <w:sz w:val="28"/>
          <w:szCs w:val="28"/>
          <w:lang w:eastAsia="ru-RU"/>
        </w:rPr>
        <w:t xml:space="preserve"> 2019 р. – </w:t>
      </w:r>
      <w:r>
        <w:rPr>
          <w:rFonts w:ascii="Times New Roman" w:eastAsia="Times New Roman" w:hAnsi="Times New Roman"/>
          <w:b/>
          <w:sz w:val="28"/>
          <w:szCs w:val="28"/>
          <w:lang w:eastAsia="ru-RU"/>
        </w:rPr>
        <w:t>41</w:t>
      </w:r>
      <w:r>
        <w:rPr>
          <w:rFonts w:ascii="Times New Roman" w:eastAsia="Times New Roman" w:hAnsi="Times New Roman"/>
          <w:sz w:val="28"/>
          <w:szCs w:val="28"/>
          <w:lang w:eastAsia="ru-RU"/>
        </w:rPr>
        <w:t>.</w:t>
      </w:r>
    </w:p>
    <w:p w:rsidR="00947F35" w:rsidRDefault="00947F35" w:rsidP="00947F35">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Проведення голосуван</w:t>
      </w:r>
      <w:r w:rsidR="00630AD6">
        <w:rPr>
          <w:rFonts w:ascii="Times New Roman" w:eastAsia="Times New Roman" w:hAnsi="Times New Roman"/>
          <w:sz w:val="28"/>
          <w:szCs w:val="28"/>
          <w:lang w:eastAsia="ru-RU"/>
        </w:rPr>
        <w:t>ь</w:t>
      </w:r>
      <w:r>
        <w:rPr>
          <w:rFonts w:ascii="Times New Roman" w:eastAsia="Times New Roman" w:hAnsi="Times New Roman"/>
          <w:sz w:val="28"/>
          <w:szCs w:val="28"/>
          <w:lang w:eastAsia="ru-RU"/>
        </w:rPr>
        <w:t xml:space="preserve"> з такої великої кількості</w:t>
      </w:r>
      <w:r w:rsidR="00630AD6">
        <w:rPr>
          <w:rFonts w:ascii="Times New Roman" w:eastAsia="Times New Roman" w:hAnsi="Times New Roman"/>
          <w:sz w:val="28"/>
          <w:szCs w:val="28"/>
          <w:lang w:eastAsia="ru-RU"/>
        </w:rPr>
        <w:t xml:space="preserve"> доволі складних</w:t>
      </w:r>
      <w:r>
        <w:rPr>
          <w:rFonts w:ascii="Times New Roman" w:eastAsia="Times New Roman" w:hAnsi="Times New Roman"/>
          <w:sz w:val="28"/>
          <w:szCs w:val="28"/>
          <w:lang w:eastAsia="ru-RU"/>
        </w:rPr>
        <w:t xml:space="preserve"> питань</w:t>
      </w:r>
      <w:r w:rsidR="00630AD6">
        <w:rPr>
          <w:rFonts w:ascii="Times New Roman" w:eastAsia="Times New Roman" w:hAnsi="Times New Roman"/>
          <w:sz w:val="28"/>
          <w:szCs w:val="28"/>
          <w:lang w:eastAsia="ru-RU"/>
        </w:rPr>
        <w:t xml:space="preserve"> протягом</w:t>
      </w:r>
      <w:r>
        <w:rPr>
          <w:rFonts w:ascii="Times New Roman" w:eastAsia="Times New Roman" w:hAnsi="Times New Roman"/>
          <w:sz w:val="28"/>
          <w:szCs w:val="28"/>
          <w:lang w:eastAsia="ru-RU"/>
        </w:rPr>
        <w:t xml:space="preserve"> одн</w:t>
      </w:r>
      <w:r w:rsidR="00630AD6">
        <w:rPr>
          <w:rFonts w:ascii="Times New Roman" w:eastAsia="Times New Roman" w:hAnsi="Times New Roman"/>
          <w:sz w:val="28"/>
          <w:szCs w:val="28"/>
          <w:lang w:eastAsia="ru-RU"/>
        </w:rPr>
        <w:t>ого</w:t>
      </w:r>
      <w:r>
        <w:rPr>
          <w:rFonts w:ascii="Times New Roman" w:eastAsia="Times New Roman" w:hAnsi="Times New Roman"/>
          <w:sz w:val="28"/>
          <w:szCs w:val="28"/>
          <w:lang w:eastAsia="ru-RU"/>
        </w:rPr>
        <w:t xml:space="preserve"> дн</w:t>
      </w:r>
      <w:r w:rsidR="00630AD6">
        <w:rPr>
          <w:rFonts w:ascii="Times New Roman" w:eastAsia="Times New Roman" w:hAnsi="Times New Roman"/>
          <w:sz w:val="28"/>
          <w:szCs w:val="28"/>
          <w:lang w:eastAsia="ru-RU"/>
        </w:rPr>
        <w:t>я і з відривом від моменту їх обговорення</w:t>
      </w:r>
      <w:r>
        <w:rPr>
          <w:rFonts w:ascii="Times New Roman" w:eastAsia="Times New Roman" w:hAnsi="Times New Roman"/>
          <w:sz w:val="28"/>
          <w:szCs w:val="28"/>
          <w:lang w:eastAsia="ru-RU"/>
        </w:rPr>
        <w:t xml:space="preserve"> </w:t>
      </w:r>
      <w:r w:rsidR="00975109">
        <w:rPr>
          <w:rFonts w:ascii="Times New Roman" w:eastAsia="Times New Roman" w:hAnsi="Times New Roman"/>
          <w:sz w:val="28"/>
          <w:szCs w:val="28"/>
          <w:lang w:eastAsia="ru-RU"/>
        </w:rPr>
        <w:t xml:space="preserve">може </w:t>
      </w:r>
      <w:r w:rsidR="00630AD6">
        <w:rPr>
          <w:rFonts w:ascii="Times New Roman" w:eastAsia="Times New Roman" w:hAnsi="Times New Roman"/>
          <w:sz w:val="28"/>
          <w:szCs w:val="28"/>
          <w:lang w:eastAsia="ru-RU"/>
        </w:rPr>
        <w:t>погіршит</w:t>
      </w:r>
      <w:r w:rsidR="00975109">
        <w:rPr>
          <w:rFonts w:ascii="Times New Roman" w:eastAsia="Times New Roman" w:hAnsi="Times New Roman"/>
          <w:sz w:val="28"/>
          <w:szCs w:val="28"/>
          <w:lang w:eastAsia="ru-RU"/>
        </w:rPr>
        <w:t>и</w:t>
      </w:r>
      <w:r w:rsidR="00630AD6">
        <w:rPr>
          <w:rFonts w:ascii="Times New Roman" w:eastAsia="Times New Roman" w:hAnsi="Times New Roman"/>
          <w:sz w:val="28"/>
          <w:szCs w:val="28"/>
          <w:lang w:eastAsia="ru-RU"/>
        </w:rPr>
        <w:t xml:space="preserve"> </w:t>
      </w:r>
      <w:r w:rsidR="00630AD6">
        <w:rPr>
          <w:rFonts w:ascii="Times New Roman" w:eastAsia="Times New Roman" w:hAnsi="Times New Roman"/>
          <w:sz w:val="28"/>
          <w:szCs w:val="28"/>
          <w:lang w:eastAsia="ru-RU"/>
        </w:rPr>
        <w:lastRenderedPageBreak/>
        <w:t xml:space="preserve">якість розгляду законопроектів і </w:t>
      </w:r>
      <w:r w:rsidR="00975109">
        <w:rPr>
          <w:rFonts w:ascii="Times New Roman" w:eastAsia="Times New Roman" w:hAnsi="Times New Roman"/>
          <w:sz w:val="28"/>
          <w:szCs w:val="28"/>
          <w:lang w:eastAsia="ru-RU"/>
        </w:rPr>
        <w:t>призвести до</w:t>
      </w:r>
      <w:r w:rsidR="00630AD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погіршення якості прийнятих актів парламенту.</w:t>
      </w:r>
      <w:r>
        <w:rPr>
          <w:rFonts w:ascii="Times New Roman" w:hAnsi="Times New Roman"/>
          <w:sz w:val="28"/>
          <w:szCs w:val="28"/>
        </w:rPr>
        <w:t xml:space="preserve"> </w:t>
      </w:r>
    </w:p>
    <w:p w:rsidR="00947F35" w:rsidRDefault="00947F35" w:rsidP="00947F35">
      <w:pPr>
        <w:spacing w:after="0" w:line="240" w:lineRule="auto"/>
        <w:ind w:firstLine="567"/>
        <w:jc w:val="both"/>
        <w:rPr>
          <w:rFonts w:ascii="Times New Roman" w:eastAsia="Times New Roman" w:hAnsi="Times New Roman"/>
          <w:sz w:val="28"/>
          <w:szCs w:val="20"/>
          <w:lang w:eastAsia="ru-RU"/>
        </w:rPr>
      </w:pPr>
      <w:r w:rsidRPr="00630AD6">
        <w:rPr>
          <w:rFonts w:ascii="Times New Roman" w:eastAsia="Times New Roman" w:hAnsi="Times New Roman"/>
          <w:sz w:val="28"/>
          <w:szCs w:val="20"/>
          <w:lang w:eastAsia="ru-RU"/>
        </w:rPr>
        <w:t>3.2.</w:t>
      </w:r>
      <w:r>
        <w:rPr>
          <w:rFonts w:ascii="Times New Roman" w:eastAsia="Times New Roman" w:hAnsi="Times New Roman"/>
          <w:sz w:val="28"/>
          <w:szCs w:val="20"/>
          <w:lang w:eastAsia="ru-RU"/>
        </w:rPr>
        <w:t xml:space="preserve"> Головне управління вважає за доцільне звернути увагу на те, що історія українського парламенту має приклади кроків, аналогічних тим, що запропоновані в положеннях проекту.</w:t>
      </w:r>
    </w:p>
    <w:p w:rsidR="00947F35" w:rsidRDefault="00947F35" w:rsidP="00947F35">
      <w:pPr>
        <w:spacing w:after="0" w:line="240" w:lineRule="auto"/>
        <w:ind w:firstLine="567"/>
        <w:jc w:val="both"/>
        <w:rPr>
          <w:rFonts w:ascii="Times New Roman" w:eastAsia="Times New Roman" w:hAnsi="Times New Roman"/>
          <w:color w:val="000000"/>
          <w:sz w:val="28"/>
          <w:szCs w:val="20"/>
          <w:lang w:eastAsia="ru-RU"/>
        </w:rPr>
      </w:pPr>
      <w:r>
        <w:rPr>
          <w:rFonts w:ascii="Times New Roman" w:eastAsia="Times New Roman" w:hAnsi="Times New Roman"/>
          <w:sz w:val="28"/>
          <w:szCs w:val="20"/>
          <w:lang w:eastAsia="ru-RU"/>
        </w:rPr>
        <w:t>Згідно з п</w:t>
      </w:r>
      <w:r w:rsidR="00630AD6">
        <w:rPr>
          <w:rFonts w:ascii="Times New Roman" w:eastAsia="Times New Roman" w:hAnsi="Times New Roman"/>
          <w:sz w:val="28"/>
          <w:szCs w:val="20"/>
          <w:lang w:eastAsia="ru-RU"/>
        </w:rPr>
        <w:t>.</w:t>
      </w:r>
      <w:r>
        <w:rPr>
          <w:rFonts w:ascii="Times New Roman" w:eastAsia="Times New Roman" w:hAnsi="Times New Roman"/>
          <w:sz w:val="28"/>
          <w:szCs w:val="20"/>
          <w:lang w:eastAsia="ru-RU"/>
        </w:rPr>
        <w:t xml:space="preserve"> 3.2.1. Регламенту Верховної Ради України, що був введений в дію </w:t>
      </w:r>
      <w:r w:rsidR="00630AD6">
        <w:rPr>
          <w:rFonts w:ascii="Times New Roman" w:eastAsia="Times New Roman" w:hAnsi="Times New Roman"/>
          <w:sz w:val="28"/>
          <w:szCs w:val="20"/>
          <w:lang w:eastAsia="ru-RU"/>
        </w:rPr>
        <w:t>п</w:t>
      </w:r>
      <w:r>
        <w:rPr>
          <w:rFonts w:ascii="Times New Roman" w:eastAsia="Times New Roman" w:hAnsi="Times New Roman"/>
          <w:sz w:val="28"/>
          <w:szCs w:val="20"/>
          <w:lang w:eastAsia="ru-RU"/>
        </w:rPr>
        <w:t>остановою Верховної Ради України №130/94-ВР від 27 липня 1994 року</w:t>
      </w:r>
      <w:r>
        <w:rPr>
          <w:rFonts w:ascii="Times New Roman" w:eastAsia="Times New Roman" w:hAnsi="Times New Roman"/>
          <w:sz w:val="28"/>
          <w:szCs w:val="20"/>
          <w:vertAlign w:val="superscript"/>
          <w:lang w:eastAsia="ru-RU"/>
        </w:rPr>
        <w:footnoteReference w:id="1"/>
      </w:r>
      <w:r>
        <w:rPr>
          <w:rFonts w:ascii="Times New Roman" w:eastAsia="Times New Roman" w:hAnsi="Times New Roman"/>
          <w:sz w:val="28"/>
          <w:szCs w:val="20"/>
          <w:lang w:eastAsia="ru-RU"/>
        </w:rPr>
        <w:t xml:space="preserve">, </w:t>
      </w:r>
      <w:r>
        <w:rPr>
          <w:rFonts w:ascii="Times New Roman" w:eastAsia="Times New Roman" w:hAnsi="Times New Roman"/>
          <w:sz w:val="28"/>
          <w:szCs w:val="20"/>
          <w:u w:val="single"/>
          <w:lang w:eastAsia="ru-RU"/>
        </w:rPr>
        <w:t xml:space="preserve">рішення Верховної Ради з будь-якого питання приймалися на її пленарному засіданні </w:t>
      </w:r>
      <w:r w:rsidRPr="00630AD6">
        <w:rPr>
          <w:rFonts w:ascii="Times New Roman" w:eastAsia="Times New Roman" w:hAnsi="Times New Roman"/>
          <w:sz w:val="28"/>
          <w:szCs w:val="20"/>
          <w:u w:val="single"/>
          <w:lang w:eastAsia="ru-RU"/>
        </w:rPr>
        <w:t>після його обговорення</w:t>
      </w:r>
      <w:r>
        <w:rPr>
          <w:rFonts w:ascii="Times New Roman" w:eastAsia="Times New Roman" w:hAnsi="Times New Roman"/>
          <w:sz w:val="28"/>
          <w:szCs w:val="20"/>
          <w:lang w:eastAsia="ru-RU"/>
        </w:rPr>
        <w:t>. Проте, відповідно до Постанови Верховної Ради України № 1400-XIV від 21 січня 2000 року</w:t>
      </w:r>
      <w:r>
        <w:rPr>
          <w:rFonts w:ascii="Times New Roman" w:eastAsia="Times New Roman" w:hAnsi="Times New Roman"/>
          <w:sz w:val="28"/>
          <w:szCs w:val="20"/>
          <w:vertAlign w:val="superscript"/>
          <w:lang w:eastAsia="ru-RU"/>
        </w:rPr>
        <w:footnoteReference w:id="2"/>
      </w:r>
      <w:r>
        <w:rPr>
          <w:rFonts w:ascii="Times New Roman" w:eastAsia="Times New Roman" w:hAnsi="Times New Roman"/>
          <w:sz w:val="28"/>
          <w:szCs w:val="20"/>
          <w:lang w:eastAsia="ru-RU"/>
        </w:rPr>
        <w:t xml:space="preserve"> вказане положення було змінене, а голосування при прийнятті рішень щодо законопроектів, проектів постанов Верховної Ради, у тому числі про надання згоди на обов’язковість міжнародних договорів України, розглянутих на пленарних засіданнях, </w:t>
      </w:r>
      <w:r>
        <w:rPr>
          <w:rFonts w:ascii="Times New Roman" w:eastAsia="Times New Roman" w:hAnsi="Times New Roman"/>
          <w:sz w:val="28"/>
          <w:szCs w:val="28"/>
          <w:lang w:eastAsia="ru-RU"/>
        </w:rPr>
        <w:t xml:space="preserve">відбувалося, як правило, </w:t>
      </w:r>
      <w:r>
        <w:rPr>
          <w:rFonts w:ascii="Times New Roman" w:eastAsia="Times New Roman" w:hAnsi="Times New Roman"/>
          <w:sz w:val="28"/>
          <w:szCs w:val="28"/>
          <w:u w:val="single"/>
          <w:lang w:eastAsia="ru-RU"/>
        </w:rPr>
        <w:t xml:space="preserve">один раз на тиждень </w:t>
      </w:r>
      <w:r w:rsidRPr="00630AD6">
        <w:rPr>
          <w:rFonts w:ascii="Times New Roman" w:eastAsia="Times New Roman" w:hAnsi="Times New Roman"/>
          <w:sz w:val="28"/>
          <w:szCs w:val="28"/>
          <w:u w:val="single"/>
          <w:lang w:eastAsia="ru-RU"/>
        </w:rPr>
        <w:t>щочетверга</w:t>
      </w:r>
      <w:r>
        <w:rPr>
          <w:rFonts w:ascii="Times New Roman" w:eastAsia="Times New Roman" w:hAnsi="Times New Roman"/>
          <w:sz w:val="28"/>
          <w:szCs w:val="28"/>
          <w:lang w:eastAsia="ru-RU"/>
        </w:rPr>
        <w:t xml:space="preserve"> на засіданні Верховної Ради України. Пізніше парламент України прийняв </w:t>
      </w:r>
      <w:r w:rsidR="00630AD6">
        <w:rPr>
          <w:rFonts w:ascii="Times New Roman" w:eastAsia="Times New Roman" w:hAnsi="Times New Roman"/>
          <w:sz w:val="28"/>
          <w:szCs w:val="28"/>
          <w:lang w:eastAsia="ru-RU"/>
        </w:rPr>
        <w:t>п</w:t>
      </w:r>
      <w:r>
        <w:rPr>
          <w:rFonts w:ascii="Times New Roman" w:eastAsia="Times New Roman" w:hAnsi="Times New Roman"/>
          <w:sz w:val="28"/>
          <w:szCs w:val="28"/>
          <w:lang w:eastAsia="ru-RU"/>
        </w:rPr>
        <w:t>останову Верховної Ради України № 1236</w:t>
      </w:r>
      <w:r w:rsidR="00975109">
        <w:rPr>
          <w:rFonts w:ascii="Times New Roman" w:eastAsia="Times New Roman" w:hAnsi="Times New Roman"/>
          <w:sz w:val="28"/>
          <w:szCs w:val="28"/>
          <w:lang w:eastAsia="ru-RU"/>
        </w:rPr>
        <w:t>-</w:t>
      </w:r>
      <w:r>
        <w:rPr>
          <w:rFonts w:ascii="Times New Roman" w:eastAsia="Times New Roman" w:hAnsi="Times New Roman"/>
          <w:sz w:val="28"/>
          <w:szCs w:val="28"/>
          <w:lang w:eastAsia="ru-RU"/>
        </w:rPr>
        <w:t>IV від 23 жовтня 2003 року</w:t>
      </w:r>
      <w:r>
        <w:rPr>
          <w:rFonts w:ascii="Times New Roman" w:eastAsia="Times New Roman" w:hAnsi="Times New Roman"/>
          <w:sz w:val="28"/>
          <w:szCs w:val="28"/>
          <w:vertAlign w:val="superscript"/>
          <w:lang w:eastAsia="ru-RU"/>
        </w:rPr>
        <w:footnoteReference w:id="3"/>
      </w:r>
      <w:r>
        <w:rPr>
          <w:rFonts w:ascii="Times New Roman" w:eastAsia="Times New Roman" w:hAnsi="Times New Roman"/>
          <w:sz w:val="28"/>
          <w:szCs w:val="28"/>
          <w:lang w:eastAsia="ru-RU"/>
        </w:rPr>
        <w:t xml:space="preserve">, згідно з якою кількість голосувань у Верховній Раді було збільшено до двох разів </w:t>
      </w:r>
      <w:r w:rsidR="00630AD6">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щовівторка та щочетверга, </w:t>
      </w:r>
      <w:r w:rsidR="00630AD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а відповідно до Постанови Верховної Ради України № 1354</w:t>
      </w:r>
      <w:r w:rsidR="00975109">
        <w:rPr>
          <w:rFonts w:ascii="Times New Roman" w:eastAsia="Times New Roman" w:hAnsi="Times New Roman"/>
          <w:sz w:val="28"/>
          <w:szCs w:val="28"/>
          <w:lang w:eastAsia="ru-RU"/>
        </w:rPr>
        <w:t>-</w:t>
      </w:r>
      <w:r>
        <w:rPr>
          <w:rFonts w:ascii="Times New Roman" w:eastAsia="Times New Roman" w:hAnsi="Times New Roman"/>
          <w:sz w:val="28"/>
          <w:szCs w:val="28"/>
          <w:lang w:eastAsia="ru-RU"/>
        </w:rPr>
        <w:t>IV від 9 грудня 2003 року</w:t>
      </w:r>
      <w:r>
        <w:rPr>
          <w:rFonts w:ascii="Times New Roman" w:eastAsia="Times New Roman" w:hAnsi="Times New Roman"/>
          <w:sz w:val="28"/>
          <w:szCs w:val="28"/>
          <w:vertAlign w:val="superscript"/>
          <w:lang w:eastAsia="ru-RU"/>
        </w:rPr>
        <w:footnoteReference w:id="4"/>
      </w:r>
      <w:r>
        <w:rPr>
          <w:rFonts w:ascii="Times New Roman" w:eastAsia="Times New Roman" w:hAnsi="Times New Roman"/>
          <w:sz w:val="28"/>
          <w:szCs w:val="28"/>
          <w:lang w:eastAsia="ru-RU"/>
        </w:rPr>
        <w:t xml:space="preserve"> кількість днів для </w:t>
      </w:r>
      <w:r>
        <w:rPr>
          <w:rFonts w:ascii="Times New Roman" w:eastAsia="Times New Roman" w:hAnsi="Times New Roman"/>
          <w:sz w:val="28"/>
          <w:szCs w:val="20"/>
          <w:lang w:eastAsia="ru-RU"/>
        </w:rPr>
        <w:t>г</w:t>
      </w:r>
      <w:r>
        <w:rPr>
          <w:rFonts w:ascii="Times New Roman" w:eastAsia="Times New Roman" w:hAnsi="Times New Roman"/>
          <w:color w:val="000000"/>
          <w:sz w:val="28"/>
          <w:szCs w:val="20"/>
          <w:lang w:eastAsia="ru-RU"/>
        </w:rPr>
        <w:t xml:space="preserve">олосувань при прийнятті рішень щодо законопроектів, проектів постанов Верховної Ради України, розглянутих на пленарних засіданнях, </w:t>
      </w:r>
      <w:r w:rsidRPr="00630AD6">
        <w:rPr>
          <w:rFonts w:ascii="Times New Roman" w:eastAsia="Times New Roman" w:hAnsi="Times New Roman"/>
          <w:color w:val="000000"/>
          <w:sz w:val="28"/>
          <w:szCs w:val="20"/>
          <w:lang w:eastAsia="ru-RU"/>
        </w:rPr>
        <w:t>збільшилася до трьох</w:t>
      </w:r>
      <w:r>
        <w:rPr>
          <w:rFonts w:ascii="Times New Roman" w:eastAsia="Times New Roman" w:hAnsi="Times New Roman"/>
          <w:color w:val="000000"/>
          <w:sz w:val="28"/>
          <w:szCs w:val="20"/>
          <w:lang w:eastAsia="ru-RU"/>
        </w:rPr>
        <w:t>:</w:t>
      </w:r>
    </w:p>
    <w:p w:rsidR="00947F35" w:rsidRDefault="00947F35" w:rsidP="00947F35">
      <w:pPr>
        <w:spacing w:after="0" w:line="240" w:lineRule="auto"/>
        <w:ind w:firstLine="567"/>
        <w:jc w:val="both"/>
        <w:rPr>
          <w:rFonts w:ascii="Times New Roman" w:eastAsia="Times New Roman" w:hAnsi="Times New Roman"/>
          <w:color w:val="000000"/>
          <w:sz w:val="28"/>
          <w:szCs w:val="20"/>
          <w:lang w:eastAsia="ru-RU"/>
        </w:rPr>
      </w:pPr>
      <w:r w:rsidRPr="00630AD6">
        <w:rPr>
          <w:rFonts w:ascii="Times New Roman" w:eastAsia="Times New Roman" w:hAnsi="Times New Roman"/>
          <w:color w:val="000000"/>
          <w:sz w:val="28"/>
          <w:szCs w:val="20"/>
          <w:lang w:eastAsia="ru-RU"/>
        </w:rPr>
        <w:t>- щовівторка</w:t>
      </w:r>
      <w:r>
        <w:rPr>
          <w:rFonts w:ascii="Times New Roman" w:eastAsia="Times New Roman" w:hAnsi="Times New Roman"/>
          <w:color w:val="000000"/>
          <w:sz w:val="28"/>
          <w:szCs w:val="20"/>
          <w:lang w:eastAsia="ru-RU"/>
        </w:rPr>
        <w:t xml:space="preserve"> (за винятком днів проведення «Дня Уряду  України» у Верховній  Раді  України, що припадають на тиждень, передбачений календарним планом для роботи у  комітетах);</w:t>
      </w:r>
    </w:p>
    <w:p w:rsidR="00947F35" w:rsidRDefault="00947F35" w:rsidP="00947F35">
      <w:pPr>
        <w:spacing w:after="0" w:line="240" w:lineRule="auto"/>
        <w:ind w:firstLine="567"/>
        <w:jc w:val="both"/>
        <w:rPr>
          <w:rFonts w:ascii="Times New Roman" w:eastAsia="Times New Roman" w:hAnsi="Times New Roman"/>
          <w:color w:val="000000"/>
          <w:sz w:val="28"/>
          <w:szCs w:val="20"/>
          <w:lang w:eastAsia="ru-RU"/>
        </w:rPr>
      </w:pPr>
      <w:r w:rsidRPr="00630AD6">
        <w:rPr>
          <w:rFonts w:ascii="Times New Roman" w:eastAsia="Times New Roman" w:hAnsi="Times New Roman"/>
          <w:color w:val="000000"/>
          <w:sz w:val="28"/>
          <w:szCs w:val="20"/>
          <w:lang w:eastAsia="ru-RU"/>
        </w:rPr>
        <w:t>- щосереди</w:t>
      </w:r>
      <w:r>
        <w:rPr>
          <w:rFonts w:ascii="Times New Roman" w:eastAsia="Times New Roman" w:hAnsi="Times New Roman"/>
          <w:color w:val="000000"/>
          <w:sz w:val="28"/>
          <w:szCs w:val="20"/>
          <w:lang w:eastAsia="ru-RU"/>
        </w:rPr>
        <w:t xml:space="preserve"> (з питань про надання згоди на обов’язковість міжнародних договорів України та денонсації міжнародних договорів України);</w:t>
      </w:r>
    </w:p>
    <w:p w:rsidR="00947F35" w:rsidRDefault="00947F35" w:rsidP="00947F35">
      <w:pPr>
        <w:spacing w:after="0" w:line="240" w:lineRule="auto"/>
        <w:ind w:firstLine="567"/>
        <w:jc w:val="both"/>
        <w:rPr>
          <w:rFonts w:ascii="Times New Roman" w:eastAsia="Times New Roman" w:hAnsi="Times New Roman"/>
          <w:color w:val="000000"/>
          <w:sz w:val="28"/>
          <w:szCs w:val="20"/>
          <w:lang w:eastAsia="ru-RU"/>
        </w:rPr>
      </w:pPr>
      <w:r w:rsidRPr="00630AD6">
        <w:rPr>
          <w:rFonts w:ascii="Times New Roman" w:eastAsia="Times New Roman" w:hAnsi="Times New Roman"/>
          <w:color w:val="000000"/>
          <w:sz w:val="28"/>
          <w:szCs w:val="20"/>
          <w:lang w:eastAsia="ru-RU"/>
        </w:rPr>
        <w:t>- щочетверга,</w:t>
      </w:r>
      <w:r>
        <w:rPr>
          <w:rFonts w:ascii="Times New Roman" w:eastAsia="Times New Roman" w:hAnsi="Times New Roman"/>
          <w:color w:val="000000"/>
          <w:sz w:val="28"/>
          <w:szCs w:val="20"/>
          <w:lang w:eastAsia="ru-RU"/>
        </w:rPr>
        <w:t xml:space="preserve"> крім випадків, передбачених при розгляді і прийнятті рішень за спеціальною процедурою.</w:t>
      </w:r>
    </w:p>
    <w:p w:rsidR="00947F35" w:rsidRPr="00D84AF9" w:rsidRDefault="00947F35" w:rsidP="00947F35">
      <w:pPr>
        <w:spacing w:after="0" w:line="240" w:lineRule="auto"/>
        <w:ind w:firstLine="567"/>
        <w:jc w:val="both"/>
        <w:rPr>
          <w:rFonts w:ascii="Times New Roman" w:eastAsia="Times New Roman" w:hAnsi="Times New Roman"/>
          <w:sz w:val="28"/>
          <w:szCs w:val="28"/>
          <w:u w:val="single"/>
          <w:lang w:eastAsia="ru-RU"/>
        </w:rPr>
      </w:pPr>
      <w:r>
        <w:rPr>
          <w:rFonts w:ascii="Times New Roman" w:eastAsia="Times New Roman" w:hAnsi="Times New Roman"/>
          <w:bCs/>
          <w:sz w:val="28"/>
          <w:szCs w:val="28"/>
          <w:lang w:eastAsia="ru-RU"/>
        </w:rPr>
        <w:t>24</w:t>
      </w:r>
      <w:r>
        <w:rPr>
          <w:rFonts w:ascii="Times New Roman" w:eastAsia="Times New Roman" w:hAnsi="Times New Roman"/>
          <w:sz w:val="28"/>
          <w:szCs w:val="28"/>
          <w:lang w:eastAsia="ru-RU"/>
        </w:rPr>
        <w:t xml:space="preserve"> березня 2004 року Верховною Радою України було прийнято </w:t>
      </w:r>
      <w:r w:rsidR="00630AD6">
        <w:rPr>
          <w:rFonts w:ascii="Times New Roman" w:eastAsia="Times New Roman" w:hAnsi="Times New Roman"/>
          <w:sz w:val="28"/>
          <w:szCs w:val="28"/>
          <w:lang w:eastAsia="ru-RU"/>
        </w:rPr>
        <w:t>п</w:t>
      </w:r>
      <w:r>
        <w:rPr>
          <w:rFonts w:ascii="Times New Roman" w:eastAsia="Times New Roman" w:hAnsi="Times New Roman"/>
          <w:sz w:val="28"/>
          <w:szCs w:val="28"/>
          <w:lang w:eastAsia="ru-RU"/>
        </w:rPr>
        <w:t>останову № 1660-</w:t>
      </w:r>
      <w:r>
        <w:rPr>
          <w:rFonts w:ascii="Times New Roman" w:eastAsia="Times New Roman" w:hAnsi="Times New Roman"/>
          <w:bCs/>
          <w:sz w:val="28"/>
          <w:szCs w:val="28"/>
          <w:lang w:eastAsia="ru-RU"/>
        </w:rPr>
        <w:t>IV</w:t>
      </w:r>
      <w:r>
        <w:rPr>
          <w:rFonts w:ascii="Times New Roman" w:eastAsia="Times New Roman" w:hAnsi="Times New Roman"/>
          <w:bCs/>
          <w:sz w:val="28"/>
          <w:szCs w:val="28"/>
          <w:vertAlign w:val="superscript"/>
          <w:lang w:eastAsia="ru-RU"/>
        </w:rPr>
        <w:footnoteReference w:id="5"/>
      </w:r>
      <w:r>
        <w:rPr>
          <w:rFonts w:ascii="Times New Roman" w:eastAsia="Times New Roman" w:hAnsi="Times New Roman"/>
          <w:sz w:val="28"/>
          <w:szCs w:val="28"/>
          <w:lang w:eastAsia="ru-RU"/>
        </w:rPr>
        <w:t>, згідно з положеннями</w:t>
      </w:r>
      <w:r>
        <w:rPr>
          <w:rFonts w:ascii="Times New Roman" w:eastAsia="Times New Roman" w:hAnsi="Times New Roman"/>
          <w:bCs/>
          <w:sz w:val="28"/>
          <w:szCs w:val="28"/>
          <w:lang w:eastAsia="ru-RU"/>
        </w:rPr>
        <w:t xml:space="preserve"> якої (внесеними до Регламенту) </w:t>
      </w:r>
      <w:r w:rsidR="00D84AF9" w:rsidRPr="00D84AF9">
        <w:rPr>
          <w:rFonts w:ascii="Times New Roman" w:eastAsia="Times New Roman" w:hAnsi="Times New Roman"/>
          <w:bCs/>
          <w:i/>
          <w:sz w:val="28"/>
          <w:szCs w:val="28"/>
          <w:lang w:eastAsia="ru-RU"/>
        </w:rPr>
        <w:t>було повернуто правило</w:t>
      </w:r>
      <w:r w:rsidR="00D84AF9">
        <w:rPr>
          <w:rFonts w:ascii="Times New Roman" w:eastAsia="Times New Roman" w:hAnsi="Times New Roman"/>
          <w:bCs/>
          <w:sz w:val="28"/>
          <w:szCs w:val="28"/>
          <w:lang w:eastAsia="ru-RU"/>
        </w:rPr>
        <w:t xml:space="preserve">, за яким </w:t>
      </w:r>
      <w:r>
        <w:rPr>
          <w:rFonts w:ascii="Times New Roman" w:eastAsia="Times New Roman" w:hAnsi="Times New Roman"/>
          <w:bCs/>
          <w:sz w:val="28"/>
          <w:szCs w:val="28"/>
          <w:lang w:eastAsia="ru-RU"/>
        </w:rPr>
        <w:t>г</w:t>
      </w:r>
      <w:r>
        <w:rPr>
          <w:rFonts w:ascii="Times New Roman" w:eastAsia="Times New Roman" w:hAnsi="Times New Roman"/>
          <w:sz w:val="28"/>
          <w:szCs w:val="28"/>
          <w:lang w:eastAsia="ru-RU"/>
        </w:rPr>
        <w:t xml:space="preserve">олосування при прийнятті рішень Верховної Ради з будь-якого питання </w:t>
      </w:r>
      <w:r w:rsidR="00D84AF9">
        <w:rPr>
          <w:rFonts w:ascii="Times New Roman" w:eastAsia="Times New Roman" w:hAnsi="Times New Roman"/>
          <w:sz w:val="28"/>
          <w:szCs w:val="28"/>
          <w:lang w:eastAsia="ru-RU"/>
        </w:rPr>
        <w:t>проводяться</w:t>
      </w:r>
      <w:r>
        <w:rPr>
          <w:rFonts w:ascii="Times New Roman" w:eastAsia="Times New Roman" w:hAnsi="Times New Roman"/>
          <w:sz w:val="28"/>
          <w:szCs w:val="28"/>
          <w:lang w:eastAsia="ru-RU"/>
        </w:rPr>
        <w:t xml:space="preserve"> на пленарному засіданні </w:t>
      </w:r>
      <w:r>
        <w:rPr>
          <w:rFonts w:ascii="Times New Roman" w:eastAsia="Times New Roman" w:hAnsi="Times New Roman"/>
          <w:sz w:val="28"/>
          <w:szCs w:val="28"/>
          <w:u w:val="single"/>
          <w:lang w:eastAsia="ru-RU"/>
        </w:rPr>
        <w:t>безпосередньо після його обговорення.</w:t>
      </w:r>
      <w:r>
        <w:rPr>
          <w:rFonts w:ascii="Times New Roman" w:eastAsia="Times New Roman" w:hAnsi="Times New Roman"/>
          <w:sz w:val="28"/>
          <w:szCs w:val="28"/>
          <w:lang w:eastAsia="ru-RU"/>
        </w:rPr>
        <w:t xml:space="preserve"> Це правило діє до цього часу, незважаючи на форми нормативно-правових актів, якими затверджувався Регламент Верховної Ради України. </w:t>
      </w:r>
      <w:r w:rsidRPr="00D84AF9">
        <w:rPr>
          <w:rFonts w:ascii="Times New Roman" w:eastAsia="Times New Roman" w:hAnsi="Times New Roman"/>
          <w:sz w:val="28"/>
          <w:szCs w:val="28"/>
          <w:u w:val="single"/>
          <w:lang w:eastAsia="ru-RU"/>
        </w:rPr>
        <w:t xml:space="preserve">Отже, практика голосування один раз на тиждень виявилась нераціональною, що й зумовило відмову від неї ще у 2004 році. </w:t>
      </w:r>
    </w:p>
    <w:p w:rsidR="00947F35" w:rsidRDefault="00975109" w:rsidP="003A0F3D">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2</w:t>
      </w:r>
      <w:r w:rsidR="00947F35" w:rsidRPr="00630AD6">
        <w:rPr>
          <w:rFonts w:ascii="Times New Roman" w:eastAsia="Times New Roman" w:hAnsi="Times New Roman"/>
          <w:sz w:val="28"/>
          <w:szCs w:val="28"/>
          <w:lang w:eastAsia="ru-RU"/>
        </w:rPr>
        <w:t>.3.</w:t>
      </w:r>
      <w:r w:rsidR="00630AD6">
        <w:rPr>
          <w:rFonts w:ascii="Times New Roman" w:eastAsia="Times New Roman" w:hAnsi="Times New Roman"/>
          <w:sz w:val="28"/>
          <w:szCs w:val="28"/>
          <w:lang w:eastAsia="ru-RU"/>
        </w:rPr>
        <w:t xml:space="preserve"> </w:t>
      </w:r>
      <w:r w:rsidR="0009740E">
        <w:rPr>
          <w:rFonts w:ascii="Times New Roman" w:eastAsia="Times New Roman" w:hAnsi="Times New Roman"/>
          <w:sz w:val="28"/>
          <w:szCs w:val="28"/>
          <w:lang w:eastAsia="ru-RU"/>
        </w:rPr>
        <w:t>Запропоновані</w:t>
      </w:r>
      <w:bookmarkStart w:id="0" w:name="_GoBack"/>
      <w:bookmarkEnd w:id="0"/>
      <w:r w:rsidR="00A20A11">
        <w:rPr>
          <w:rFonts w:ascii="Times New Roman" w:eastAsia="Times New Roman" w:hAnsi="Times New Roman"/>
          <w:sz w:val="28"/>
          <w:szCs w:val="28"/>
          <w:lang w:eastAsia="ru-RU"/>
        </w:rPr>
        <w:t xml:space="preserve"> у проекті зміни</w:t>
      </w:r>
      <w:r w:rsidR="003A0F3D">
        <w:rPr>
          <w:rFonts w:ascii="Times New Roman" w:eastAsia="Times New Roman" w:hAnsi="Times New Roman"/>
          <w:sz w:val="28"/>
          <w:szCs w:val="28"/>
          <w:lang w:eastAsia="ru-RU"/>
        </w:rPr>
        <w:t xml:space="preserve"> </w:t>
      </w:r>
      <w:r w:rsidR="00947F35">
        <w:rPr>
          <w:rFonts w:ascii="Times New Roman" w:eastAsia="Times New Roman" w:hAnsi="Times New Roman"/>
          <w:sz w:val="28"/>
          <w:szCs w:val="28"/>
          <w:lang w:eastAsia="ru-RU"/>
        </w:rPr>
        <w:t xml:space="preserve">не сприятимуть зміненню парламентської дисципліни </w:t>
      </w:r>
      <w:r w:rsidR="00A20A11">
        <w:rPr>
          <w:rFonts w:ascii="Times New Roman" w:eastAsia="Times New Roman" w:hAnsi="Times New Roman"/>
          <w:sz w:val="28"/>
          <w:szCs w:val="28"/>
          <w:lang w:eastAsia="ru-RU"/>
        </w:rPr>
        <w:t>у ті</w:t>
      </w:r>
      <w:r w:rsidR="00947F35">
        <w:rPr>
          <w:rFonts w:ascii="Times New Roman" w:eastAsia="Times New Roman" w:hAnsi="Times New Roman"/>
          <w:sz w:val="28"/>
          <w:szCs w:val="28"/>
          <w:lang w:eastAsia="ru-RU"/>
        </w:rPr>
        <w:t xml:space="preserve"> дні проведення пленарних засідань Верховної Ради України, </w:t>
      </w:r>
      <w:r w:rsidR="00A20A11">
        <w:rPr>
          <w:rFonts w:ascii="Times New Roman" w:eastAsia="Times New Roman" w:hAnsi="Times New Roman"/>
          <w:sz w:val="28"/>
          <w:szCs w:val="28"/>
          <w:lang w:eastAsia="ru-RU"/>
        </w:rPr>
        <w:t>коли</w:t>
      </w:r>
      <w:r w:rsidR="00947F35">
        <w:rPr>
          <w:rFonts w:ascii="Times New Roman" w:eastAsia="Times New Roman" w:hAnsi="Times New Roman"/>
          <w:sz w:val="28"/>
          <w:szCs w:val="28"/>
          <w:lang w:eastAsia="ru-RU"/>
        </w:rPr>
        <w:t xml:space="preserve"> голосування </w:t>
      </w:r>
      <w:r w:rsidR="00A20A11">
        <w:rPr>
          <w:rFonts w:ascii="Times New Roman" w:eastAsia="Times New Roman" w:hAnsi="Times New Roman"/>
          <w:sz w:val="28"/>
          <w:szCs w:val="28"/>
          <w:lang w:eastAsia="ru-RU"/>
        </w:rPr>
        <w:t xml:space="preserve">щодо прийняття рішень Верховної Ради України </w:t>
      </w:r>
      <w:r w:rsidR="00947F35">
        <w:rPr>
          <w:rFonts w:ascii="Times New Roman" w:eastAsia="Times New Roman" w:hAnsi="Times New Roman"/>
          <w:sz w:val="28"/>
          <w:szCs w:val="28"/>
          <w:lang w:eastAsia="ru-RU"/>
        </w:rPr>
        <w:t>не відбуватим</w:t>
      </w:r>
      <w:r w:rsidR="00A20A11">
        <w:rPr>
          <w:rFonts w:ascii="Times New Roman" w:eastAsia="Times New Roman" w:hAnsi="Times New Roman"/>
          <w:sz w:val="28"/>
          <w:szCs w:val="28"/>
          <w:lang w:eastAsia="ru-RU"/>
        </w:rPr>
        <w:t>у</w:t>
      </w:r>
      <w:r w:rsidR="00947F35">
        <w:rPr>
          <w:rFonts w:ascii="Times New Roman" w:eastAsia="Times New Roman" w:hAnsi="Times New Roman"/>
          <w:sz w:val="28"/>
          <w:szCs w:val="28"/>
          <w:lang w:eastAsia="ru-RU"/>
        </w:rPr>
        <w:t>ться.</w:t>
      </w:r>
    </w:p>
    <w:p w:rsidR="00B71EAC" w:rsidRPr="00B71EAC" w:rsidRDefault="00975109" w:rsidP="00A82C17">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2</w:t>
      </w:r>
      <w:r w:rsidR="00B71EAC" w:rsidRPr="00A20A11">
        <w:rPr>
          <w:rFonts w:ascii="Times New Roman" w:eastAsia="Times New Roman" w:hAnsi="Times New Roman"/>
          <w:sz w:val="28"/>
          <w:szCs w:val="28"/>
          <w:lang w:eastAsia="ru-RU"/>
        </w:rPr>
        <w:t>.</w:t>
      </w:r>
      <w:r w:rsidR="00A20A11">
        <w:rPr>
          <w:rFonts w:ascii="Times New Roman" w:eastAsia="Times New Roman" w:hAnsi="Times New Roman"/>
          <w:sz w:val="28"/>
          <w:szCs w:val="28"/>
          <w:lang w:eastAsia="ru-RU"/>
        </w:rPr>
        <w:t>4</w:t>
      </w:r>
      <w:r w:rsidR="00B71EAC" w:rsidRPr="00A20A11">
        <w:rPr>
          <w:rFonts w:ascii="Times New Roman" w:eastAsia="Times New Roman" w:hAnsi="Times New Roman"/>
          <w:sz w:val="28"/>
          <w:szCs w:val="28"/>
          <w:lang w:eastAsia="ru-RU"/>
        </w:rPr>
        <w:t>.</w:t>
      </w:r>
      <w:r w:rsidR="00B71EAC" w:rsidRPr="00B71EAC">
        <w:rPr>
          <w:rFonts w:ascii="Times New Roman" w:eastAsia="Times New Roman" w:hAnsi="Times New Roman"/>
          <w:b/>
          <w:sz w:val="28"/>
          <w:szCs w:val="28"/>
          <w:lang w:eastAsia="ru-RU"/>
        </w:rPr>
        <w:t xml:space="preserve"> </w:t>
      </w:r>
      <w:r w:rsidR="00786256">
        <w:rPr>
          <w:rFonts w:ascii="Times New Roman" w:eastAsia="Times New Roman" w:hAnsi="Times New Roman"/>
          <w:b/>
          <w:sz w:val="28"/>
          <w:szCs w:val="28"/>
          <w:lang w:eastAsia="ru-RU"/>
        </w:rPr>
        <w:t xml:space="preserve"> </w:t>
      </w:r>
      <w:r w:rsidR="00B71EAC" w:rsidRPr="00B71EAC">
        <w:rPr>
          <w:rFonts w:ascii="Times New Roman" w:eastAsia="Times New Roman" w:hAnsi="Times New Roman"/>
          <w:sz w:val="28"/>
          <w:szCs w:val="28"/>
          <w:lang w:eastAsia="ru-RU"/>
        </w:rPr>
        <w:t>Вбачається також, що</w:t>
      </w:r>
      <w:r w:rsidR="00B71EAC">
        <w:rPr>
          <w:rFonts w:ascii="Times New Roman" w:eastAsia="Times New Roman" w:hAnsi="Times New Roman"/>
          <w:b/>
          <w:sz w:val="28"/>
          <w:szCs w:val="28"/>
          <w:lang w:eastAsia="ru-RU"/>
        </w:rPr>
        <w:t xml:space="preserve"> </w:t>
      </w:r>
      <w:r w:rsidR="00B71EAC">
        <w:rPr>
          <w:rFonts w:ascii="Times New Roman" w:eastAsia="Times New Roman" w:hAnsi="Times New Roman"/>
          <w:sz w:val="28"/>
          <w:szCs w:val="28"/>
          <w:lang w:eastAsia="ru-RU"/>
        </w:rPr>
        <w:t>з</w:t>
      </w:r>
      <w:r w:rsidR="00B71EAC" w:rsidRPr="00B71EAC">
        <w:rPr>
          <w:rFonts w:ascii="Times New Roman" w:eastAsia="Times New Roman" w:hAnsi="Times New Roman"/>
          <w:sz w:val="28"/>
          <w:szCs w:val="28"/>
          <w:lang w:eastAsia="ru-RU"/>
        </w:rPr>
        <w:t xml:space="preserve">апропоноване у проекті голосування один раз на тиждень у четвер </w:t>
      </w:r>
      <w:r w:rsidR="00B71EAC">
        <w:rPr>
          <w:rFonts w:ascii="Times New Roman" w:eastAsia="Times New Roman" w:hAnsi="Times New Roman"/>
          <w:sz w:val="28"/>
          <w:szCs w:val="28"/>
          <w:lang w:eastAsia="ru-RU"/>
        </w:rPr>
        <w:t xml:space="preserve">не враховує ситуацій, коли </w:t>
      </w:r>
      <w:r w:rsidR="00A20A11">
        <w:rPr>
          <w:rFonts w:ascii="Times New Roman" w:eastAsia="Times New Roman" w:hAnsi="Times New Roman"/>
          <w:sz w:val="28"/>
          <w:szCs w:val="28"/>
          <w:lang w:eastAsia="ru-RU"/>
        </w:rPr>
        <w:t>виникатиме</w:t>
      </w:r>
      <w:r w:rsidR="00B71EAC">
        <w:rPr>
          <w:rFonts w:ascii="Times New Roman" w:eastAsia="Times New Roman" w:hAnsi="Times New Roman"/>
          <w:sz w:val="28"/>
          <w:szCs w:val="28"/>
          <w:lang w:eastAsia="ru-RU"/>
        </w:rPr>
        <w:t xml:space="preserve"> необхідність</w:t>
      </w:r>
      <w:r w:rsidR="00A20A11">
        <w:rPr>
          <w:rFonts w:ascii="Times New Roman" w:eastAsia="Times New Roman" w:hAnsi="Times New Roman"/>
          <w:sz w:val="28"/>
          <w:szCs w:val="28"/>
          <w:lang w:eastAsia="ru-RU"/>
        </w:rPr>
        <w:t xml:space="preserve"> невідкладного</w:t>
      </w:r>
      <w:r w:rsidR="00B71EAC">
        <w:rPr>
          <w:rFonts w:ascii="Times New Roman" w:eastAsia="Times New Roman" w:hAnsi="Times New Roman"/>
          <w:sz w:val="28"/>
          <w:szCs w:val="28"/>
          <w:lang w:eastAsia="ru-RU"/>
        </w:rPr>
        <w:t xml:space="preserve"> прийняття певного законопроекту, реалізації установчої чи інших функцій парламенту</w:t>
      </w:r>
      <w:r w:rsidR="00A20A11">
        <w:rPr>
          <w:rFonts w:ascii="Times New Roman" w:eastAsia="Times New Roman" w:hAnsi="Times New Roman"/>
          <w:sz w:val="28"/>
          <w:szCs w:val="28"/>
          <w:lang w:eastAsia="ru-RU"/>
        </w:rPr>
        <w:t xml:space="preserve"> (наприклад, прийняття законопроектів,</w:t>
      </w:r>
      <w:r w:rsidR="00B71EAC">
        <w:rPr>
          <w:rFonts w:ascii="Times New Roman" w:eastAsia="Times New Roman" w:hAnsi="Times New Roman"/>
          <w:sz w:val="28"/>
          <w:szCs w:val="28"/>
          <w:lang w:eastAsia="ru-RU"/>
        </w:rPr>
        <w:t xml:space="preserve"> визначен</w:t>
      </w:r>
      <w:r w:rsidR="00A20A11">
        <w:rPr>
          <w:rFonts w:ascii="Times New Roman" w:eastAsia="Times New Roman" w:hAnsi="Times New Roman"/>
          <w:sz w:val="28"/>
          <w:szCs w:val="28"/>
          <w:lang w:eastAsia="ru-RU"/>
        </w:rPr>
        <w:t>их як</w:t>
      </w:r>
      <w:r w:rsidR="00B71EAC">
        <w:rPr>
          <w:rFonts w:ascii="Times New Roman" w:eastAsia="Times New Roman" w:hAnsi="Times New Roman"/>
          <w:sz w:val="28"/>
          <w:szCs w:val="28"/>
          <w:lang w:eastAsia="ru-RU"/>
        </w:rPr>
        <w:t xml:space="preserve"> невідкладн</w:t>
      </w:r>
      <w:r w:rsidR="00A20A11">
        <w:rPr>
          <w:rFonts w:ascii="Times New Roman" w:eastAsia="Times New Roman" w:hAnsi="Times New Roman"/>
          <w:sz w:val="28"/>
          <w:szCs w:val="28"/>
          <w:lang w:eastAsia="ru-RU"/>
        </w:rPr>
        <w:t>і</w:t>
      </w:r>
      <w:r w:rsidR="00B71EAC">
        <w:rPr>
          <w:rFonts w:ascii="Times New Roman" w:eastAsia="Times New Roman" w:hAnsi="Times New Roman"/>
          <w:sz w:val="28"/>
          <w:szCs w:val="28"/>
          <w:lang w:eastAsia="ru-RU"/>
        </w:rPr>
        <w:t xml:space="preserve">, </w:t>
      </w:r>
      <w:r w:rsidR="00A20A11">
        <w:rPr>
          <w:rFonts w:ascii="Times New Roman" w:eastAsia="Times New Roman" w:hAnsi="Times New Roman"/>
          <w:sz w:val="28"/>
          <w:szCs w:val="28"/>
          <w:lang w:eastAsia="ru-RU"/>
        </w:rPr>
        <w:t>або</w:t>
      </w:r>
      <w:r w:rsidR="00B71EAC" w:rsidRPr="00B71EAC">
        <w:rPr>
          <w:rFonts w:ascii="Times New Roman" w:eastAsia="Times New Roman" w:hAnsi="Times New Roman"/>
          <w:sz w:val="28"/>
          <w:szCs w:val="28"/>
          <w:lang w:eastAsia="ru-RU"/>
        </w:rPr>
        <w:t xml:space="preserve"> </w:t>
      </w:r>
      <w:r w:rsidR="00A20A11">
        <w:rPr>
          <w:rFonts w:ascii="Times New Roman" w:eastAsia="Times New Roman" w:hAnsi="Times New Roman"/>
          <w:sz w:val="28"/>
          <w:szCs w:val="28"/>
          <w:lang w:eastAsia="ru-RU"/>
        </w:rPr>
        <w:t>схвалення рішення Президента України про введення надзвичайного чи воєнного стану).</w:t>
      </w:r>
    </w:p>
    <w:p w:rsidR="00FA33BA" w:rsidRDefault="00975109" w:rsidP="008B0004">
      <w:pPr>
        <w:spacing w:after="0" w:line="240" w:lineRule="auto"/>
        <w:ind w:firstLine="567"/>
        <w:jc w:val="both"/>
        <w:rPr>
          <w:rFonts w:ascii="Times New Roman" w:eastAsia="Times New Roman" w:hAnsi="Times New Roman"/>
          <w:sz w:val="28"/>
          <w:szCs w:val="28"/>
          <w:lang w:eastAsia="ru-RU"/>
        </w:rPr>
      </w:pPr>
      <w:r>
        <w:rPr>
          <w:rFonts w:ascii="Times New Roman" w:eastAsia="Times New Roman" w:hAnsi="Times New Roman"/>
          <w:b/>
          <w:sz w:val="28"/>
          <w:szCs w:val="28"/>
          <w:lang w:eastAsia="ru-RU"/>
        </w:rPr>
        <w:t>3</w:t>
      </w:r>
      <w:r w:rsidR="008B0004" w:rsidRPr="008B0004">
        <w:rPr>
          <w:rFonts w:ascii="Times New Roman" w:eastAsia="Times New Roman" w:hAnsi="Times New Roman"/>
          <w:b/>
          <w:sz w:val="28"/>
          <w:szCs w:val="28"/>
          <w:lang w:eastAsia="ru-RU"/>
        </w:rPr>
        <w:t xml:space="preserve">. </w:t>
      </w:r>
      <w:r w:rsidR="00A20A11">
        <w:rPr>
          <w:rFonts w:ascii="Times New Roman" w:eastAsia="Times New Roman" w:hAnsi="Times New Roman"/>
          <w:sz w:val="28"/>
          <w:szCs w:val="28"/>
          <w:lang w:eastAsia="ru-RU"/>
        </w:rPr>
        <w:t xml:space="preserve">У </w:t>
      </w:r>
      <w:r w:rsidR="00791E38">
        <w:rPr>
          <w:rFonts w:ascii="Times New Roman" w:eastAsia="Times New Roman" w:hAnsi="Times New Roman"/>
          <w:sz w:val="28"/>
          <w:szCs w:val="28"/>
          <w:lang w:eastAsia="ru-RU"/>
        </w:rPr>
        <w:t>разі внесення запропонованих змін до</w:t>
      </w:r>
      <w:r w:rsidR="00791E38">
        <w:rPr>
          <w:rFonts w:ascii="Times New Roman" w:eastAsia="Times New Roman" w:hAnsi="Times New Roman"/>
          <w:b/>
          <w:sz w:val="28"/>
          <w:szCs w:val="28"/>
          <w:lang w:eastAsia="ru-RU"/>
        </w:rPr>
        <w:t xml:space="preserve"> </w:t>
      </w:r>
      <w:r w:rsidR="00791E38" w:rsidRPr="00791E38">
        <w:rPr>
          <w:rFonts w:ascii="Times New Roman" w:eastAsia="Times New Roman" w:hAnsi="Times New Roman"/>
          <w:sz w:val="28"/>
          <w:szCs w:val="28"/>
          <w:lang w:eastAsia="ru-RU"/>
        </w:rPr>
        <w:t>ч. 1</w:t>
      </w:r>
      <w:r w:rsidR="00791E38">
        <w:rPr>
          <w:rFonts w:ascii="Times New Roman" w:eastAsia="Times New Roman" w:hAnsi="Times New Roman"/>
          <w:b/>
          <w:sz w:val="28"/>
          <w:szCs w:val="28"/>
          <w:lang w:eastAsia="ru-RU"/>
        </w:rPr>
        <w:t xml:space="preserve"> </w:t>
      </w:r>
      <w:r w:rsidR="008B0004" w:rsidRPr="008B0004">
        <w:rPr>
          <w:rFonts w:ascii="Times New Roman" w:eastAsia="Times New Roman" w:hAnsi="Times New Roman"/>
          <w:sz w:val="28"/>
          <w:szCs w:val="28"/>
          <w:lang w:eastAsia="ru-RU"/>
        </w:rPr>
        <w:t>статті 44</w:t>
      </w:r>
      <w:r w:rsidR="008B0004" w:rsidRPr="008B0004">
        <w:rPr>
          <w:rFonts w:ascii="Times New Roman" w:eastAsia="Times New Roman" w:hAnsi="Times New Roman"/>
          <w:b/>
          <w:sz w:val="28"/>
          <w:szCs w:val="28"/>
          <w:lang w:eastAsia="ru-RU"/>
        </w:rPr>
        <w:t xml:space="preserve"> </w:t>
      </w:r>
      <w:r w:rsidR="008B0004" w:rsidRPr="008B0004">
        <w:rPr>
          <w:rFonts w:ascii="Times New Roman" w:eastAsia="Times New Roman" w:hAnsi="Times New Roman"/>
          <w:sz w:val="28"/>
          <w:szCs w:val="28"/>
          <w:lang w:eastAsia="ru-RU"/>
        </w:rPr>
        <w:t>Регламенту (</w:t>
      </w:r>
      <w:r w:rsidR="008B0004">
        <w:rPr>
          <w:rFonts w:ascii="Times New Roman" w:eastAsia="Times New Roman" w:hAnsi="Times New Roman"/>
          <w:sz w:val="28"/>
          <w:szCs w:val="28"/>
          <w:lang w:eastAsia="ru-RU"/>
        </w:rPr>
        <w:t>п</w:t>
      </w:r>
      <w:r w:rsidR="00FB464F">
        <w:rPr>
          <w:rFonts w:ascii="Times New Roman" w:eastAsia="Times New Roman" w:hAnsi="Times New Roman"/>
          <w:sz w:val="28"/>
          <w:szCs w:val="28"/>
          <w:lang w:eastAsia="ru-RU"/>
        </w:rPr>
        <w:t>.</w:t>
      </w:r>
      <w:r w:rsidR="008B0004">
        <w:rPr>
          <w:rFonts w:ascii="Times New Roman" w:eastAsia="Times New Roman" w:hAnsi="Times New Roman"/>
          <w:sz w:val="28"/>
          <w:szCs w:val="28"/>
          <w:lang w:eastAsia="ru-RU"/>
        </w:rPr>
        <w:t xml:space="preserve"> 6 </w:t>
      </w:r>
      <w:r w:rsidR="00FB464F">
        <w:rPr>
          <w:rFonts w:ascii="Times New Roman" w:eastAsia="Times New Roman" w:hAnsi="Times New Roman"/>
          <w:sz w:val="28"/>
          <w:szCs w:val="28"/>
          <w:lang w:eastAsia="ru-RU"/>
        </w:rPr>
        <w:t>Р</w:t>
      </w:r>
      <w:r w:rsidR="008B0004">
        <w:rPr>
          <w:rFonts w:ascii="Times New Roman" w:eastAsia="Times New Roman" w:hAnsi="Times New Roman"/>
          <w:sz w:val="28"/>
          <w:szCs w:val="28"/>
          <w:lang w:eastAsia="ru-RU"/>
        </w:rPr>
        <w:t>озділу І проекту</w:t>
      </w:r>
      <w:r w:rsidR="008B0004" w:rsidRPr="008B0004">
        <w:rPr>
          <w:rFonts w:ascii="Times New Roman" w:eastAsia="Times New Roman" w:hAnsi="Times New Roman"/>
          <w:sz w:val="28"/>
          <w:szCs w:val="28"/>
          <w:lang w:eastAsia="ru-RU"/>
        </w:rPr>
        <w:t>)</w:t>
      </w:r>
      <w:r w:rsidR="007F650E">
        <w:rPr>
          <w:rFonts w:ascii="Times New Roman" w:eastAsia="Times New Roman" w:hAnsi="Times New Roman"/>
          <w:sz w:val="28"/>
          <w:szCs w:val="28"/>
          <w:lang w:eastAsia="ru-RU"/>
        </w:rPr>
        <w:t xml:space="preserve"> </w:t>
      </w:r>
      <w:r w:rsidR="00791E38">
        <w:rPr>
          <w:rFonts w:ascii="Times New Roman" w:eastAsia="Times New Roman" w:hAnsi="Times New Roman"/>
          <w:sz w:val="28"/>
          <w:szCs w:val="28"/>
          <w:lang w:eastAsia="ru-RU"/>
        </w:rPr>
        <w:t xml:space="preserve">вона матиме суперечливий зміст, адже в ній одночасно буде передбачено і проведення </w:t>
      </w:r>
      <w:r w:rsidR="007F650E">
        <w:rPr>
          <w:rFonts w:ascii="Times New Roman" w:eastAsia="Times New Roman" w:hAnsi="Times New Roman"/>
          <w:sz w:val="28"/>
          <w:szCs w:val="28"/>
          <w:lang w:eastAsia="ru-RU"/>
        </w:rPr>
        <w:t>г</w:t>
      </w:r>
      <w:r w:rsidR="007F650E" w:rsidRPr="007F650E">
        <w:rPr>
          <w:rFonts w:ascii="Times New Roman" w:eastAsia="Times New Roman" w:hAnsi="Times New Roman"/>
          <w:sz w:val="28"/>
          <w:szCs w:val="28"/>
          <w:lang w:eastAsia="ru-RU"/>
        </w:rPr>
        <w:t xml:space="preserve">олосування на пленарному засіданні </w:t>
      </w:r>
      <w:r w:rsidR="007F650E" w:rsidRPr="007F650E">
        <w:rPr>
          <w:rFonts w:ascii="Times New Roman" w:eastAsia="Times New Roman" w:hAnsi="Times New Roman"/>
          <w:sz w:val="28"/>
          <w:szCs w:val="28"/>
          <w:u w:val="single"/>
          <w:lang w:eastAsia="ru-RU"/>
        </w:rPr>
        <w:t>безпосередньо після його обговорення,</w:t>
      </w:r>
      <w:r w:rsidR="007F650E" w:rsidRPr="007F650E">
        <w:rPr>
          <w:rFonts w:ascii="Times New Roman" w:eastAsia="Times New Roman" w:hAnsi="Times New Roman"/>
          <w:sz w:val="28"/>
          <w:szCs w:val="28"/>
          <w:lang w:eastAsia="ru-RU"/>
        </w:rPr>
        <w:t xml:space="preserve"> </w:t>
      </w:r>
      <w:r w:rsidR="00791E38">
        <w:rPr>
          <w:rFonts w:ascii="Times New Roman" w:eastAsia="Times New Roman" w:hAnsi="Times New Roman"/>
          <w:sz w:val="28"/>
          <w:szCs w:val="28"/>
          <w:lang w:eastAsia="ru-RU"/>
        </w:rPr>
        <w:t>і посилання на необхідність урахування особливостей, передбачених  частиною</w:t>
      </w:r>
      <w:r w:rsidR="007F650E">
        <w:rPr>
          <w:rFonts w:ascii="Times New Roman" w:eastAsia="Times New Roman" w:hAnsi="Times New Roman"/>
          <w:sz w:val="28"/>
          <w:szCs w:val="28"/>
          <w:lang w:eastAsia="ru-RU"/>
        </w:rPr>
        <w:t xml:space="preserve"> </w:t>
      </w:r>
      <w:r w:rsidR="007F650E" w:rsidRPr="007F650E">
        <w:rPr>
          <w:rFonts w:ascii="Times New Roman" w:eastAsia="Times New Roman" w:hAnsi="Times New Roman"/>
          <w:sz w:val="28"/>
          <w:szCs w:val="28"/>
          <w:lang w:eastAsia="ru-RU"/>
        </w:rPr>
        <w:t>четвертою статті 25 Регламенту</w:t>
      </w:r>
      <w:r w:rsidR="007F650E">
        <w:rPr>
          <w:rFonts w:ascii="Times New Roman" w:eastAsia="Times New Roman" w:hAnsi="Times New Roman"/>
          <w:sz w:val="28"/>
          <w:szCs w:val="28"/>
          <w:lang w:eastAsia="ru-RU"/>
        </w:rPr>
        <w:t xml:space="preserve">, </w:t>
      </w:r>
      <w:r w:rsidR="00A20A11">
        <w:rPr>
          <w:rFonts w:ascii="Times New Roman" w:eastAsia="Times New Roman" w:hAnsi="Times New Roman"/>
          <w:sz w:val="28"/>
          <w:szCs w:val="28"/>
          <w:lang w:eastAsia="ru-RU"/>
        </w:rPr>
        <w:t>в якій навпаки</w:t>
      </w:r>
      <w:r w:rsidR="007F650E">
        <w:rPr>
          <w:rFonts w:ascii="Times New Roman" w:eastAsia="Times New Roman" w:hAnsi="Times New Roman"/>
          <w:sz w:val="28"/>
          <w:szCs w:val="28"/>
          <w:lang w:eastAsia="ru-RU"/>
        </w:rPr>
        <w:t xml:space="preserve"> </w:t>
      </w:r>
      <w:r w:rsidR="00791E38">
        <w:rPr>
          <w:rFonts w:ascii="Times New Roman" w:eastAsia="Times New Roman" w:hAnsi="Times New Roman"/>
          <w:sz w:val="28"/>
          <w:szCs w:val="28"/>
          <w:lang w:eastAsia="ru-RU"/>
        </w:rPr>
        <w:t xml:space="preserve">буде </w:t>
      </w:r>
      <w:r w:rsidR="007F650E">
        <w:rPr>
          <w:rFonts w:ascii="Times New Roman" w:eastAsia="Times New Roman" w:hAnsi="Times New Roman"/>
          <w:sz w:val="28"/>
          <w:szCs w:val="28"/>
          <w:lang w:eastAsia="ru-RU"/>
        </w:rPr>
        <w:t>передбачено, що голосування</w:t>
      </w:r>
      <w:r w:rsidR="00A20A11">
        <w:rPr>
          <w:rFonts w:ascii="Times New Roman" w:eastAsia="Times New Roman" w:hAnsi="Times New Roman"/>
          <w:sz w:val="28"/>
          <w:szCs w:val="28"/>
          <w:lang w:eastAsia="ru-RU"/>
        </w:rPr>
        <w:t xml:space="preserve"> зазвичай</w:t>
      </w:r>
      <w:r w:rsidR="007F650E">
        <w:rPr>
          <w:rFonts w:ascii="Times New Roman" w:eastAsia="Times New Roman" w:hAnsi="Times New Roman"/>
          <w:sz w:val="28"/>
          <w:szCs w:val="28"/>
          <w:lang w:eastAsia="ru-RU"/>
        </w:rPr>
        <w:t xml:space="preserve"> відбувається</w:t>
      </w:r>
      <w:r w:rsidR="00A20A11">
        <w:rPr>
          <w:rFonts w:ascii="Times New Roman" w:eastAsia="Times New Roman" w:hAnsi="Times New Roman"/>
          <w:sz w:val="28"/>
          <w:szCs w:val="28"/>
          <w:lang w:eastAsia="ru-RU"/>
        </w:rPr>
        <w:t xml:space="preserve"> лише у</w:t>
      </w:r>
      <w:r w:rsidR="007F650E">
        <w:rPr>
          <w:rFonts w:ascii="Times New Roman" w:eastAsia="Times New Roman" w:hAnsi="Times New Roman"/>
          <w:sz w:val="28"/>
          <w:szCs w:val="28"/>
          <w:lang w:eastAsia="ru-RU"/>
        </w:rPr>
        <w:t xml:space="preserve"> четвер</w:t>
      </w:r>
      <w:r w:rsidR="00FA33BA">
        <w:rPr>
          <w:rFonts w:ascii="Times New Roman" w:eastAsia="Times New Roman" w:hAnsi="Times New Roman"/>
          <w:sz w:val="28"/>
          <w:szCs w:val="28"/>
          <w:lang w:eastAsia="ru-RU"/>
        </w:rPr>
        <w:t>.</w:t>
      </w:r>
    </w:p>
    <w:p w:rsidR="00912C7D" w:rsidRDefault="00975109" w:rsidP="008B0004">
      <w:pPr>
        <w:spacing w:after="0" w:line="240" w:lineRule="auto"/>
        <w:ind w:firstLine="567"/>
        <w:jc w:val="both"/>
        <w:rPr>
          <w:rFonts w:ascii="Times New Roman" w:hAnsi="Times New Roman"/>
          <w:bCs/>
          <w:sz w:val="28"/>
          <w:szCs w:val="28"/>
        </w:rPr>
      </w:pPr>
      <w:r>
        <w:rPr>
          <w:rFonts w:ascii="Times New Roman" w:hAnsi="Times New Roman"/>
          <w:b/>
          <w:bCs/>
          <w:sz w:val="28"/>
          <w:szCs w:val="28"/>
        </w:rPr>
        <w:t>4</w:t>
      </w:r>
      <w:r w:rsidR="00FA33BA" w:rsidRPr="00240BBD">
        <w:rPr>
          <w:rFonts w:ascii="Times New Roman" w:hAnsi="Times New Roman"/>
          <w:b/>
          <w:bCs/>
          <w:sz w:val="28"/>
          <w:szCs w:val="28"/>
        </w:rPr>
        <w:t>.</w:t>
      </w:r>
      <w:r w:rsidR="00815091">
        <w:rPr>
          <w:rFonts w:ascii="Times New Roman" w:hAnsi="Times New Roman"/>
          <w:b/>
          <w:bCs/>
          <w:sz w:val="28"/>
          <w:szCs w:val="28"/>
        </w:rPr>
        <w:t xml:space="preserve"> </w:t>
      </w:r>
      <w:r w:rsidR="00FA33BA">
        <w:rPr>
          <w:rFonts w:ascii="Times New Roman" w:hAnsi="Times New Roman"/>
          <w:bCs/>
          <w:sz w:val="28"/>
          <w:szCs w:val="28"/>
        </w:rPr>
        <w:t xml:space="preserve">У змінах до частини шостої статті 48 Регламенту (пункт 7 розділу І проекту) передбачена кваліфікуюча вимога до кількості народних депутатів (у розміні – 45 народних депутатів), які вноситимуть проект постанови Верховної Ради України про скасування </w:t>
      </w:r>
      <w:r w:rsidR="00FA33BA" w:rsidRPr="00FA33BA">
        <w:rPr>
          <w:rFonts w:ascii="Times New Roman" w:hAnsi="Times New Roman"/>
          <w:bCs/>
          <w:sz w:val="28"/>
          <w:szCs w:val="28"/>
        </w:rPr>
        <w:t>рішення Верховної Ради про прийняття в цілому як закону законопроекту, визначеного як невідкладний</w:t>
      </w:r>
      <w:r w:rsidR="00FA33BA">
        <w:rPr>
          <w:rFonts w:ascii="Times New Roman" w:hAnsi="Times New Roman"/>
          <w:bCs/>
          <w:sz w:val="28"/>
          <w:szCs w:val="28"/>
        </w:rPr>
        <w:t>.</w:t>
      </w:r>
    </w:p>
    <w:p w:rsidR="00FB464F" w:rsidRDefault="00FA33BA" w:rsidP="00240BBD">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Необхідно зазначити, що </w:t>
      </w:r>
      <w:r w:rsidR="00FB464F">
        <w:rPr>
          <w:rFonts w:ascii="Times New Roman" w:hAnsi="Times New Roman"/>
          <w:bCs/>
          <w:sz w:val="28"/>
          <w:szCs w:val="28"/>
        </w:rPr>
        <w:t xml:space="preserve">підставою для внесення проекту постанови, при який йдеться у ч. 6 ст. 48 Регламенту, є наявність (на думку ініціатора проекту) порушення процедури при розгляді й голосуванні проекту закону постанови, іншого </w:t>
      </w:r>
      <w:proofErr w:type="spellStart"/>
      <w:r w:rsidR="00FB464F">
        <w:rPr>
          <w:rFonts w:ascii="Times New Roman" w:hAnsi="Times New Roman"/>
          <w:bCs/>
          <w:sz w:val="28"/>
          <w:szCs w:val="28"/>
        </w:rPr>
        <w:t>акта</w:t>
      </w:r>
      <w:proofErr w:type="spellEnd"/>
      <w:r w:rsidR="00FB464F">
        <w:rPr>
          <w:rFonts w:ascii="Times New Roman" w:hAnsi="Times New Roman"/>
          <w:bCs/>
          <w:sz w:val="28"/>
          <w:szCs w:val="28"/>
        </w:rPr>
        <w:t xml:space="preserve"> Верховної Ради України. Порушення такого роду (зокрема, неособисте голосування при прийнятті рішення) можуть підривати легітимність прийняття певного рішення парламенту, при цьому немає значення, чи є це рішення про прийняття законопроекту, визначеного як невідкладний, або будь-якого іншого законопроекту. З огляду на це </w:t>
      </w:r>
      <w:r w:rsidR="00E9578D">
        <w:rPr>
          <w:rFonts w:ascii="Times New Roman" w:hAnsi="Times New Roman"/>
          <w:bCs/>
          <w:sz w:val="28"/>
          <w:szCs w:val="28"/>
        </w:rPr>
        <w:t xml:space="preserve">встановлення вимоги про внесення проекту відповідної постанови 45 народними депутатами (особливо з огляду на дуже короткий термін для внесення такого проекту) </w:t>
      </w:r>
      <w:r w:rsidR="00975109">
        <w:rPr>
          <w:rFonts w:ascii="Times New Roman" w:hAnsi="Times New Roman"/>
          <w:bCs/>
          <w:sz w:val="28"/>
          <w:szCs w:val="28"/>
        </w:rPr>
        <w:t xml:space="preserve">робить практично неможливим (оскільки вірогідність отримання 45 підписів народних депутатів протягом 2 днів є дуже низькою) </w:t>
      </w:r>
      <w:r w:rsidR="00E9578D">
        <w:rPr>
          <w:rFonts w:ascii="Times New Roman" w:hAnsi="Times New Roman"/>
          <w:bCs/>
          <w:sz w:val="28"/>
          <w:szCs w:val="28"/>
        </w:rPr>
        <w:t xml:space="preserve">розгляд парламентом питань про порушення процедури при розгляді і прийнятті  невідкладних законопроектів. </w:t>
      </w:r>
    </w:p>
    <w:p w:rsidR="00E9578D" w:rsidRDefault="00E9578D" w:rsidP="00CC17EF">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Звертаємо також увагу на те, що </w:t>
      </w:r>
      <w:proofErr w:type="spellStart"/>
      <w:r>
        <w:rPr>
          <w:rFonts w:ascii="Times New Roman" w:hAnsi="Times New Roman"/>
          <w:bCs/>
          <w:sz w:val="28"/>
          <w:szCs w:val="28"/>
        </w:rPr>
        <w:t>внести</w:t>
      </w:r>
      <w:proofErr w:type="spellEnd"/>
      <w:r>
        <w:rPr>
          <w:rFonts w:ascii="Times New Roman" w:hAnsi="Times New Roman"/>
          <w:bCs/>
          <w:sz w:val="28"/>
          <w:szCs w:val="28"/>
        </w:rPr>
        <w:t xml:space="preserve"> </w:t>
      </w:r>
      <w:r w:rsidRPr="00FB3268">
        <w:rPr>
          <w:rFonts w:ascii="Times New Roman" w:hAnsi="Times New Roman"/>
          <w:bCs/>
          <w:i/>
          <w:sz w:val="28"/>
          <w:szCs w:val="28"/>
        </w:rPr>
        <w:t>проект закону</w:t>
      </w:r>
      <w:r>
        <w:rPr>
          <w:rFonts w:ascii="Times New Roman" w:hAnsi="Times New Roman"/>
          <w:bCs/>
          <w:sz w:val="28"/>
          <w:szCs w:val="28"/>
        </w:rPr>
        <w:t xml:space="preserve"> на розгляд парламенту може навіть один народний депутат України. Тому вимога про внесення певного </w:t>
      </w:r>
      <w:r w:rsidRPr="00FB3268">
        <w:rPr>
          <w:rFonts w:ascii="Times New Roman" w:hAnsi="Times New Roman"/>
          <w:bCs/>
          <w:i/>
          <w:sz w:val="28"/>
          <w:szCs w:val="28"/>
        </w:rPr>
        <w:t>проекту постанови</w:t>
      </w:r>
      <w:r>
        <w:rPr>
          <w:rFonts w:ascii="Times New Roman" w:hAnsi="Times New Roman"/>
          <w:bCs/>
          <w:sz w:val="28"/>
          <w:szCs w:val="28"/>
        </w:rPr>
        <w:t xml:space="preserve"> Верховної Ради України не одним, а 45 депутатами виглядає нелогічною і непослідовною.</w:t>
      </w:r>
    </w:p>
    <w:p w:rsidR="00240BBD" w:rsidRDefault="00975109" w:rsidP="00240BBD">
      <w:pPr>
        <w:spacing w:after="0" w:line="240" w:lineRule="auto"/>
        <w:ind w:firstLine="567"/>
        <w:jc w:val="both"/>
        <w:rPr>
          <w:rFonts w:ascii="Times New Roman" w:hAnsi="Times New Roman"/>
          <w:bCs/>
          <w:sz w:val="28"/>
          <w:szCs w:val="28"/>
        </w:rPr>
      </w:pPr>
      <w:r>
        <w:rPr>
          <w:rFonts w:ascii="Times New Roman" w:hAnsi="Times New Roman"/>
          <w:b/>
          <w:bCs/>
          <w:sz w:val="28"/>
          <w:szCs w:val="28"/>
        </w:rPr>
        <w:t>5</w:t>
      </w:r>
      <w:r w:rsidR="00CB1523">
        <w:rPr>
          <w:rFonts w:ascii="Times New Roman" w:hAnsi="Times New Roman"/>
          <w:bCs/>
          <w:sz w:val="28"/>
          <w:szCs w:val="28"/>
        </w:rPr>
        <w:t xml:space="preserve">. У </w:t>
      </w:r>
      <w:r w:rsidR="00815091">
        <w:rPr>
          <w:rFonts w:ascii="Times New Roman" w:hAnsi="Times New Roman"/>
          <w:bCs/>
          <w:sz w:val="28"/>
          <w:szCs w:val="28"/>
        </w:rPr>
        <w:t xml:space="preserve">новелах, які пропонується </w:t>
      </w:r>
      <w:proofErr w:type="spellStart"/>
      <w:r w:rsidR="00815091">
        <w:rPr>
          <w:rFonts w:ascii="Times New Roman" w:hAnsi="Times New Roman"/>
          <w:bCs/>
          <w:sz w:val="28"/>
          <w:szCs w:val="28"/>
        </w:rPr>
        <w:t>внести</w:t>
      </w:r>
      <w:proofErr w:type="spellEnd"/>
      <w:r w:rsidR="00815091">
        <w:rPr>
          <w:rFonts w:ascii="Times New Roman" w:hAnsi="Times New Roman"/>
          <w:bCs/>
          <w:sz w:val="28"/>
          <w:szCs w:val="28"/>
        </w:rPr>
        <w:t xml:space="preserve"> </w:t>
      </w:r>
      <w:r w:rsidR="00CB1523">
        <w:rPr>
          <w:rFonts w:ascii="Times New Roman" w:hAnsi="Times New Roman"/>
          <w:bCs/>
          <w:sz w:val="28"/>
          <w:szCs w:val="28"/>
        </w:rPr>
        <w:t xml:space="preserve">до статті 101 Регламенту (пункт 9 розділу І проекту) </w:t>
      </w:r>
      <w:r w:rsidR="001734E4">
        <w:rPr>
          <w:rFonts w:ascii="Times New Roman" w:hAnsi="Times New Roman"/>
          <w:bCs/>
          <w:sz w:val="28"/>
          <w:szCs w:val="28"/>
        </w:rPr>
        <w:t>передбачено</w:t>
      </w:r>
      <w:r w:rsidR="00CB1523">
        <w:rPr>
          <w:rFonts w:ascii="Times New Roman" w:hAnsi="Times New Roman"/>
          <w:bCs/>
          <w:sz w:val="28"/>
          <w:szCs w:val="28"/>
        </w:rPr>
        <w:t xml:space="preserve">, що </w:t>
      </w:r>
      <w:r w:rsidR="001734E4" w:rsidRPr="009919DA">
        <w:rPr>
          <w:rFonts w:ascii="Times New Roman" w:hAnsi="Times New Roman"/>
          <w:bCs/>
          <w:i/>
          <w:sz w:val="28"/>
          <w:szCs w:val="28"/>
        </w:rPr>
        <w:t xml:space="preserve">Верховна Рада </w:t>
      </w:r>
      <w:r w:rsidR="009919DA" w:rsidRPr="009919DA">
        <w:rPr>
          <w:rFonts w:ascii="Times New Roman" w:hAnsi="Times New Roman"/>
          <w:bCs/>
          <w:i/>
          <w:sz w:val="28"/>
          <w:szCs w:val="28"/>
        </w:rPr>
        <w:t>за поданням комітету</w:t>
      </w:r>
      <w:r w:rsidR="009919DA">
        <w:rPr>
          <w:rFonts w:ascii="Times New Roman" w:hAnsi="Times New Roman"/>
          <w:bCs/>
          <w:sz w:val="28"/>
          <w:szCs w:val="28"/>
        </w:rPr>
        <w:t xml:space="preserve">, до предмета відання якого належать питання регламенту, </w:t>
      </w:r>
      <w:r w:rsidR="001734E4" w:rsidRPr="009919DA">
        <w:rPr>
          <w:rFonts w:ascii="Times New Roman" w:hAnsi="Times New Roman"/>
          <w:bCs/>
          <w:sz w:val="28"/>
          <w:szCs w:val="28"/>
          <w:u w:val="single"/>
        </w:rPr>
        <w:t>має визначати порядок розгляду законопроектів, визначених як невідкладні,</w:t>
      </w:r>
      <w:r w:rsidR="001734E4" w:rsidRPr="001734E4">
        <w:rPr>
          <w:rFonts w:ascii="Times New Roman" w:hAnsi="Times New Roman"/>
          <w:bCs/>
          <w:sz w:val="28"/>
          <w:szCs w:val="28"/>
        </w:rPr>
        <w:t xml:space="preserve"> щодо яких надійшло письмове подання про їх підтримку, підписане більшістю народних депутатів від конституційного складу Верховної Ради</w:t>
      </w:r>
      <w:r w:rsidR="001734E4">
        <w:rPr>
          <w:rFonts w:ascii="Times New Roman" w:hAnsi="Times New Roman"/>
          <w:bCs/>
          <w:sz w:val="28"/>
          <w:szCs w:val="28"/>
        </w:rPr>
        <w:t>.</w:t>
      </w:r>
    </w:p>
    <w:p w:rsidR="00F560C3" w:rsidRDefault="00A61E2E" w:rsidP="00492246">
      <w:pPr>
        <w:spacing w:after="0" w:line="240" w:lineRule="auto"/>
        <w:ind w:firstLine="567"/>
        <w:jc w:val="both"/>
        <w:rPr>
          <w:rFonts w:ascii="Times New Roman" w:hAnsi="Times New Roman"/>
          <w:bCs/>
          <w:sz w:val="28"/>
          <w:szCs w:val="28"/>
        </w:rPr>
      </w:pPr>
      <w:r>
        <w:rPr>
          <w:rFonts w:ascii="Times New Roman" w:hAnsi="Times New Roman"/>
          <w:bCs/>
          <w:sz w:val="28"/>
          <w:szCs w:val="28"/>
        </w:rPr>
        <w:lastRenderedPageBreak/>
        <w:t>На нашу думку</w:t>
      </w:r>
      <w:r w:rsidR="001734E4">
        <w:rPr>
          <w:rFonts w:ascii="Times New Roman" w:hAnsi="Times New Roman"/>
          <w:bCs/>
          <w:sz w:val="28"/>
          <w:szCs w:val="28"/>
        </w:rPr>
        <w:t xml:space="preserve">, </w:t>
      </w:r>
      <w:r w:rsidR="009919DA">
        <w:rPr>
          <w:rFonts w:ascii="Times New Roman" w:hAnsi="Times New Roman"/>
          <w:bCs/>
          <w:sz w:val="28"/>
          <w:szCs w:val="28"/>
        </w:rPr>
        <w:t>ці пропозиції не відповідають</w:t>
      </w:r>
      <w:r w:rsidR="001734E4">
        <w:rPr>
          <w:rFonts w:ascii="Times New Roman" w:hAnsi="Times New Roman"/>
          <w:bCs/>
          <w:sz w:val="28"/>
          <w:szCs w:val="28"/>
        </w:rPr>
        <w:t xml:space="preserve"> </w:t>
      </w:r>
      <w:r>
        <w:rPr>
          <w:rFonts w:ascii="Times New Roman" w:hAnsi="Times New Roman"/>
          <w:bCs/>
          <w:sz w:val="28"/>
          <w:szCs w:val="28"/>
        </w:rPr>
        <w:t>вимогам</w:t>
      </w:r>
      <w:r w:rsidR="001734E4">
        <w:rPr>
          <w:rFonts w:ascii="Times New Roman" w:hAnsi="Times New Roman"/>
          <w:bCs/>
          <w:sz w:val="28"/>
          <w:szCs w:val="28"/>
        </w:rPr>
        <w:t xml:space="preserve"> ч</w:t>
      </w:r>
      <w:r>
        <w:rPr>
          <w:rFonts w:ascii="Times New Roman" w:hAnsi="Times New Roman"/>
          <w:bCs/>
          <w:sz w:val="28"/>
          <w:szCs w:val="28"/>
        </w:rPr>
        <w:t>. 2</w:t>
      </w:r>
      <w:r w:rsidR="001734E4">
        <w:rPr>
          <w:rFonts w:ascii="Times New Roman" w:hAnsi="Times New Roman"/>
          <w:bCs/>
          <w:sz w:val="28"/>
          <w:szCs w:val="28"/>
        </w:rPr>
        <w:t xml:space="preserve"> ст</w:t>
      </w:r>
      <w:r>
        <w:rPr>
          <w:rFonts w:ascii="Times New Roman" w:hAnsi="Times New Roman"/>
          <w:bCs/>
          <w:sz w:val="28"/>
          <w:szCs w:val="28"/>
        </w:rPr>
        <w:t>.</w:t>
      </w:r>
      <w:r w:rsidR="001734E4">
        <w:rPr>
          <w:rFonts w:ascii="Times New Roman" w:hAnsi="Times New Roman"/>
          <w:bCs/>
          <w:sz w:val="28"/>
          <w:szCs w:val="28"/>
        </w:rPr>
        <w:t xml:space="preserve"> 19 </w:t>
      </w:r>
      <w:r>
        <w:rPr>
          <w:rFonts w:ascii="Times New Roman" w:hAnsi="Times New Roman"/>
          <w:bCs/>
          <w:sz w:val="28"/>
          <w:szCs w:val="28"/>
        </w:rPr>
        <w:t>Конституції</w:t>
      </w:r>
      <w:r w:rsidR="001734E4">
        <w:rPr>
          <w:rFonts w:ascii="Times New Roman" w:hAnsi="Times New Roman"/>
          <w:bCs/>
          <w:sz w:val="28"/>
          <w:szCs w:val="28"/>
        </w:rPr>
        <w:t xml:space="preserve"> Укра</w:t>
      </w:r>
      <w:r w:rsidR="009919DA">
        <w:rPr>
          <w:rFonts w:ascii="Times New Roman" w:hAnsi="Times New Roman"/>
          <w:bCs/>
          <w:sz w:val="28"/>
          <w:szCs w:val="28"/>
        </w:rPr>
        <w:t>їни</w:t>
      </w:r>
      <w:r>
        <w:rPr>
          <w:rFonts w:ascii="Times New Roman" w:hAnsi="Times New Roman"/>
          <w:bCs/>
          <w:sz w:val="28"/>
          <w:szCs w:val="28"/>
        </w:rPr>
        <w:t>,</w:t>
      </w:r>
      <w:r w:rsidR="009919DA">
        <w:rPr>
          <w:rFonts w:ascii="Times New Roman" w:hAnsi="Times New Roman"/>
          <w:bCs/>
          <w:sz w:val="28"/>
          <w:szCs w:val="28"/>
        </w:rPr>
        <w:t xml:space="preserve"> згідно</w:t>
      </w:r>
      <w:r w:rsidR="001734E4">
        <w:rPr>
          <w:rFonts w:ascii="Times New Roman" w:hAnsi="Times New Roman"/>
          <w:bCs/>
          <w:sz w:val="28"/>
          <w:szCs w:val="28"/>
        </w:rPr>
        <w:t xml:space="preserve"> </w:t>
      </w:r>
      <w:r w:rsidR="009919DA">
        <w:rPr>
          <w:rFonts w:ascii="Times New Roman" w:hAnsi="Times New Roman"/>
          <w:bCs/>
          <w:sz w:val="28"/>
          <w:szCs w:val="28"/>
        </w:rPr>
        <w:t>з як</w:t>
      </w:r>
      <w:r>
        <w:rPr>
          <w:rFonts w:ascii="Times New Roman" w:hAnsi="Times New Roman"/>
          <w:bCs/>
          <w:sz w:val="28"/>
          <w:szCs w:val="28"/>
        </w:rPr>
        <w:t>ою</w:t>
      </w:r>
      <w:r w:rsidR="009919DA">
        <w:rPr>
          <w:rFonts w:ascii="Times New Roman" w:hAnsi="Times New Roman"/>
          <w:bCs/>
          <w:sz w:val="28"/>
          <w:szCs w:val="28"/>
        </w:rPr>
        <w:t xml:space="preserve"> </w:t>
      </w:r>
      <w:r w:rsidR="001734E4">
        <w:rPr>
          <w:rFonts w:ascii="Times New Roman" w:hAnsi="Times New Roman"/>
          <w:bCs/>
          <w:sz w:val="28"/>
          <w:szCs w:val="28"/>
        </w:rPr>
        <w:t>о</w:t>
      </w:r>
      <w:r w:rsidR="001734E4" w:rsidRPr="001734E4">
        <w:rPr>
          <w:rFonts w:ascii="Times New Roman" w:hAnsi="Times New Roman"/>
          <w:bCs/>
          <w:sz w:val="28"/>
          <w:szCs w:val="28"/>
        </w:rPr>
        <w:t>ргани державної влади зобов’язані діяти лише на підставі, в межах повноважень та у спосіб, що передбачені Конституцією та законами України.</w:t>
      </w:r>
      <w:r w:rsidR="001734E4">
        <w:rPr>
          <w:rFonts w:ascii="Times New Roman" w:hAnsi="Times New Roman"/>
          <w:bCs/>
          <w:sz w:val="28"/>
          <w:szCs w:val="28"/>
        </w:rPr>
        <w:t xml:space="preserve"> </w:t>
      </w:r>
      <w:r w:rsidR="00492246">
        <w:rPr>
          <w:rFonts w:ascii="Times New Roman" w:hAnsi="Times New Roman"/>
          <w:bCs/>
          <w:sz w:val="28"/>
          <w:szCs w:val="28"/>
        </w:rPr>
        <w:t>Адже, по суті, пропонується щоб п</w:t>
      </w:r>
      <w:r>
        <w:rPr>
          <w:rFonts w:ascii="Times New Roman" w:hAnsi="Times New Roman"/>
          <w:bCs/>
          <w:sz w:val="28"/>
          <w:szCs w:val="28"/>
        </w:rPr>
        <w:t>о</w:t>
      </w:r>
      <w:r w:rsidR="00492246">
        <w:rPr>
          <w:rFonts w:ascii="Times New Roman" w:hAnsi="Times New Roman"/>
          <w:bCs/>
          <w:sz w:val="28"/>
          <w:szCs w:val="28"/>
        </w:rPr>
        <w:t>р</w:t>
      </w:r>
      <w:r>
        <w:rPr>
          <w:rFonts w:ascii="Times New Roman" w:hAnsi="Times New Roman"/>
          <w:bCs/>
          <w:sz w:val="28"/>
          <w:szCs w:val="28"/>
        </w:rPr>
        <w:t>ядок</w:t>
      </w:r>
      <w:r w:rsidR="00492246">
        <w:rPr>
          <w:rFonts w:ascii="Times New Roman" w:hAnsi="Times New Roman"/>
          <w:bCs/>
          <w:sz w:val="28"/>
          <w:szCs w:val="28"/>
        </w:rPr>
        <w:t xml:space="preserve"> розгляду </w:t>
      </w:r>
      <w:r>
        <w:rPr>
          <w:rFonts w:ascii="Times New Roman" w:hAnsi="Times New Roman"/>
          <w:bCs/>
          <w:sz w:val="28"/>
          <w:szCs w:val="28"/>
        </w:rPr>
        <w:t>певних</w:t>
      </w:r>
      <w:r w:rsidR="00492246">
        <w:rPr>
          <w:rFonts w:ascii="Times New Roman" w:hAnsi="Times New Roman"/>
          <w:bCs/>
          <w:sz w:val="28"/>
          <w:szCs w:val="28"/>
        </w:rPr>
        <w:t xml:space="preserve"> законопроектів визнача</w:t>
      </w:r>
      <w:r>
        <w:rPr>
          <w:rFonts w:ascii="Times New Roman" w:hAnsi="Times New Roman"/>
          <w:bCs/>
          <w:sz w:val="28"/>
          <w:szCs w:val="28"/>
        </w:rPr>
        <w:t>вся</w:t>
      </w:r>
      <w:r w:rsidR="00492246">
        <w:rPr>
          <w:rFonts w:ascii="Times New Roman" w:hAnsi="Times New Roman"/>
          <w:bCs/>
          <w:sz w:val="28"/>
          <w:szCs w:val="28"/>
        </w:rPr>
        <w:t xml:space="preserve"> </w:t>
      </w:r>
      <w:r>
        <w:rPr>
          <w:rFonts w:ascii="Times New Roman" w:hAnsi="Times New Roman"/>
          <w:bCs/>
          <w:sz w:val="28"/>
          <w:szCs w:val="28"/>
        </w:rPr>
        <w:t xml:space="preserve">не загальними правилами закону, а спеціальними </w:t>
      </w:r>
      <w:r w:rsidR="00492246">
        <w:rPr>
          <w:rFonts w:ascii="Times New Roman" w:hAnsi="Times New Roman"/>
          <w:bCs/>
          <w:sz w:val="28"/>
          <w:szCs w:val="28"/>
        </w:rPr>
        <w:t>ситуативн</w:t>
      </w:r>
      <w:r>
        <w:rPr>
          <w:rFonts w:ascii="Times New Roman" w:hAnsi="Times New Roman"/>
          <w:bCs/>
          <w:sz w:val="28"/>
          <w:szCs w:val="28"/>
        </w:rPr>
        <w:t>ими рішеннями Верховної Ради України, які не можуть мати сили закону.</w:t>
      </w:r>
    </w:p>
    <w:p w:rsidR="00A61E2E" w:rsidRDefault="00F560C3" w:rsidP="00F560C3">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Викликає також певні </w:t>
      </w:r>
      <w:r w:rsidR="00A61E2E">
        <w:rPr>
          <w:rFonts w:ascii="Times New Roman" w:hAnsi="Times New Roman"/>
          <w:bCs/>
          <w:sz w:val="28"/>
          <w:szCs w:val="28"/>
        </w:rPr>
        <w:t>зауваження і процедура підготовки документу, названого у проекті</w:t>
      </w:r>
      <w:r w:rsidRPr="00F560C3">
        <w:rPr>
          <w:rFonts w:ascii="Times New Roman" w:hAnsi="Times New Roman"/>
          <w:bCs/>
          <w:sz w:val="28"/>
          <w:szCs w:val="28"/>
        </w:rPr>
        <w:t xml:space="preserve"> «письмове подання про підтримку законопроекту, підписане більшістю народних депутатів від конституційного складу</w:t>
      </w:r>
      <w:r w:rsidR="00A61E2E">
        <w:rPr>
          <w:rFonts w:ascii="Times New Roman" w:hAnsi="Times New Roman"/>
          <w:bCs/>
          <w:sz w:val="28"/>
          <w:szCs w:val="28"/>
        </w:rPr>
        <w:t xml:space="preserve"> Верховної Ради України». Не зовсім зрозуміло, хто та в яких випадках може ініціювати </w:t>
      </w:r>
      <w:r w:rsidR="002A2804">
        <w:rPr>
          <w:rFonts w:ascii="Times New Roman" w:hAnsi="Times New Roman"/>
          <w:bCs/>
          <w:sz w:val="28"/>
          <w:szCs w:val="28"/>
        </w:rPr>
        <w:t>збір підписів під таким «поданням», як і протягом якого часу проводиться цей збір підписів.</w:t>
      </w:r>
    </w:p>
    <w:p w:rsidR="00AD7DF4" w:rsidRPr="008D09EF" w:rsidRDefault="00F560C3" w:rsidP="008D09EF">
      <w:pPr>
        <w:spacing w:after="0" w:line="240" w:lineRule="auto"/>
        <w:ind w:firstLine="567"/>
        <w:jc w:val="both"/>
        <w:rPr>
          <w:rFonts w:ascii="Times New Roman" w:hAnsi="Times New Roman"/>
          <w:bCs/>
          <w:sz w:val="28"/>
          <w:szCs w:val="28"/>
        </w:rPr>
      </w:pPr>
      <w:r w:rsidRPr="00F560C3">
        <w:rPr>
          <w:rFonts w:ascii="Times New Roman" w:hAnsi="Times New Roman"/>
          <w:bCs/>
          <w:sz w:val="28"/>
          <w:szCs w:val="28"/>
        </w:rPr>
        <w:t xml:space="preserve"> </w:t>
      </w:r>
      <w:r w:rsidR="007567DF">
        <w:rPr>
          <w:rFonts w:ascii="Times New Roman" w:hAnsi="Times New Roman"/>
          <w:bCs/>
          <w:sz w:val="28"/>
          <w:szCs w:val="28"/>
        </w:rPr>
        <w:t>Змінами до ч.</w:t>
      </w:r>
      <w:r w:rsidR="002A2804">
        <w:rPr>
          <w:rFonts w:ascii="Times New Roman" w:hAnsi="Times New Roman"/>
          <w:bCs/>
          <w:sz w:val="28"/>
          <w:szCs w:val="28"/>
        </w:rPr>
        <w:t xml:space="preserve"> </w:t>
      </w:r>
      <w:r w:rsidR="007567DF">
        <w:rPr>
          <w:rFonts w:ascii="Times New Roman" w:hAnsi="Times New Roman"/>
          <w:bCs/>
          <w:sz w:val="28"/>
          <w:szCs w:val="28"/>
        </w:rPr>
        <w:t xml:space="preserve">5 ст. 101 </w:t>
      </w:r>
      <w:r w:rsidR="002A2804">
        <w:rPr>
          <w:rFonts w:ascii="Times New Roman" w:hAnsi="Times New Roman"/>
          <w:bCs/>
          <w:sz w:val="28"/>
          <w:szCs w:val="28"/>
        </w:rPr>
        <w:t>Регламенту</w:t>
      </w:r>
      <w:r w:rsidR="007567DF">
        <w:rPr>
          <w:rFonts w:ascii="Times New Roman" w:hAnsi="Times New Roman"/>
          <w:bCs/>
          <w:sz w:val="28"/>
          <w:szCs w:val="28"/>
        </w:rPr>
        <w:t xml:space="preserve"> для законопроектів, визначених як невідкладні, також передбачається відмінний від усталеного (для всіх інших законопроектів) порядку розгляд законопроектів (</w:t>
      </w:r>
      <w:r w:rsidRPr="00F560C3">
        <w:rPr>
          <w:rFonts w:ascii="Times New Roman" w:hAnsi="Times New Roman"/>
          <w:bCs/>
          <w:sz w:val="28"/>
          <w:szCs w:val="28"/>
        </w:rPr>
        <w:t>пункт 9 розділ</w:t>
      </w:r>
      <w:r w:rsidR="007567DF">
        <w:rPr>
          <w:rFonts w:ascii="Times New Roman" w:hAnsi="Times New Roman"/>
          <w:bCs/>
          <w:sz w:val="28"/>
          <w:szCs w:val="28"/>
        </w:rPr>
        <w:t>у І проекту)</w:t>
      </w:r>
      <w:r w:rsidRPr="00F560C3">
        <w:rPr>
          <w:rFonts w:ascii="Times New Roman" w:hAnsi="Times New Roman"/>
          <w:bCs/>
          <w:sz w:val="28"/>
          <w:szCs w:val="28"/>
        </w:rPr>
        <w:t xml:space="preserve">. Звичайна процедура передбачає повне обговорення питання (стаття 30 Регламенту). У деяких випадках розгляд питань може відбуватися за скороченою процедурою обговорення, але </w:t>
      </w:r>
      <w:r w:rsidR="00714C1B">
        <w:rPr>
          <w:rFonts w:ascii="Times New Roman" w:hAnsi="Times New Roman"/>
          <w:bCs/>
          <w:sz w:val="28"/>
          <w:szCs w:val="28"/>
        </w:rPr>
        <w:t>це</w:t>
      </w:r>
      <w:r w:rsidRPr="00F560C3">
        <w:rPr>
          <w:rFonts w:ascii="Times New Roman" w:hAnsi="Times New Roman"/>
          <w:bCs/>
          <w:sz w:val="28"/>
          <w:szCs w:val="28"/>
        </w:rPr>
        <w:t xml:space="preserve"> здійснюється</w:t>
      </w:r>
      <w:r w:rsidR="00714C1B">
        <w:rPr>
          <w:rFonts w:ascii="Times New Roman" w:hAnsi="Times New Roman"/>
          <w:bCs/>
          <w:sz w:val="28"/>
          <w:szCs w:val="28"/>
        </w:rPr>
        <w:t xml:space="preserve"> лише</w:t>
      </w:r>
      <w:r w:rsidRPr="00F560C3">
        <w:rPr>
          <w:rFonts w:ascii="Times New Roman" w:hAnsi="Times New Roman"/>
          <w:bCs/>
          <w:sz w:val="28"/>
          <w:szCs w:val="28"/>
        </w:rPr>
        <w:t xml:space="preserve"> за рішенням Верховної Ради (стаття 31 Регламенту). </w:t>
      </w:r>
      <w:r w:rsidR="007567DF">
        <w:rPr>
          <w:rFonts w:ascii="Times New Roman" w:hAnsi="Times New Roman"/>
          <w:bCs/>
          <w:sz w:val="28"/>
          <w:szCs w:val="28"/>
        </w:rPr>
        <w:t xml:space="preserve">У проекті ж для законопроектів, визначених як невідкладні, пропонується протилежна процедура (за скороченою процедурою, якщо Верховною </w:t>
      </w:r>
      <w:r w:rsidR="00080DB0">
        <w:rPr>
          <w:rFonts w:ascii="Times New Roman" w:hAnsi="Times New Roman"/>
          <w:bCs/>
          <w:sz w:val="28"/>
          <w:szCs w:val="28"/>
        </w:rPr>
        <w:t>Р</w:t>
      </w:r>
      <w:r w:rsidR="007567DF">
        <w:rPr>
          <w:rFonts w:ascii="Times New Roman" w:hAnsi="Times New Roman"/>
          <w:bCs/>
          <w:sz w:val="28"/>
          <w:szCs w:val="28"/>
        </w:rPr>
        <w:t xml:space="preserve">адою не прийнято рішення про його розгляд за процедурою повного обговорення). </w:t>
      </w:r>
      <w:r w:rsidR="00714C1B">
        <w:rPr>
          <w:rFonts w:ascii="Times New Roman" w:hAnsi="Times New Roman"/>
          <w:bCs/>
          <w:sz w:val="28"/>
          <w:szCs w:val="28"/>
        </w:rPr>
        <w:t>З</w:t>
      </w:r>
      <w:r w:rsidR="007567DF">
        <w:rPr>
          <w:rFonts w:ascii="Times New Roman" w:hAnsi="Times New Roman"/>
          <w:bCs/>
          <w:sz w:val="28"/>
          <w:szCs w:val="28"/>
        </w:rPr>
        <w:t>апропонований підхід</w:t>
      </w:r>
      <w:r w:rsidR="00714C1B">
        <w:rPr>
          <w:rFonts w:ascii="Times New Roman" w:hAnsi="Times New Roman"/>
          <w:bCs/>
          <w:sz w:val="28"/>
          <w:szCs w:val="28"/>
        </w:rPr>
        <w:t xml:space="preserve"> не є</w:t>
      </w:r>
      <w:r w:rsidR="007567DF">
        <w:rPr>
          <w:rFonts w:ascii="Times New Roman" w:hAnsi="Times New Roman"/>
          <w:bCs/>
          <w:sz w:val="28"/>
          <w:szCs w:val="28"/>
        </w:rPr>
        <w:t xml:space="preserve"> таким, що забезпечу</w:t>
      </w:r>
      <w:r w:rsidR="00714C1B">
        <w:rPr>
          <w:rFonts w:ascii="Times New Roman" w:hAnsi="Times New Roman"/>
          <w:bCs/>
          <w:sz w:val="28"/>
          <w:szCs w:val="28"/>
        </w:rPr>
        <w:t>є належну</w:t>
      </w:r>
      <w:r w:rsidR="007567DF">
        <w:rPr>
          <w:rFonts w:ascii="Times New Roman" w:hAnsi="Times New Roman"/>
          <w:bCs/>
          <w:sz w:val="28"/>
          <w:szCs w:val="28"/>
        </w:rPr>
        <w:t xml:space="preserve"> </w:t>
      </w:r>
      <w:r w:rsidR="002A2804">
        <w:rPr>
          <w:rFonts w:ascii="Times New Roman" w:hAnsi="Times New Roman"/>
          <w:bCs/>
          <w:sz w:val="28"/>
          <w:szCs w:val="28"/>
        </w:rPr>
        <w:t>якість розгляду питань</w:t>
      </w:r>
      <w:r w:rsidR="007567DF">
        <w:rPr>
          <w:rFonts w:ascii="Times New Roman" w:hAnsi="Times New Roman"/>
          <w:bCs/>
          <w:sz w:val="28"/>
          <w:szCs w:val="28"/>
        </w:rPr>
        <w:t xml:space="preserve"> парламентом</w:t>
      </w:r>
      <w:r w:rsidR="00080DB0">
        <w:rPr>
          <w:rFonts w:ascii="Times New Roman" w:hAnsi="Times New Roman"/>
          <w:bCs/>
          <w:sz w:val="28"/>
          <w:szCs w:val="28"/>
        </w:rPr>
        <w:t>.</w:t>
      </w:r>
      <w:r w:rsidR="002A2804">
        <w:rPr>
          <w:rFonts w:ascii="Times New Roman" w:hAnsi="Times New Roman"/>
          <w:bCs/>
          <w:sz w:val="28"/>
          <w:szCs w:val="28"/>
        </w:rPr>
        <w:t xml:space="preserve"> Особливо вразливою з цієї точки зору виглядає скорочена процедура розгляду проектів кодексів або інших законів фундаментального характеру.</w:t>
      </w:r>
      <w:r w:rsidR="007567DF" w:rsidRPr="007567DF">
        <w:rPr>
          <w:rFonts w:ascii="Times New Roman" w:hAnsi="Times New Roman"/>
          <w:bCs/>
          <w:sz w:val="28"/>
          <w:szCs w:val="28"/>
        </w:rPr>
        <w:t xml:space="preserve"> </w:t>
      </w:r>
    </w:p>
    <w:p w:rsidR="00AD7DF4" w:rsidRDefault="00714C1B" w:rsidP="005D3A1B">
      <w:pPr>
        <w:spacing w:after="0" w:line="240" w:lineRule="auto"/>
        <w:ind w:firstLine="567"/>
        <w:jc w:val="both"/>
        <w:rPr>
          <w:rFonts w:ascii="Times New Roman" w:hAnsi="Times New Roman"/>
          <w:bCs/>
          <w:sz w:val="28"/>
          <w:szCs w:val="28"/>
        </w:rPr>
      </w:pPr>
      <w:r>
        <w:rPr>
          <w:rFonts w:ascii="Times New Roman" w:hAnsi="Times New Roman"/>
          <w:b/>
          <w:bCs/>
          <w:sz w:val="28"/>
          <w:szCs w:val="28"/>
        </w:rPr>
        <w:t>6</w:t>
      </w:r>
      <w:r w:rsidR="00CF40D9" w:rsidRPr="00387848">
        <w:rPr>
          <w:rFonts w:ascii="Times New Roman" w:hAnsi="Times New Roman"/>
          <w:b/>
          <w:bCs/>
          <w:sz w:val="28"/>
          <w:szCs w:val="28"/>
        </w:rPr>
        <w:t>.</w:t>
      </w:r>
      <w:r w:rsidR="00CF40D9">
        <w:rPr>
          <w:rFonts w:ascii="Times New Roman" w:hAnsi="Times New Roman"/>
          <w:bCs/>
          <w:sz w:val="28"/>
          <w:szCs w:val="28"/>
        </w:rPr>
        <w:t xml:space="preserve"> Викликає зауваження і редакція абзацу третього нової редакції частини першої статті 116 Регламенту (пункт 10 розділу І проекту)</w:t>
      </w:r>
      <w:r w:rsidR="00834916">
        <w:rPr>
          <w:rFonts w:ascii="Times New Roman" w:hAnsi="Times New Roman"/>
          <w:bCs/>
          <w:sz w:val="28"/>
          <w:szCs w:val="28"/>
        </w:rPr>
        <w:t>, де п</w:t>
      </w:r>
      <w:r w:rsidR="00CF40D9">
        <w:rPr>
          <w:rFonts w:ascii="Times New Roman" w:hAnsi="Times New Roman"/>
          <w:bCs/>
          <w:sz w:val="28"/>
          <w:szCs w:val="28"/>
        </w:rPr>
        <w:t>ропонується</w:t>
      </w:r>
      <w:r w:rsidR="000A0636">
        <w:rPr>
          <w:rFonts w:ascii="Times New Roman" w:hAnsi="Times New Roman"/>
          <w:bCs/>
          <w:sz w:val="28"/>
          <w:szCs w:val="28"/>
        </w:rPr>
        <w:t xml:space="preserve"> встановити</w:t>
      </w:r>
      <w:r w:rsidR="00CF40D9">
        <w:rPr>
          <w:rFonts w:ascii="Times New Roman" w:hAnsi="Times New Roman"/>
          <w:bCs/>
          <w:sz w:val="28"/>
          <w:szCs w:val="28"/>
        </w:rPr>
        <w:t>, що «в</w:t>
      </w:r>
      <w:r w:rsidR="00CF40D9" w:rsidRPr="00CF40D9">
        <w:rPr>
          <w:rFonts w:ascii="Times New Roman" w:hAnsi="Times New Roman"/>
          <w:bCs/>
          <w:sz w:val="28"/>
          <w:szCs w:val="28"/>
        </w:rPr>
        <w:t xml:space="preserve">несення ідентичних пропозицій і поправок до законопроекту не допускається. У разі якщо до законопроекту народним депутатом </w:t>
      </w:r>
      <w:proofErr w:type="spellStart"/>
      <w:r w:rsidR="00CF40D9" w:rsidRPr="00CF40D9">
        <w:rPr>
          <w:rFonts w:ascii="Times New Roman" w:hAnsi="Times New Roman"/>
          <w:bCs/>
          <w:sz w:val="28"/>
          <w:szCs w:val="28"/>
        </w:rPr>
        <w:t>внесено</w:t>
      </w:r>
      <w:proofErr w:type="spellEnd"/>
      <w:r w:rsidR="00CF40D9" w:rsidRPr="00CF40D9">
        <w:rPr>
          <w:rFonts w:ascii="Times New Roman" w:hAnsi="Times New Roman"/>
          <w:bCs/>
          <w:sz w:val="28"/>
          <w:szCs w:val="28"/>
        </w:rPr>
        <w:t xml:space="preserve"> декілька ідентичних пропозицій чи поправок, такі пропозиції чи поправки рахуються як одна, і в порівняльну таблицю до законопроекту вноситись як одна пропозиція чи поправка</w:t>
      </w:r>
      <w:r w:rsidR="00CF40D9">
        <w:rPr>
          <w:rFonts w:ascii="Times New Roman" w:hAnsi="Times New Roman"/>
          <w:bCs/>
          <w:sz w:val="28"/>
          <w:szCs w:val="28"/>
        </w:rPr>
        <w:t>». По-перше, в першому реченні застосовується заборон</w:t>
      </w:r>
      <w:r w:rsidR="002A2804">
        <w:rPr>
          <w:rFonts w:ascii="Times New Roman" w:hAnsi="Times New Roman"/>
          <w:bCs/>
          <w:sz w:val="28"/>
          <w:szCs w:val="28"/>
        </w:rPr>
        <w:t>а, в разі реалізації якої пропозиції і поправки, ідентичні уже внесеним, взагалі не повинні прийматись.</w:t>
      </w:r>
      <w:r w:rsidR="00CF40D9">
        <w:rPr>
          <w:rFonts w:ascii="Times New Roman" w:hAnsi="Times New Roman"/>
          <w:bCs/>
          <w:sz w:val="28"/>
          <w:szCs w:val="28"/>
        </w:rPr>
        <w:t xml:space="preserve"> </w:t>
      </w:r>
      <w:r w:rsidR="002A2804">
        <w:rPr>
          <w:rFonts w:ascii="Times New Roman" w:hAnsi="Times New Roman"/>
          <w:bCs/>
          <w:sz w:val="28"/>
          <w:szCs w:val="28"/>
        </w:rPr>
        <w:t>Але</w:t>
      </w:r>
      <w:r w:rsidR="000A0636">
        <w:rPr>
          <w:rFonts w:ascii="Times New Roman" w:hAnsi="Times New Roman"/>
          <w:bCs/>
          <w:sz w:val="28"/>
          <w:szCs w:val="28"/>
        </w:rPr>
        <w:t xml:space="preserve"> в</w:t>
      </w:r>
      <w:r w:rsidR="002A2804">
        <w:rPr>
          <w:rFonts w:ascii="Times New Roman" w:hAnsi="Times New Roman"/>
          <w:bCs/>
          <w:sz w:val="28"/>
          <w:szCs w:val="28"/>
        </w:rPr>
        <w:t>одночас</w:t>
      </w:r>
      <w:r w:rsidR="00CF40D9">
        <w:rPr>
          <w:rFonts w:ascii="Times New Roman" w:hAnsi="Times New Roman"/>
          <w:bCs/>
          <w:sz w:val="28"/>
          <w:szCs w:val="28"/>
        </w:rPr>
        <w:t xml:space="preserve"> друге речення сформульовано таким чином, що можна дійти висновку про можливість </w:t>
      </w:r>
      <w:r w:rsidR="00CF40D9" w:rsidRPr="00CF40D9">
        <w:rPr>
          <w:rFonts w:ascii="Times New Roman" w:hAnsi="Times New Roman"/>
          <w:bCs/>
          <w:sz w:val="28"/>
          <w:szCs w:val="28"/>
        </w:rPr>
        <w:t>внесення ідентичних пропозицій і поправок до законопроекту</w:t>
      </w:r>
      <w:r w:rsidR="00332802">
        <w:rPr>
          <w:rFonts w:ascii="Times New Roman" w:hAnsi="Times New Roman"/>
          <w:bCs/>
          <w:sz w:val="28"/>
          <w:szCs w:val="28"/>
        </w:rPr>
        <w:t>. По-друге, вказан</w:t>
      </w:r>
      <w:r w:rsidR="002A2804">
        <w:rPr>
          <w:rFonts w:ascii="Times New Roman" w:hAnsi="Times New Roman"/>
          <w:bCs/>
          <w:sz w:val="28"/>
          <w:szCs w:val="28"/>
        </w:rPr>
        <w:t>і</w:t>
      </w:r>
      <w:r w:rsidR="00332802">
        <w:rPr>
          <w:rFonts w:ascii="Times New Roman" w:hAnsi="Times New Roman"/>
          <w:bCs/>
          <w:sz w:val="28"/>
          <w:szCs w:val="28"/>
        </w:rPr>
        <w:t xml:space="preserve"> новел</w:t>
      </w:r>
      <w:r w:rsidR="002A2804">
        <w:rPr>
          <w:rFonts w:ascii="Times New Roman" w:hAnsi="Times New Roman"/>
          <w:bCs/>
          <w:sz w:val="28"/>
          <w:szCs w:val="28"/>
        </w:rPr>
        <w:t>и буде важко застосувати</w:t>
      </w:r>
      <w:r w:rsidR="00332802">
        <w:rPr>
          <w:rFonts w:ascii="Times New Roman" w:hAnsi="Times New Roman"/>
          <w:bCs/>
          <w:sz w:val="28"/>
          <w:szCs w:val="28"/>
        </w:rPr>
        <w:t xml:space="preserve"> </w:t>
      </w:r>
      <w:r w:rsidR="002A2804">
        <w:rPr>
          <w:rFonts w:ascii="Times New Roman" w:hAnsi="Times New Roman"/>
          <w:bCs/>
          <w:sz w:val="28"/>
          <w:szCs w:val="28"/>
        </w:rPr>
        <w:t>на</w:t>
      </w:r>
      <w:r w:rsidR="00332802">
        <w:rPr>
          <w:rFonts w:ascii="Times New Roman" w:hAnsi="Times New Roman"/>
          <w:bCs/>
          <w:sz w:val="28"/>
          <w:szCs w:val="28"/>
        </w:rPr>
        <w:t xml:space="preserve"> практи</w:t>
      </w:r>
      <w:r w:rsidR="002A2804">
        <w:rPr>
          <w:rFonts w:ascii="Times New Roman" w:hAnsi="Times New Roman"/>
          <w:bCs/>
          <w:sz w:val="28"/>
          <w:szCs w:val="28"/>
        </w:rPr>
        <w:t>ці</w:t>
      </w:r>
      <w:r w:rsidR="00332802">
        <w:rPr>
          <w:rFonts w:ascii="Times New Roman" w:hAnsi="Times New Roman"/>
          <w:bCs/>
          <w:sz w:val="28"/>
          <w:szCs w:val="28"/>
        </w:rPr>
        <w:t xml:space="preserve">, адже </w:t>
      </w:r>
      <w:r w:rsidR="002A2804">
        <w:rPr>
          <w:rFonts w:ascii="Times New Roman" w:hAnsi="Times New Roman"/>
          <w:bCs/>
          <w:sz w:val="28"/>
          <w:szCs w:val="28"/>
        </w:rPr>
        <w:t>можна по-різному розуміти,</w:t>
      </w:r>
      <w:r w:rsidR="00332802">
        <w:rPr>
          <w:rFonts w:ascii="Times New Roman" w:hAnsi="Times New Roman"/>
          <w:bCs/>
          <w:sz w:val="28"/>
          <w:szCs w:val="28"/>
        </w:rPr>
        <w:t xml:space="preserve"> які пропозиції і поправки вважаються «ідентичними». При цьому варто враховувати, що </w:t>
      </w:r>
      <w:r w:rsidR="00332802" w:rsidRPr="00332802">
        <w:rPr>
          <w:rFonts w:ascii="Times New Roman" w:hAnsi="Times New Roman"/>
          <w:bCs/>
          <w:sz w:val="28"/>
          <w:szCs w:val="28"/>
        </w:rPr>
        <w:t>внесення пропозицій і поправок до різних структурних елементів (до частин, статей) законопроекту викону</w:t>
      </w:r>
      <w:r w:rsidR="002A2804">
        <w:rPr>
          <w:rFonts w:ascii="Times New Roman" w:hAnsi="Times New Roman"/>
          <w:bCs/>
          <w:sz w:val="28"/>
          <w:szCs w:val="28"/>
        </w:rPr>
        <w:t>є</w:t>
      </w:r>
      <w:r w:rsidR="00332802" w:rsidRPr="00332802">
        <w:rPr>
          <w:rFonts w:ascii="Times New Roman" w:hAnsi="Times New Roman"/>
          <w:bCs/>
          <w:sz w:val="28"/>
          <w:szCs w:val="28"/>
        </w:rPr>
        <w:t xml:space="preserve"> функцію регулювання різних відносин, а відтак </w:t>
      </w:r>
      <w:r w:rsidR="002A2804">
        <w:rPr>
          <w:rFonts w:ascii="Times New Roman" w:hAnsi="Times New Roman"/>
          <w:bCs/>
          <w:sz w:val="28"/>
          <w:szCs w:val="28"/>
        </w:rPr>
        <w:t xml:space="preserve">однакові за текстом пропозиції чи поправки до різних структурних частин </w:t>
      </w:r>
      <w:r w:rsidR="00332802" w:rsidRPr="00332802">
        <w:rPr>
          <w:rFonts w:ascii="Times New Roman" w:hAnsi="Times New Roman"/>
          <w:bCs/>
          <w:sz w:val="28"/>
          <w:szCs w:val="28"/>
        </w:rPr>
        <w:t xml:space="preserve">не можуть вважатися одною </w:t>
      </w:r>
      <w:r w:rsidR="00332802">
        <w:rPr>
          <w:rFonts w:ascii="Times New Roman" w:hAnsi="Times New Roman"/>
          <w:bCs/>
          <w:sz w:val="28"/>
          <w:szCs w:val="28"/>
        </w:rPr>
        <w:t xml:space="preserve">(ідентичною) </w:t>
      </w:r>
      <w:r w:rsidR="00332802" w:rsidRPr="00332802">
        <w:rPr>
          <w:rFonts w:ascii="Times New Roman" w:hAnsi="Times New Roman"/>
          <w:bCs/>
          <w:sz w:val="28"/>
          <w:szCs w:val="28"/>
        </w:rPr>
        <w:t xml:space="preserve">пропозицією чи поправкою. </w:t>
      </w:r>
      <w:r w:rsidR="00332802">
        <w:rPr>
          <w:rFonts w:ascii="Times New Roman" w:hAnsi="Times New Roman"/>
          <w:bCs/>
          <w:sz w:val="28"/>
          <w:szCs w:val="28"/>
        </w:rPr>
        <w:t xml:space="preserve">Адже </w:t>
      </w:r>
      <w:r w:rsidR="00332802" w:rsidRPr="00332802">
        <w:rPr>
          <w:rFonts w:ascii="Times New Roman" w:hAnsi="Times New Roman"/>
          <w:bCs/>
          <w:sz w:val="28"/>
          <w:szCs w:val="28"/>
        </w:rPr>
        <w:t xml:space="preserve">в різних статтях </w:t>
      </w:r>
      <w:r w:rsidR="00332802">
        <w:rPr>
          <w:rFonts w:ascii="Times New Roman" w:hAnsi="Times New Roman"/>
          <w:bCs/>
          <w:sz w:val="28"/>
          <w:szCs w:val="28"/>
        </w:rPr>
        <w:t xml:space="preserve">(частинах) </w:t>
      </w:r>
      <w:r w:rsidR="00332802" w:rsidRPr="00332802">
        <w:rPr>
          <w:rFonts w:ascii="Times New Roman" w:hAnsi="Times New Roman"/>
          <w:bCs/>
          <w:sz w:val="28"/>
          <w:szCs w:val="28"/>
        </w:rPr>
        <w:t>вони несуть різне змістовне навантаження</w:t>
      </w:r>
      <w:r w:rsidR="00332802">
        <w:rPr>
          <w:rFonts w:ascii="Times New Roman" w:hAnsi="Times New Roman"/>
          <w:bCs/>
          <w:sz w:val="28"/>
          <w:szCs w:val="28"/>
        </w:rPr>
        <w:t>.</w:t>
      </w:r>
      <w:r w:rsidR="00332802" w:rsidRPr="00332802">
        <w:rPr>
          <w:rFonts w:ascii="Times New Roman" w:hAnsi="Times New Roman"/>
          <w:bCs/>
          <w:sz w:val="28"/>
          <w:szCs w:val="28"/>
        </w:rPr>
        <w:t xml:space="preserve"> </w:t>
      </w:r>
    </w:p>
    <w:p w:rsidR="00F214FC" w:rsidRPr="00F214FC" w:rsidRDefault="0065366B" w:rsidP="005D3A1B">
      <w:pPr>
        <w:spacing w:after="0" w:line="240" w:lineRule="auto"/>
        <w:ind w:firstLine="567"/>
        <w:jc w:val="both"/>
        <w:rPr>
          <w:rFonts w:ascii="Times New Roman" w:hAnsi="Times New Roman"/>
          <w:bCs/>
          <w:sz w:val="28"/>
          <w:szCs w:val="28"/>
        </w:rPr>
      </w:pPr>
      <w:r>
        <w:rPr>
          <w:rFonts w:ascii="Times New Roman" w:hAnsi="Times New Roman"/>
          <w:b/>
          <w:bCs/>
          <w:sz w:val="28"/>
          <w:szCs w:val="28"/>
        </w:rPr>
        <w:lastRenderedPageBreak/>
        <w:t>7</w:t>
      </w:r>
      <w:r w:rsidR="00F214FC" w:rsidRPr="00F214FC">
        <w:rPr>
          <w:rFonts w:ascii="Times New Roman" w:hAnsi="Times New Roman"/>
          <w:b/>
          <w:bCs/>
          <w:sz w:val="28"/>
          <w:szCs w:val="28"/>
        </w:rPr>
        <w:t>.</w:t>
      </w:r>
      <w:r w:rsidR="00F214FC">
        <w:rPr>
          <w:rFonts w:ascii="Times New Roman" w:hAnsi="Times New Roman"/>
          <w:b/>
          <w:bCs/>
          <w:sz w:val="28"/>
          <w:szCs w:val="28"/>
        </w:rPr>
        <w:t xml:space="preserve"> </w:t>
      </w:r>
      <w:r w:rsidR="00F214FC">
        <w:rPr>
          <w:rFonts w:ascii="Times New Roman" w:hAnsi="Times New Roman"/>
          <w:bCs/>
          <w:sz w:val="28"/>
          <w:szCs w:val="28"/>
        </w:rPr>
        <w:t>Підсумовуючи викладені вище зауваження</w:t>
      </w:r>
      <w:r w:rsidR="00714C1B">
        <w:rPr>
          <w:rFonts w:ascii="Times New Roman" w:hAnsi="Times New Roman"/>
          <w:bCs/>
          <w:sz w:val="28"/>
          <w:szCs w:val="28"/>
        </w:rPr>
        <w:t>,</w:t>
      </w:r>
      <w:r w:rsidR="00F214FC">
        <w:rPr>
          <w:rFonts w:ascii="Times New Roman" w:hAnsi="Times New Roman"/>
          <w:bCs/>
          <w:sz w:val="28"/>
          <w:szCs w:val="28"/>
        </w:rPr>
        <w:t xml:space="preserve"> слід відзначити, що в цілому законопроект спрямований на прискорення прийняття Верховною Радою України рішень при розгляді проектів законодавчих актів. Однак одночасно прийняття та практична реалізація </w:t>
      </w:r>
      <w:r w:rsidR="00714C1B">
        <w:rPr>
          <w:rFonts w:ascii="Times New Roman" w:hAnsi="Times New Roman"/>
          <w:bCs/>
          <w:sz w:val="28"/>
          <w:szCs w:val="28"/>
        </w:rPr>
        <w:t xml:space="preserve">окремих </w:t>
      </w:r>
      <w:r w:rsidR="00F214FC">
        <w:rPr>
          <w:rFonts w:ascii="Times New Roman" w:hAnsi="Times New Roman"/>
          <w:bCs/>
          <w:sz w:val="28"/>
          <w:szCs w:val="28"/>
        </w:rPr>
        <w:t xml:space="preserve">положень даного законопроекту </w:t>
      </w:r>
      <w:r w:rsidR="00714C1B">
        <w:rPr>
          <w:rFonts w:ascii="Times New Roman" w:hAnsi="Times New Roman"/>
          <w:bCs/>
          <w:sz w:val="28"/>
          <w:szCs w:val="28"/>
        </w:rPr>
        <w:t xml:space="preserve">може </w:t>
      </w:r>
      <w:r w:rsidR="00F214FC">
        <w:rPr>
          <w:rFonts w:ascii="Times New Roman" w:hAnsi="Times New Roman"/>
          <w:bCs/>
          <w:sz w:val="28"/>
          <w:szCs w:val="28"/>
        </w:rPr>
        <w:t xml:space="preserve">мати своїм наслідком зниження якості розгляду законопроектів та </w:t>
      </w:r>
      <w:proofErr w:type="spellStart"/>
      <w:r w:rsidR="00F214FC">
        <w:rPr>
          <w:rFonts w:ascii="Times New Roman" w:hAnsi="Times New Roman"/>
          <w:bCs/>
          <w:sz w:val="28"/>
          <w:szCs w:val="28"/>
        </w:rPr>
        <w:t>демотивацію</w:t>
      </w:r>
      <w:proofErr w:type="spellEnd"/>
      <w:r w:rsidR="00F214FC">
        <w:rPr>
          <w:rFonts w:ascii="Times New Roman" w:hAnsi="Times New Roman"/>
          <w:bCs/>
          <w:sz w:val="28"/>
          <w:szCs w:val="28"/>
        </w:rPr>
        <w:t xml:space="preserve"> народних депутатів Україні щодо додержання ними вимог дисципліни та добросовісного виконання своїх службових обов’язків.</w:t>
      </w:r>
    </w:p>
    <w:p w:rsidR="00FC75ED" w:rsidRPr="00FC75ED" w:rsidRDefault="00FC75ED" w:rsidP="00FC75ED">
      <w:pPr>
        <w:spacing w:after="0" w:line="240" w:lineRule="auto"/>
        <w:ind w:firstLine="567"/>
        <w:jc w:val="both"/>
        <w:rPr>
          <w:rFonts w:ascii="Times New Roman" w:hAnsi="Times New Roman"/>
          <w:bCs/>
          <w:sz w:val="28"/>
          <w:szCs w:val="28"/>
        </w:rPr>
      </w:pPr>
    </w:p>
    <w:p w:rsidR="00DE32F8" w:rsidRPr="00DE32F8" w:rsidRDefault="00DE32F8" w:rsidP="00DE32F8">
      <w:pPr>
        <w:spacing w:after="0" w:line="240" w:lineRule="auto"/>
        <w:ind w:firstLine="567"/>
        <w:jc w:val="both"/>
        <w:rPr>
          <w:rFonts w:ascii="Times New Roman" w:eastAsia="Times New Roman" w:hAnsi="Times New Roman"/>
          <w:b/>
          <w:sz w:val="28"/>
          <w:szCs w:val="28"/>
          <w:lang w:eastAsia="ru-RU"/>
        </w:rPr>
      </w:pPr>
      <w:r w:rsidRPr="00DE32F8">
        <w:rPr>
          <w:rFonts w:ascii="Times New Roman" w:eastAsia="Times New Roman" w:hAnsi="Times New Roman"/>
          <w:b/>
          <w:sz w:val="28"/>
          <w:szCs w:val="28"/>
          <w:lang w:eastAsia="ru-RU"/>
        </w:rPr>
        <w:t>Керівник Головного управління</w:t>
      </w:r>
      <w:r w:rsidRPr="00DE32F8">
        <w:rPr>
          <w:rFonts w:ascii="Times New Roman" w:eastAsia="Times New Roman" w:hAnsi="Times New Roman"/>
          <w:b/>
          <w:sz w:val="28"/>
          <w:szCs w:val="28"/>
          <w:lang w:eastAsia="ru-RU"/>
        </w:rPr>
        <w:tab/>
      </w:r>
      <w:r w:rsidRPr="00DE32F8">
        <w:rPr>
          <w:rFonts w:ascii="Times New Roman" w:eastAsia="Times New Roman" w:hAnsi="Times New Roman"/>
          <w:b/>
          <w:sz w:val="28"/>
          <w:szCs w:val="28"/>
          <w:lang w:eastAsia="ru-RU"/>
        </w:rPr>
        <w:tab/>
      </w:r>
      <w:r w:rsidRPr="00DE32F8">
        <w:rPr>
          <w:rFonts w:ascii="Times New Roman" w:eastAsia="Times New Roman" w:hAnsi="Times New Roman"/>
          <w:b/>
          <w:sz w:val="28"/>
          <w:szCs w:val="28"/>
          <w:lang w:eastAsia="ru-RU"/>
        </w:rPr>
        <w:tab/>
      </w:r>
      <w:r w:rsidRPr="00DE32F8">
        <w:rPr>
          <w:rFonts w:ascii="Times New Roman" w:eastAsia="Times New Roman" w:hAnsi="Times New Roman"/>
          <w:b/>
          <w:sz w:val="28"/>
          <w:szCs w:val="28"/>
          <w:lang w:eastAsia="ru-RU"/>
        </w:rPr>
        <w:tab/>
      </w:r>
      <w:r w:rsidRPr="00DE32F8">
        <w:rPr>
          <w:rFonts w:ascii="Times New Roman" w:eastAsia="Times New Roman" w:hAnsi="Times New Roman"/>
          <w:b/>
          <w:sz w:val="28"/>
          <w:szCs w:val="28"/>
          <w:lang w:eastAsia="ru-RU"/>
        </w:rPr>
        <w:tab/>
        <w:t xml:space="preserve"> </w:t>
      </w:r>
      <w:r w:rsidR="00714C1B">
        <w:rPr>
          <w:rFonts w:ascii="Times New Roman" w:eastAsia="Times New Roman" w:hAnsi="Times New Roman"/>
          <w:b/>
          <w:sz w:val="28"/>
          <w:szCs w:val="28"/>
          <w:lang w:eastAsia="ru-RU"/>
        </w:rPr>
        <w:t xml:space="preserve"> </w:t>
      </w:r>
      <w:r w:rsidRPr="00DE32F8">
        <w:rPr>
          <w:rFonts w:ascii="Times New Roman" w:eastAsia="Times New Roman" w:hAnsi="Times New Roman"/>
          <w:b/>
          <w:sz w:val="28"/>
          <w:szCs w:val="28"/>
          <w:lang w:eastAsia="ru-RU"/>
        </w:rPr>
        <w:t xml:space="preserve">С.А. </w:t>
      </w:r>
      <w:proofErr w:type="spellStart"/>
      <w:r w:rsidRPr="00DE32F8">
        <w:rPr>
          <w:rFonts w:ascii="Times New Roman" w:eastAsia="Times New Roman" w:hAnsi="Times New Roman"/>
          <w:b/>
          <w:sz w:val="28"/>
          <w:szCs w:val="28"/>
          <w:lang w:eastAsia="ru-RU"/>
        </w:rPr>
        <w:t>Тихонюк</w:t>
      </w:r>
      <w:proofErr w:type="spellEnd"/>
    </w:p>
    <w:p w:rsidR="00DE32F8" w:rsidRPr="00DE32F8" w:rsidRDefault="00DE32F8" w:rsidP="00DE32F8">
      <w:pPr>
        <w:spacing w:after="0" w:line="240" w:lineRule="auto"/>
        <w:ind w:firstLine="567"/>
        <w:jc w:val="both"/>
        <w:rPr>
          <w:rFonts w:ascii="Times New Roman" w:eastAsia="Times New Roman" w:hAnsi="Times New Roman"/>
          <w:b/>
          <w:sz w:val="28"/>
          <w:szCs w:val="28"/>
          <w:lang w:eastAsia="ru-RU"/>
        </w:rPr>
      </w:pPr>
    </w:p>
    <w:p w:rsidR="00DE32F8" w:rsidRPr="00DE32F8" w:rsidRDefault="00DE32F8" w:rsidP="00DE32F8">
      <w:pPr>
        <w:spacing w:after="0" w:line="240" w:lineRule="auto"/>
        <w:ind w:firstLine="567"/>
        <w:jc w:val="both"/>
      </w:pPr>
      <w:proofErr w:type="spellStart"/>
      <w:r w:rsidRPr="00DE32F8">
        <w:rPr>
          <w:rFonts w:ascii="Times New Roman" w:eastAsia="Times New Roman" w:hAnsi="Times New Roman"/>
          <w:sz w:val="24"/>
          <w:szCs w:val="24"/>
          <w:lang w:eastAsia="ru-RU"/>
        </w:rPr>
        <w:t>Вик</w:t>
      </w:r>
      <w:proofErr w:type="spellEnd"/>
      <w:r w:rsidRPr="00DE32F8">
        <w:rPr>
          <w:rFonts w:ascii="Times New Roman" w:eastAsia="Times New Roman" w:hAnsi="Times New Roman"/>
          <w:sz w:val="24"/>
          <w:szCs w:val="24"/>
          <w:lang w:eastAsia="ru-RU"/>
        </w:rPr>
        <w:t xml:space="preserve">. </w:t>
      </w:r>
      <w:r w:rsidR="00294FE9">
        <w:rPr>
          <w:rFonts w:ascii="Times New Roman" w:eastAsia="Times New Roman" w:hAnsi="Times New Roman"/>
          <w:sz w:val="24"/>
          <w:szCs w:val="24"/>
          <w:lang w:eastAsia="ru-RU"/>
        </w:rPr>
        <w:t xml:space="preserve">А.М. Ришелюк, </w:t>
      </w:r>
      <w:r w:rsidRPr="00DE32F8">
        <w:rPr>
          <w:rFonts w:ascii="Times New Roman" w:eastAsia="Times New Roman" w:hAnsi="Times New Roman"/>
          <w:sz w:val="24"/>
          <w:szCs w:val="24"/>
          <w:lang w:eastAsia="ru-RU"/>
        </w:rPr>
        <w:t>О.Д. Карпенко</w:t>
      </w:r>
    </w:p>
    <w:p w:rsidR="001A12BF" w:rsidRDefault="001A12BF"/>
    <w:sectPr w:rsidR="001A12BF" w:rsidSect="00AD7DF4">
      <w:headerReference w:type="default" r:id="rId7"/>
      <w:headerReference w:type="first" r:id="rId8"/>
      <w:footerReference w:type="first" r:id="rId9"/>
      <w:pgSz w:w="11906" w:h="16838"/>
      <w:pgMar w:top="1276" w:right="991" w:bottom="1135"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8DA" w:rsidRDefault="001378DA" w:rsidP="00FC75ED">
      <w:pPr>
        <w:spacing w:after="0" w:line="240" w:lineRule="auto"/>
      </w:pPr>
      <w:r>
        <w:separator/>
      </w:r>
    </w:p>
  </w:endnote>
  <w:endnote w:type="continuationSeparator" w:id="0">
    <w:p w:rsidR="001378DA" w:rsidRDefault="001378DA" w:rsidP="00FC7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4E4" w:rsidRDefault="001734E4">
    <w:pPr>
      <w:pStyle w:val="a7"/>
      <w:jc w:val="right"/>
    </w:pPr>
  </w:p>
  <w:p w:rsidR="001734E4" w:rsidRDefault="001734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8DA" w:rsidRDefault="001378DA" w:rsidP="00FC75ED">
      <w:pPr>
        <w:spacing w:after="0" w:line="240" w:lineRule="auto"/>
      </w:pPr>
      <w:r>
        <w:separator/>
      </w:r>
    </w:p>
  </w:footnote>
  <w:footnote w:type="continuationSeparator" w:id="0">
    <w:p w:rsidR="001378DA" w:rsidRDefault="001378DA" w:rsidP="00FC75ED">
      <w:pPr>
        <w:spacing w:after="0" w:line="240" w:lineRule="auto"/>
      </w:pPr>
      <w:r>
        <w:continuationSeparator/>
      </w:r>
    </w:p>
  </w:footnote>
  <w:footnote w:id="1">
    <w:p w:rsidR="00947F35" w:rsidRDefault="00947F35" w:rsidP="00975109">
      <w:pPr>
        <w:pStyle w:val="a3"/>
        <w:ind w:firstLine="567"/>
        <w:jc w:val="both"/>
        <w:rPr>
          <w:rFonts w:ascii="Times New Roman" w:hAnsi="Times New Roman"/>
        </w:rPr>
      </w:pPr>
      <w:r>
        <w:rPr>
          <w:rStyle w:val="a9"/>
          <w:rFonts w:ascii="Times New Roman" w:hAnsi="Times New Roman"/>
        </w:rPr>
        <w:footnoteRef/>
      </w:r>
      <w:r>
        <w:rPr>
          <w:rFonts w:ascii="Times New Roman" w:hAnsi="Times New Roman"/>
        </w:rPr>
        <w:t xml:space="preserve"> Див.: Регламент Верховної Ради України//Відомості Верховної Ради України від 30.08.1994 — 1994 р.,</w:t>
      </w:r>
      <w:r w:rsidR="00975109">
        <w:rPr>
          <w:rFonts w:ascii="Times New Roman" w:hAnsi="Times New Roman"/>
        </w:rPr>
        <w:t xml:space="preserve">   </w:t>
      </w:r>
      <w:r>
        <w:rPr>
          <w:rFonts w:ascii="Times New Roman" w:hAnsi="Times New Roman"/>
        </w:rPr>
        <w:t xml:space="preserve"> № 35, стаття 338</w:t>
      </w:r>
    </w:p>
  </w:footnote>
  <w:footnote w:id="2">
    <w:p w:rsidR="00947F35" w:rsidRDefault="00947F35" w:rsidP="00975109">
      <w:pPr>
        <w:pStyle w:val="a3"/>
        <w:ind w:firstLine="567"/>
        <w:jc w:val="both"/>
        <w:rPr>
          <w:rFonts w:ascii="Times New Roman" w:hAnsi="Times New Roman"/>
        </w:rPr>
      </w:pPr>
      <w:r>
        <w:rPr>
          <w:rStyle w:val="a9"/>
          <w:rFonts w:ascii="Times New Roman" w:hAnsi="Times New Roman"/>
        </w:rPr>
        <w:footnoteRef/>
      </w:r>
      <w:r>
        <w:rPr>
          <w:rFonts w:ascii="Times New Roman" w:hAnsi="Times New Roman"/>
        </w:rPr>
        <w:t xml:space="preserve"> </w:t>
      </w:r>
      <w:r>
        <w:rPr>
          <w:rFonts w:ascii="Times New Roman" w:hAnsi="Times New Roman"/>
        </w:rPr>
        <w:t>Див.: Постанова Верховної Ради України «Про внесення змін до Регламенту Верховної Ради України»</w:t>
      </w:r>
      <w:r w:rsidR="00975109">
        <w:rPr>
          <w:rFonts w:ascii="Times New Roman" w:hAnsi="Times New Roman"/>
        </w:rPr>
        <w:t xml:space="preserve">   </w:t>
      </w:r>
      <w:r>
        <w:rPr>
          <w:rFonts w:ascii="Times New Roman" w:hAnsi="Times New Roman"/>
        </w:rPr>
        <w:t xml:space="preserve"> № 1400-XIV від 21 січня 2000 р.// Відомості Верховної Ради України від 25.02.2000 — 2000 р., № 8, стаття 55</w:t>
      </w:r>
    </w:p>
  </w:footnote>
  <w:footnote w:id="3">
    <w:p w:rsidR="00947F35" w:rsidRDefault="00947F35" w:rsidP="00975109">
      <w:pPr>
        <w:pStyle w:val="a3"/>
        <w:ind w:firstLine="567"/>
        <w:jc w:val="both"/>
        <w:rPr>
          <w:rFonts w:ascii="Times New Roman" w:hAnsi="Times New Roman"/>
        </w:rPr>
      </w:pPr>
      <w:r>
        <w:rPr>
          <w:rStyle w:val="a9"/>
          <w:rFonts w:ascii="Times New Roman" w:hAnsi="Times New Roman"/>
        </w:rPr>
        <w:footnoteRef/>
      </w:r>
      <w:r>
        <w:rPr>
          <w:rFonts w:ascii="Times New Roman" w:hAnsi="Times New Roman"/>
        </w:rPr>
        <w:t xml:space="preserve"> </w:t>
      </w:r>
      <w:r>
        <w:rPr>
          <w:rFonts w:ascii="Times New Roman" w:hAnsi="Times New Roman"/>
        </w:rPr>
        <w:t>Див.: Постанова Верховної Ради України «Про внесення змін до Регламенту Верховної Ради України» №1236</w:t>
      </w:r>
      <w:r w:rsidR="00975109">
        <w:rPr>
          <w:rFonts w:ascii="Times New Roman" w:hAnsi="Times New Roman"/>
        </w:rPr>
        <w:t>-</w:t>
      </w:r>
      <w:r>
        <w:rPr>
          <w:rFonts w:ascii="Times New Roman" w:hAnsi="Times New Roman"/>
        </w:rPr>
        <w:t>IV від 23 жовтня 2003 р.// Відомості Верховної Ради України від 05.03.2004 — 2004 р., № 10, стаття 127</w:t>
      </w:r>
    </w:p>
  </w:footnote>
  <w:footnote w:id="4">
    <w:p w:rsidR="00947F35" w:rsidRDefault="00947F35" w:rsidP="00975109">
      <w:pPr>
        <w:pStyle w:val="a3"/>
        <w:ind w:firstLine="567"/>
        <w:jc w:val="both"/>
        <w:rPr>
          <w:rFonts w:ascii="Times New Roman" w:hAnsi="Times New Roman"/>
        </w:rPr>
      </w:pPr>
      <w:r>
        <w:rPr>
          <w:rStyle w:val="a9"/>
          <w:rFonts w:ascii="Times New Roman" w:hAnsi="Times New Roman"/>
        </w:rPr>
        <w:footnoteRef/>
      </w:r>
      <w:r>
        <w:rPr>
          <w:rFonts w:ascii="Times New Roman" w:hAnsi="Times New Roman"/>
        </w:rPr>
        <w:t xml:space="preserve"> </w:t>
      </w:r>
      <w:r>
        <w:rPr>
          <w:rFonts w:ascii="Times New Roman" w:hAnsi="Times New Roman"/>
        </w:rPr>
        <w:t>Див.: Постанова Верховної Ради України «Про внесення змін до Регламенту Верховної Ради України» №1354</w:t>
      </w:r>
      <w:r w:rsidR="00975109">
        <w:rPr>
          <w:rFonts w:ascii="Times New Roman" w:hAnsi="Times New Roman"/>
        </w:rPr>
        <w:t>-</w:t>
      </w:r>
      <w:r>
        <w:rPr>
          <w:rFonts w:ascii="Times New Roman" w:hAnsi="Times New Roman"/>
        </w:rPr>
        <w:t>IV від 9 грудня 2003 р.// Відомості Верховної Ради України від 19.03.2004 — 2004 р., № 12, стаття 165</w:t>
      </w:r>
    </w:p>
  </w:footnote>
  <w:footnote w:id="5">
    <w:p w:rsidR="00947F35" w:rsidRDefault="00947F35" w:rsidP="00975109">
      <w:pPr>
        <w:pStyle w:val="a3"/>
        <w:ind w:firstLine="567"/>
        <w:jc w:val="both"/>
        <w:rPr>
          <w:rFonts w:ascii="Times New Roman" w:hAnsi="Times New Roman"/>
        </w:rPr>
      </w:pPr>
      <w:r>
        <w:rPr>
          <w:rStyle w:val="a9"/>
          <w:rFonts w:ascii="Times New Roman" w:hAnsi="Times New Roman"/>
        </w:rPr>
        <w:footnoteRef/>
      </w:r>
      <w:r>
        <w:rPr>
          <w:rFonts w:ascii="Times New Roman" w:hAnsi="Times New Roman"/>
        </w:rPr>
        <w:t xml:space="preserve"> </w:t>
      </w:r>
      <w:r>
        <w:rPr>
          <w:rFonts w:ascii="Times New Roman" w:hAnsi="Times New Roman"/>
        </w:rPr>
        <w:t xml:space="preserve">Див.: Постанова Верховної Ради України «Про внесення змін до окремих положень Регламенту Верховної Ради України (щодо прийняття рішень)» № 1660-IV від 24 березня 2004 р.// Відомості Верховної Ради України від 25.06.2004 — 2004 р., № 26, </w:t>
      </w:r>
      <w:proofErr w:type="spellStart"/>
      <w:r>
        <w:rPr>
          <w:rFonts w:ascii="Times New Roman" w:hAnsi="Times New Roman"/>
        </w:rPr>
        <w:t>стор</w:t>
      </w:r>
      <w:proofErr w:type="spellEnd"/>
      <w:r>
        <w:rPr>
          <w:rFonts w:ascii="Times New Roman" w:hAnsi="Times New Roman"/>
        </w:rPr>
        <w:t>. 1095, стаття 365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5A2" w:rsidRPr="00CE15A2" w:rsidRDefault="00CE15A2">
    <w:pPr>
      <w:pStyle w:val="a5"/>
      <w:jc w:val="right"/>
      <w:rPr>
        <w:rFonts w:ascii="Times New Roman" w:hAnsi="Times New Roman"/>
        <w:sz w:val="28"/>
        <w:szCs w:val="28"/>
      </w:rPr>
    </w:pPr>
    <w:r w:rsidRPr="00CE15A2">
      <w:rPr>
        <w:rFonts w:ascii="Times New Roman" w:hAnsi="Times New Roman"/>
        <w:sz w:val="28"/>
        <w:szCs w:val="28"/>
      </w:rPr>
      <w:fldChar w:fldCharType="begin"/>
    </w:r>
    <w:r w:rsidRPr="00CE15A2">
      <w:rPr>
        <w:rFonts w:ascii="Times New Roman" w:hAnsi="Times New Roman"/>
        <w:sz w:val="28"/>
        <w:szCs w:val="28"/>
      </w:rPr>
      <w:instrText>PAGE   \* MERGEFORMAT</w:instrText>
    </w:r>
    <w:r w:rsidRPr="00CE15A2">
      <w:rPr>
        <w:rFonts w:ascii="Times New Roman" w:hAnsi="Times New Roman"/>
        <w:sz w:val="28"/>
        <w:szCs w:val="28"/>
      </w:rPr>
      <w:fldChar w:fldCharType="separate"/>
    </w:r>
    <w:r w:rsidR="0009740E">
      <w:rPr>
        <w:rFonts w:ascii="Times New Roman" w:hAnsi="Times New Roman"/>
        <w:noProof/>
        <w:sz w:val="28"/>
        <w:szCs w:val="28"/>
      </w:rPr>
      <w:t>6</w:t>
    </w:r>
    <w:r w:rsidRPr="00CE15A2">
      <w:rPr>
        <w:rFonts w:ascii="Times New Roman" w:hAnsi="Times New Roman"/>
        <w:sz w:val="28"/>
        <w:szCs w:val="28"/>
      </w:rPr>
      <w:fldChar w:fldCharType="end"/>
    </w:r>
  </w:p>
  <w:p w:rsidR="001734E4" w:rsidRPr="00CE15A2" w:rsidRDefault="001734E4" w:rsidP="00CE15A2">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34E4" w:rsidRPr="00CE15A2" w:rsidRDefault="001734E4" w:rsidP="00CE15A2">
    <w:pPr>
      <w:pStyle w:val="a5"/>
      <w:ind w:left="6379"/>
      <w:jc w:val="right"/>
      <w:rPr>
        <w:rFonts w:ascii="Times New Roman" w:hAnsi="Times New Roman"/>
      </w:rPr>
    </w:pPr>
    <w:r w:rsidRPr="00CE15A2">
      <w:rPr>
        <w:rFonts w:ascii="Times New Roman" w:hAnsi="Times New Roman"/>
      </w:rPr>
      <w:t>До № 2691 від 27.12.2019</w:t>
    </w:r>
  </w:p>
  <w:p w:rsidR="001734E4" w:rsidRPr="00CE15A2" w:rsidRDefault="00CE15A2" w:rsidP="00CE15A2">
    <w:pPr>
      <w:tabs>
        <w:tab w:val="center" w:pos="4819"/>
        <w:tab w:val="right" w:pos="9639"/>
      </w:tabs>
      <w:spacing w:after="0" w:line="240" w:lineRule="auto"/>
      <w:ind w:left="6379"/>
      <w:jc w:val="right"/>
      <w:rPr>
        <w:rFonts w:ascii="Times New Roman" w:hAnsi="Times New Roman"/>
      </w:rPr>
    </w:pPr>
    <w:proofErr w:type="spellStart"/>
    <w:r w:rsidRPr="00CE15A2">
      <w:rPr>
        <w:rFonts w:ascii="Times New Roman" w:hAnsi="Times New Roman"/>
      </w:rPr>
      <w:t>Н</w:t>
    </w:r>
    <w:r w:rsidR="00811211" w:rsidRPr="00CE15A2">
      <w:rPr>
        <w:rFonts w:ascii="Times New Roman" w:hAnsi="Times New Roman"/>
      </w:rPr>
      <w:t>.д</w:t>
    </w:r>
    <w:proofErr w:type="spellEnd"/>
    <w:r w:rsidR="00811211" w:rsidRPr="00CE15A2">
      <w:rPr>
        <w:rFonts w:ascii="Times New Roman" w:hAnsi="Times New Roman"/>
      </w:rPr>
      <w:t xml:space="preserve">. Д. </w:t>
    </w:r>
    <w:proofErr w:type="spellStart"/>
    <w:r w:rsidR="00811211" w:rsidRPr="00CE15A2">
      <w:rPr>
        <w:rFonts w:ascii="Times New Roman" w:hAnsi="Times New Roman"/>
      </w:rPr>
      <w:t>Арахамія</w:t>
    </w:r>
    <w:proofErr w:type="spellEnd"/>
    <w:r w:rsidR="00811211" w:rsidRPr="00CE15A2">
      <w:rPr>
        <w:rFonts w:ascii="Times New Roman" w:hAnsi="Times New Roman"/>
      </w:rPr>
      <w:t xml:space="preserve">, І. </w:t>
    </w:r>
    <w:proofErr w:type="spellStart"/>
    <w:r w:rsidR="00811211" w:rsidRPr="00CE15A2">
      <w:rPr>
        <w:rFonts w:ascii="Times New Roman" w:hAnsi="Times New Roman"/>
      </w:rPr>
      <w:t>Копитін</w:t>
    </w:r>
    <w:proofErr w:type="spellEnd"/>
    <w:r w:rsidR="00811211" w:rsidRPr="00CE15A2">
      <w:rPr>
        <w:rFonts w:ascii="Times New Roman" w:hAnsi="Times New Roman"/>
      </w:rPr>
      <w:t xml:space="preserve"> та ін.</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ED"/>
    <w:rsid w:val="000252BC"/>
    <w:rsid w:val="00051B02"/>
    <w:rsid w:val="00080DB0"/>
    <w:rsid w:val="00084B5A"/>
    <w:rsid w:val="0009740E"/>
    <w:rsid w:val="000A0636"/>
    <w:rsid w:val="000D15FC"/>
    <w:rsid w:val="000D216E"/>
    <w:rsid w:val="000D416B"/>
    <w:rsid w:val="00103149"/>
    <w:rsid w:val="001231C1"/>
    <w:rsid w:val="001378DA"/>
    <w:rsid w:val="00141BB3"/>
    <w:rsid w:val="001734E4"/>
    <w:rsid w:val="00183983"/>
    <w:rsid w:val="00185698"/>
    <w:rsid w:val="00186D91"/>
    <w:rsid w:val="001A12BF"/>
    <w:rsid w:val="001A77DA"/>
    <w:rsid w:val="001C0B90"/>
    <w:rsid w:val="001F21A7"/>
    <w:rsid w:val="00206333"/>
    <w:rsid w:val="00240BBD"/>
    <w:rsid w:val="00292697"/>
    <w:rsid w:val="00294FE9"/>
    <w:rsid w:val="002A2804"/>
    <w:rsid w:val="002B1C06"/>
    <w:rsid w:val="002D1D8C"/>
    <w:rsid w:val="002D453B"/>
    <w:rsid w:val="002E3D51"/>
    <w:rsid w:val="002F1C99"/>
    <w:rsid w:val="00332802"/>
    <w:rsid w:val="003400AC"/>
    <w:rsid w:val="00387848"/>
    <w:rsid w:val="003A0F3D"/>
    <w:rsid w:val="003C0685"/>
    <w:rsid w:val="003F2218"/>
    <w:rsid w:val="0043064D"/>
    <w:rsid w:val="00451C0C"/>
    <w:rsid w:val="00462C0E"/>
    <w:rsid w:val="004652DA"/>
    <w:rsid w:val="00492246"/>
    <w:rsid w:val="004A12C3"/>
    <w:rsid w:val="00504334"/>
    <w:rsid w:val="005D2FE7"/>
    <w:rsid w:val="005D3A1B"/>
    <w:rsid w:val="006075E0"/>
    <w:rsid w:val="0061264F"/>
    <w:rsid w:val="0061575E"/>
    <w:rsid w:val="00630AD6"/>
    <w:rsid w:val="00640823"/>
    <w:rsid w:val="0065366B"/>
    <w:rsid w:val="006803DD"/>
    <w:rsid w:val="006B5597"/>
    <w:rsid w:val="00714C1B"/>
    <w:rsid w:val="007213D5"/>
    <w:rsid w:val="007567DF"/>
    <w:rsid w:val="00765FFC"/>
    <w:rsid w:val="007766AE"/>
    <w:rsid w:val="00786256"/>
    <w:rsid w:val="00791E38"/>
    <w:rsid w:val="007B3249"/>
    <w:rsid w:val="007D11AF"/>
    <w:rsid w:val="007D6C50"/>
    <w:rsid w:val="007F650E"/>
    <w:rsid w:val="00811211"/>
    <w:rsid w:val="00815091"/>
    <w:rsid w:val="00834916"/>
    <w:rsid w:val="00834AFC"/>
    <w:rsid w:val="00862363"/>
    <w:rsid w:val="008B0004"/>
    <w:rsid w:val="008D09EF"/>
    <w:rsid w:val="008D2BA4"/>
    <w:rsid w:val="00912C7D"/>
    <w:rsid w:val="00931CA6"/>
    <w:rsid w:val="00947F35"/>
    <w:rsid w:val="00975109"/>
    <w:rsid w:val="009919DA"/>
    <w:rsid w:val="00992E5D"/>
    <w:rsid w:val="009C5793"/>
    <w:rsid w:val="009C7760"/>
    <w:rsid w:val="009D2A4B"/>
    <w:rsid w:val="009E1CEC"/>
    <w:rsid w:val="009E61A9"/>
    <w:rsid w:val="00A20A11"/>
    <w:rsid w:val="00A21718"/>
    <w:rsid w:val="00A227D2"/>
    <w:rsid w:val="00A34951"/>
    <w:rsid w:val="00A35DAB"/>
    <w:rsid w:val="00A61E2E"/>
    <w:rsid w:val="00A82C17"/>
    <w:rsid w:val="00A837DC"/>
    <w:rsid w:val="00A90B93"/>
    <w:rsid w:val="00AD7DF4"/>
    <w:rsid w:val="00B50423"/>
    <w:rsid w:val="00B71EAC"/>
    <w:rsid w:val="00B875AA"/>
    <w:rsid w:val="00BF7004"/>
    <w:rsid w:val="00C37958"/>
    <w:rsid w:val="00CB1523"/>
    <w:rsid w:val="00CC17EF"/>
    <w:rsid w:val="00CD038A"/>
    <w:rsid w:val="00CE15A2"/>
    <w:rsid w:val="00CF1D5F"/>
    <w:rsid w:val="00CF22EA"/>
    <w:rsid w:val="00CF40D9"/>
    <w:rsid w:val="00D320FD"/>
    <w:rsid w:val="00D84AF9"/>
    <w:rsid w:val="00DB41BC"/>
    <w:rsid w:val="00DE2DED"/>
    <w:rsid w:val="00DE32F8"/>
    <w:rsid w:val="00E1075C"/>
    <w:rsid w:val="00E2467F"/>
    <w:rsid w:val="00E4026F"/>
    <w:rsid w:val="00E91917"/>
    <w:rsid w:val="00E9578D"/>
    <w:rsid w:val="00EA281E"/>
    <w:rsid w:val="00EB71CE"/>
    <w:rsid w:val="00EC710D"/>
    <w:rsid w:val="00F00A15"/>
    <w:rsid w:val="00F0575B"/>
    <w:rsid w:val="00F214FC"/>
    <w:rsid w:val="00F42F8B"/>
    <w:rsid w:val="00F560C3"/>
    <w:rsid w:val="00FA33BA"/>
    <w:rsid w:val="00FB3268"/>
    <w:rsid w:val="00FB464F"/>
    <w:rsid w:val="00FC75ED"/>
    <w:rsid w:val="00FD5F9C"/>
    <w:rsid w:val="00FD63E1"/>
    <w:rsid w:val="00FF42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EC7A13"/>
  <w15:chartTrackingRefBased/>
  <w15:docId w15:val="{37AA8A9A-5166-447D-96C5-BCE4B181F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1211"/>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C75ED"/>
    <w:pPr>
      <w:spacing w:after="0" w:line="240" w:lineRule="auto"/>
    </w:pPr>
    <w:rPr>
      <w:sz w:val="20"/>
      <w:szCs w:val="20"/>
    </w:rPr>
  </w:style>
  <w:style w:type="character" w:customStyle="1" w:styleId="a4">
    <w:name w:val="Текст виноски Знак"/>
    <w:link w:val="a3"/>
    <w:uiPriority w:val="99"/>
    <w:semiHidden/>
    <w:rsid w:val="00FC75ED"/>
    <w:rPr>
      <w:sz w:val="20"/>
      <w:szCs w:val="20"/>
      <w:lang w:val="ru-RU"/>
    </w:rPr>
  </w:style>
  <w:style w:type="paragraph" w:styleId="a5">
    <w:name w:val="header"/>
    <w:basedOn w:val="a"/>
    <w:link w:val="a6"/>
    <w:uiPriority w:val="99"/>
    <w:unhideWhenUsed/>
    <w:rsid w:val="00FC75ED"/>
    <w:pPr>
      <w:tabs>
        <w:tab w:val="center" w:pos="4819"/>
        <w:tab w:val="right" w:pos="9639"/>
      </w:tabs>
      <w:spacing w:after="0" w:line="240" w:lineRule="auto"/>
    </w:pPr>
  </w:style>
  <w:style w:type="character" w:customStyle="1" w:styleId="a6">
    <w:name w:val="Верхній колонтитул Знак"/>
    <w:link w:val="a5"/>
    <w:uiPriority w:val="99"/>
    <w:rsid w:val="00FC75ED"/>
    <w:rPr>
      <w:rFonts w:ascii="Calibri" w:eastAsia="Calibri" w:hAnsi="Calibri" w:cs="Times New Roman"/>
    </w:rPr>
  </w:style>
  <w:style w:type="paragraph" w:styleId="a7">
    <w:name w:val="footer"/>
    <w:basedOn w:val="a"/>
    <w:link w:val="a8"/>
    <w:uiPriority w:val="99"/>
    <w:unhideWhenUsed/>
    <w:rsid w:val="00FC75ED"/>
    <w:pPr>
      <w:tabs>
        <w:tab w:val="center" w:pos="4819"/>
        <w:tab w:val="right" w:pos="9639"/>
      </w:tabs>
      <w:spacing w:after="0" w:line="240" w:lineRule="auto"/>
    </w:pPr>
  </w:style>
  <w:style w:type="character" w:customStyle="1" w:styleId="a8">
    <w:name w:val="Нижній колонтитул Знак"/>
    <w:link w:val="a7"/>
    <w:uiPriority w:val="99"/>
    <w:rsid w:val="00FC75ED"/>
    <w:rPr>
      <w:rFonts w:ascii="Calibri" w:eastAsia="Calibri" w:hAnsi="Calibri" w:cs="Times New Roman"/>
    </w:rPr>
  </w:style>
  <w:style w:type="character" w:styleId="a9">
    <w:name w:val="footnote reference"/>
    <w:uiPriority w:val="99"/>
    <w:semiHidden/>
    <w:unhideWhenUsed/>
    <w:rsid w:val="00FC75ED"/>
    <w:rPr>
      <w:vertAlign w:val="superscript"/>
    </w:rPr>
  </w:style>
  <w:style w:type="character" w:styleId="aa">
    <w:name w:val="Hyperlink"/>
    <w:uiPriority w:val="99"/>
    <w:semiHidden/>
    <w:unhideWhenUsed/>
    <w:rsid w:val="00462C0E"/>
    <w:rPr>
      <w:color w:val="0000FF"/>
      <w:u w:val="single"/>
    </w:rPr>
  </w:style>
  <w:style w:type="paragraph" w:styleId="ab">
    <w:name w:val="Balloon Text"/>
    <w:basedOn w:val="a"/>
    <w:link w:val="ac"/>
    <w:uiPriority w:val="99"/>
    <w:semiHidden/>
    <w:unhideWhenUsed/>
    <w:rsid w:val="00294FE9"/>
    <w:pPr>
      <w:spacing w:after="0" w:line="240" w:lineRule="auto"/>
    </w:pPr>
    <w:rPr>
      <w:rFonts w:ascii="Segoe UI" w:hAnsi="Segoe UI" w:cs="Segoe UI"/>
      <w:sz w:val="18"/>
      <w:szCs w:val="18"/>
    </w:rPr>
  </w:style>
  <w:style w:type="character" w:customStyle="1" w:styleId="ac">
    <w:name w:val="Текст у виносці Знак"/>
    <w:link w:val="ab"/>
    <w:uiPriority w:val="99"/>
    <w:semiHidden/>
    <w:rsid w:val="00294FE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51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E91A9-ECDD-41FA-B4A1-33931385A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9016</Words>
  <Characters>5140</Characters>
  <Application>Microsoft Office Word</Application>
  <DocSecurity>0</DocSecurity>
  <Lines>42</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Карпенко Олександр Дмитрович</dc:creator>
  <cp:keywords/>
  <cp:lastModifiedBy>Інна Григорівна Лопотуха</cp:lastModifiedBy>
  <cp:revision>3</cp:revision>
  <cp:lastPrinted>2020-01-14T14:55:00Z</cp:lastPrinted>
  <dcterms:created xsi:type="dcterms:W3CDTF">2020-01-14T15:05:00Z</dcterms:created>
  <dcterms:modified xsi:type="dcterms:W3CDTF">2020-01-14T15:07:00Z</dcterms:modified>
</cp:coreProperties>
</file>