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964" w:rsidRDefault="00C17964" w:rsidP="008A397A">
      <w:pPr>
        <w:ind w:firstLine="709"/>
      </w:pPr>
      <w:bookmarkStart w:id="0" w:name="_GoBack"/>
      <w:bookmarkEnd w:id="0"/>
    </w:p>
    <w:p w:rsidR="005E238B" w:rsidRDefault="005E238B" w:rsidP="008A397A">
      <w:pPr>
        <w:ind w:firstLine="709"/>
      </w:pPr>
    </w:p>
    <w:p w:rsidR="005E238B" w:rsidRDefault="005E238B" w:rsidP="008A397A">
      <w:pPr>
        <w:ind w:firstLine="709"/>
      </w:pPr>
    </w:p>
    <w:p w:rsidR="00C17964" w:rsidRDefault="00C17964" w:rsidP="008A397A">
      <w:pPr>
        <w:ind w:firstLine="709"/>
      </w:pPr>
    </w:p>
    <w:p w:rsidR="00C17964" w:rsidRDefault="00C17964" w:rsidP="008A397A">
      <w:pPr>
        <w:ind w:firstLine="709"/>
      </w:pPr>
    </w:p>
    <w:p w:rsidR="00C17964" w:rsidRDefault="00C17964" w:rsidP="008A397A">
      <w:pPr>
        <w:ind w:firstLine="709"/>
      </w:pPr>
    </w:p>
    <w:p w:rsidR="00C71CD0" w:rsidRDefault="00C71CD0" w:rsidP="0018080F">
      <w:pPr>
        <w:spacing w:line="240" w:lineRule="auto"/>
        <w:rPr>
          <w:b/>
        </w:rPr>
      </w:pPr>
    </w:p>
    <w:p w:rsidR="00C17964" w:rsidRPr="00C17964" w:rsidRDefault="00C17964" w:rsidP="0018080F">
      <w:pPr>
        <w:spacing w:line="240" w:lineRule="auto"/>
        <w:rPr>
          <w:b/>
        </w:rPr>
      </w:pPr>
      <w:r w:rsidRPr="00C17964">
        <w:rPr>
          <w:b/>
        </w:rPr>
        <w:t>ВИСНОВОК</w:t>
      </w:r>
    </w:p>
    <w:p w:rsidR="0018080F" w:rsidRDefault="00C17964" w:rsidP="0018080F">
      <w:pPr>
        <w:spacing w:line="240" w:lineRule="auto"/>
        <w:rPr>
          <w:b/>
          <w:szCs w:val="28"/>
        </w:rPr>
      </w:pPr>
      <w:r w:rsidRPr="00C17964">
        <w:rPr>
          <w:b/>
        </w:rPr>
        <w:t>на проект Закону України «</w:t>
      </w:r>
      <w:r>
        <w:rPr>
          <w:b/>
          <w:szCs w:val="28"/>
        </w:rPr>
        <w:t xml:space="preserve">Про внесення змін до пункту 15 розділу ХI «Прикінцеві та перехідні положення» Закону України </w:t>
      </w:r>
    </w:p>
    <w:p w:rsidR="0018080F" w:rsidRDefault="00C17964" w:rsidP="0018080F">
      <w:pPr>
        <w:spacing w:line="240" w:lineRule="auto"/>
        <w:rPr>
          <w:b/>
          <w:szCs w:val="28"/>
        </w:rPr>
      </w:pPr>
      <w:r>
        <w:rPr>
          <w:b/>
          <w:szCs w:val="28"/>
        </w:rPr>
        <w:t xml:space="preserve">«Про Національну поліцію» щодо врегулювання питання з </w:t>
      </w:r>
    </w:p>
    <w:p w:rsidR="00C17964" w:rsidRDefault="00C17964" w:rsidP="0018080F">
      <w:pPr>
        <w:spacing w:line="240" w:lineRule="auto"/>
        <w:rPr>
          <w:b/>
          <w:szCs w:val="28"/>
        </w:rPr>
      </w:pPr>
      <w:r>
        <w:rPr>
          <w:b/>
          <w:szCs w:val="28"/>
        </w:rPr>
        <w:t>виплати одноразової грошової допомоги працівникам міліції</w:t>
      </w:r>
      <w:r w:rsidR="0018080F">
        <w:rPr>
          <w:b/>
          <w:szCs w:val="28"/>
        </w:rPr>
        <w:t>»</w:t>
      </w:r>
    </w:p>
    <w:p w:rsidR="00C17964" w:rsidRDefault="00C17964" w:rsidP="008A397A">
      <w:pPr>
        <w:ind w:firstLine="709"/>
        <w:rPr>
          <w:b/>
          <w:szCs w:val="28"/>
        </w:rPr>
      </w:pPr>
    </w:p>
    <w:p w:rsidR="00C71CD0" w:rsidRDefault="00C17964" w:rsidP="005E238B">
      <w:pPr>
        <w:spacing w:line="240" w:lineRule="auto"/>
        <w:ind w:firstLine="709"/>
        <w:jc w:val="both"/>
        <w:rPr>
          <w:bCs/>
          <w:szCs w:val="28"/>
        </w:rPr>
      </w:pPr>
      <w:r w:rsidRPr="0018080F">
        <w:rPr>
          <w:szCs w:val="28"/>
        </w:rPr>
        <w:t>У законопроекті</w:t>
      </w:r>
      <w:r w:rsidR="003276AF">
        <w:rPr>
          <w:szCs w:val="28"/>
        </w:rPr>
        <w:t>,</w:t>
      </w:r>
      <w:r w:rsidRPr="0018080F">
        <w:rPr>
          <w:szCs w:val="28"/>
        </w:rPr>
        <w:t xml:space="preserve"> </w:t>
      </w:r>
      <w:r w:rsidR="003276AF" w:rsidRPr="0018080F">
        <w:rPr>
          <w:szCs w:val="28"/>
        </w:rPr>
        <w:t>як зазначено у пояснювальній записці</w:t>
      </w:r>
      <w:r w:rsidR="003276AF">
        <w:rPr>
          <w:szCs w:val="28"/>
        </w:rPr>
        <w:t xml:space="preserve"> до нього</w:t>
      </w:r>
      <w:r w:rsidR="003276AF" w:rsidRPr="0018080F">
        <w:rPr>
          <w:szCs w:val="28"/>
        </w:rPr>
        <w:t>,</w:t>
      </w:r>
      <w:r w:rsidR="003276AF">
        <w:rPr>
          <w:szCs w:val="28"/>
        </w:rPr>
        <w:t xml:space="preserve"> </w:t>
      </w:r>
      <w:r w:rsidRPr="0018080F">
        <w:rPr>
          <w:szCs w:val="28"/>
        </w:rPr>
        <w:t>пропонується врегулювати</w:t>
      </w:r>
      <w:r w:rsidR="0065458A" w:rsidRPr="0018080F">
        <w:rPr>
          <w:szCs w:val="28"/>
        </w:rPr>
        <w:t xml:space="preserve"> </w:t>
      </w:r>
      <w:r w:rsidRPr="0018080F">
        <w:rPr>
          <w:szCs w:val="28"/>
        </w:rPr>
        <w:t xml:space="preserve">питання </w:t>
      </w:r>
      <w:r w:rsidRPr="0018080F">
        <w:rPr>
          <w:szCs w:val="28"/>
          <w:lang w:eastAsia="uk-UA" w:bidi="uk-UA"/>
        </w:rPr>
        <w:t xml:space="preserve">розміру одноразової грошової допомоги колишнім працівникам міліції із числа </w:t>
      </w:r>
      <w:r w:rsidRPr="0018080F">
        <w:rPr>
          <w:i/>
          <w:szCs w:val="28"/>
          <w:lang w:eastAsia="uk-UA" w:bidi="uk-UA"/>
        </w:rPr>
        <w:t>учасників антитерористичної операції</w:t>
      </w:r>
      <w:r w:rsidRPr="0018080F">
        <w:rPr>
          <w:szCs w:val="28"/>
          <w:lang w:eastAsia="uk-UA" w:bidi="uk-UA"/>
        </w:rPr>
        <w:t>, яким було в</w:t>
      </w:r>
      <w:r w:rsidRPr="0018080F">
        <w:rPr>
          <w:szCs w:val="28"/>
          <w:lang w:eastAsia="ru-RU"/>
        </w:rPr>
        <w:t>становлено інвалідність або ступінь втрати працездатності без установлення інвалідності</w:t>
      </w:r>
      <w:r w:rsidRPr="0018080F">
        <w:rPr>
          <w:szCs w:val="28"/>
          <w:lang w:eastAsia="uk-UA" w:bidi="uk-UA"/>
        </w:rPr>
        <w:t xml:space="preserve"> в період із 14 квітня 2014 року (дата початку антитеро</w:t>
      </w:r>
      <w:r w:rsidR="00B94AC8" w:rsidRPr="0018080F">
        <w:rPr>
          <w:szCs w:val="28"/>
          <w:lang w:eastAsia="uk-UA" w:bidi="uk-UA"/>
        </w:rPr>
        <w:t xml:space="preserve">ристичної операції) </w:t>
      </w:r>
      <w:r w:rsidRPr="0018080F">
        <w:rPr>
          <w:szCs w:val="28"/>
          <w:lang w:eastAsia="uk-UA" w:bidi="uk-UA"/>
        </w:rPr>
        <w:t>до 12 березня 2015 року</w:t>
      </w:r>
      <w:r w:rsidR="00B94AC8" w:rsidRPr="0018080F">
        <w:rPr>
          <w:szCs w:val="28"/>
          <w:lang w:eastAsia="uk-UA" w:bidi="uk-UA"/>
        </w:rPr>
        <w:t xml:space="preserve"> (дата набрання чинності Закон</w:t>
      </w:r>
      <w:r w:rsidR="00DF3298">
        <w:rPr>
          <w:szCs w:val="28"/>
          <w:lang w:eastAsia="uk-UA" w:bidi="uk-UA"/>
        </w:rPr>
        <w:t>ом</w:t>
      </w:r>
      <w:r w:rsidR="00B94AC8" w:rsidRPr="0018080F">
        <w:rPr>
          <w:szCs w:val="28"/>
          <w:lang w:eastAsia="uk-UA" w:bidi="uk-UA"/>
        </w:rPr>
        <w:t xml:space="preserve"> України «Про внесення змін до статті 23 Закону України «Про міліцію»</w:t>
      </w:r>
      <w:r w:rsidR="00DF3298">
        <w:rPr>
          <w:szCs w:val="28"/>
          <w:lang w:eastAsia="uk-UA" w:bidi="uk-UA"/>
        </w:rPr>
        <w:t>)</w:t>
      </w:r>
      <w:r w:rsidR="0034529B" w:rsidRPr="0018080F">
        <w:rPr>
          <w:rStyle w:val="a7"/>
          <w:b w:val="0"/>
          <w:szCs w:val="28"/>
          <w:shd w:val="clear" w:color="auto" w:fill="FFFFFF"/>
        </w:rPr>
        <w:t>. М</w:t>
      </w:r>
      <w:r w:rsidR="00B94AC8" w:rsidRPr="0018080F">
        <w:rPr>
          <w:szCs w:val="28"/>
          <w:shd w:val="clear" w:color="auto" w:fill="FFFFFF"/>
        </w:rPr>
        <w:t xml:space="preserve">етою </w:t>
      </w:r>
      <w:r w:rsidR="0034529B" w:rsidRPr="0018080F">
        <w:rPr>
          <w:szCs w:val="28"/>
          <w:shd w:val="clear" w:color="auto" w:fill="FFFFFF"/>
        </w:rPr>
        <w:t>проекту в</w:t>
      </w:r>
      <w:r w:rsidR="00C71CD0">
        <w:rPr>
          <w:szCs w:val="28"/>
          <w:shd w:val="clear" w:color="auto" w:fill="FFFFFF"/>
        </w:rPr>
        <w:t xml:space="preserve">изначено </w:t>
      </w:r>
      <w:r w:rsidR="00B94AC8" w:rsidRPr="0018080F">
        <w:rPr>
          <w:szCs w:val="28"/>
          <w:shd w:val="clear" w:color="auto" w:fill="FFFFFF"/>
        </w:rPr>
        <w:t>приведення</w:t>
      </w:r>
      <w:r w:rsidR="00B94AC8" w:rsidRPr="0018080F">
        <w:rPr>
          <w:b/>
          <w:szCs w:val="28"/>
          <w:shd w:val="clear" w:color="auto" w:fill="FFFFFF"/>
        </w:rPr>
        <w:t xml:space="preserve"> </w:t>
      </w:r>
      <w:r w:rsidR="00B94AC8" w:rsidRPr="0018080F">
        <w:rPr>
          <w:szCs w:val="28"/>
          <w:shd w:val="clear" w:color="auto" w:fill="FFFFFF"/>
        </w:rPr>
        <w:t>в рівні умови п</w:t>
      </w:r>
      <w:r w:rsidR="00B94AC8" w:rsidRPr="0018080F">
        <w:rPr>
          <w:bCs/>
          <w:szCs w:val="28"/>
        </w:rPr>
        <w:t>орядк</w:t>
      </w:r>
      <w:r w:rsidR="00DF3298">
        <w:rPr>
          <w:bCs/>
          <w:szCs w:val="28"/>
        </w:rPr>
        <w:t>у</w:t>
      </w:r>
      <w:r w:rsidR="00B94AC8" w:rsidRPr="0018080F">
        <w:rPr>
          <w:bCs/>
          <w:szCs w:val="28"/>
        </w:rPr>
        <w:t xml:space="preserve"> та умов виплати одноразової грошової допомоги в разі загибелі (смерт</w:t>
      </w:r>
      <w:r w:rsidR="00DF3298">
        <w:rPr>
          <w:bCs/>
          <w:szCs w:val="28"/>
        </w:rPr>
        <w:t>і</w:t>
      </w:r>
      <w:r w:rsidR="00B94AC8" w:rsidRPr="0018080F">
        <w:rPr>
          <w:bCs/>
          <w:szCs w:val="28"/>
        </w:rPr>
        <w:t>) чи втрати працездатності для колишніх працівників міліції та поліцейських</w:t>
      </w:r>
      <w:r w:rsidR="00C71CD0">
        <w:rPr>
          <w:bCs/>
          <w:szCs w:val="28"/>
        </w:rPr>
        <w:t xml:space="preserve"> (п. 3 пояснювальної записки до проекту)</w:t>
      </w:r>
      <w:r w:rsidR="00B94AC8" w:rsidRPr="0018080F">
        <w:rPr>
          <w:bCs/>
          <w:szCs w:val="28"/>
        </w:rPr>
        <w:t xml:space="preserve">. </w:t>
      </w:r>
    </w:p>
    <w:p w:rsidR="00B94AC8" w:rsidRPr="0018080F" w:rsidRDefault="00410E78" w:rsidP="005E238B">
      <w:pPr>
        <w:spacing w:line="240" w:lineRule="auto"/>
        <w:ind w:firstLine="709"/>
        <w:jc w:val="both"/>
        <w:rPr>
          <w:szCs w:val="28"/>
        </w:rPr>
      </w:pPr>
      <w:r>
        <w:rPr>
          <w:szCs w:val="28"/>
        </w:rPr>
        <w:t>Для цього, зокрема, пропонується доповн</w:t>
      </w:r>
      <w:r w:rsidR="00472298">
        <w:rPr>
          <w:szCs w:val="28"/>
        </w:rPr>
        <w:t>ити</w:t>
      </w:r>
      <w:r>
        <w:rPr>
          <w:szCs w:val="28"/>
        </w:rPr>
        <w:t xml:space="preserve"> розділ ХІ «Прикінцеві та перехідні положення» Закону України «Про Національну поліцію» новим </w:t>
      </w:r>
      <w:r>
        <w:rPr>
          <w:szCs w:val="28"/>
        </w:rPr>
        <w:br/>
        <w:t>п. 15, згідно з яким вказаним працівникам міліції здійснюватиметься «доплата в розмірі</w:t>
      </w:r>
      <w:r w:rsidRPr="00410E78">
        <w:rPr>
          <w:szCs w:val="28"/>
        </w:rPr>
        <w:t xml:space="preserve">, який становить різницю між сумою виплаченої одноразової грошової допомоги та розміром одноразової грошової допомоги, установленим Законом України </w:t>
      </w:r>
      <w:r>
        <w:rPr>
          <w:szCs w:val="28"/>
        </w:rPr>
        <w:t>«</w:t>
      </w:r>
      <w:r w:rsidRPr="00410E78">
        <w:rPr>
          <w:szCs w:val="28"/>
        </w:rPr>
        <w:t xml:space="preserve">Про внесення змін до статті 23 Закону України </w:t>
      </w:r>
      <w:r>
        <w:rPr>
          <w:szCs w:val="28"/>
        </w:rPr>
        <w:t>«</w:t>
      </w:r>
      <w:r w:rsidRPr="00410E78">
        <w:rPr>
          <w:szCs w:val="28"/>
        </w:rPr>
        <w:t>Про міліцію</w:t>
      </w:r>
      <w:r>
        <w:rPr>
          <w:szCs w:val="28"/>
        </w:rPr>
        <w:t>»</w:t>
      </w:r>
      <w:r w:rsidRPr="00410E78">
        <w:rPr>
          <w:szCs w:val="28"/>
        </w:rPr>
        <w:t xml:space="preserve"> щодо виплати одноразової грошової допомоги у разі загибелі (смерті) або каліцтва працівника міліції</w:t>
      </w:r>
      <w:r>
        <w:rPr>
          <w:szCs w:val="28"/>
        </w:rPr>
        <w:t>».</w:t>
      </w:r>
    </w:p>
    <w:p w:rsidR="0065458A" w:rsidRPr="00332D67" w:rsidRDefault="00B94AC8" w:rsidP="005E238B">
      <w:pPr>
        <w:spacing w:line="240" w:lineRule="auto"/>
        <w:ind w:firstLine="709"/>
        <w:jc w:val="both"/>
        <w:rPr>
          <w:color w:val="000000"/>
          <w:szCs w:val="28"/>
          <w:shd w:val="clear" w:color="auto" w:fill="FFFFFF"/>
        </w:rPr>
      </w:pPr>
      <w:r w:rsidRPr="0018080F">
        <w:rPr>
          <w:szCs w:val="28"/>
        </w:rPr>
        <w:t>Головне науково-експертне управління</w:t>
      </w:r>
      <w:r w:rsidR="0034529B" w:rsidRPr="0018080F">
        <w:rPr>
          <w:szCs w:val="28"/>
        </w:rPr>
        <w:t>,</w:t>
      </w:r>
      <w:r w:rsidRPr="0018080F">
        <w:rPr>
          <w:szCs w:val="28"/>
        </w:rPr>
        <w:t xml:space="preserve"> підтримуючи </w:t>
      </w:r>
      <w:r w:rsidR="008756DA">
        <w:rPr>
          <w:szCs w:val="28"/>
        </w:rPr>
        <w:t xml:space="preserve">прийняття вказаного проекту </w:t>
      </w:r>
      <w:r w:rsidR="00DF3298">
        <w:rPr>
          <w:szCs w:val="28"/>
        </w:rPr>
        <w:t xml:space="preserve">у першому читанні </w:t>
      </w:r>
      <w:r w:rsidRPr="0018080F">
        <w:rPr>
          <w:szCs w:val="28"/>
        </w:rPr>
        <w:t>за</w:t>
      </w:r>
      <w:r w:rsidR="008756DA">
        <w:rPr>
          <w:szCs w:val="28"/>
        </w:rPr>
        <w:t xml:space="preserve"> основу, звертає увагу, що </w:t>
      </w:r>
      <w:r w:rsidR="00525FD0">
        <w:rPr>
          <w:szCs w:val="28"/>
        </w:rPr>
        <w:t xml:space="preserve">для </w:t>
      </w:r>
      <w:r w:rsidR="008756DA">
        <w:rPr>
          <w:szCs w:val="28"/>
        </w:rPr>
        <w:t xml:space="preserve">його </w:t>
      </w:r>
      <w:r w:rsidR="00057479" w:rsidRPr="0018080F">
        <w:rPr>
          <w:szCs w:val="28"/>
        </w:rPr>
        <w:t>реалізаці</w:t>
      </w:r>
      <w:r w:rsidR="00525FD0">
        <w:rPr>
          <w:szCs w:val="28"/>
        </w:rPr>
        <w:t>ї</w:t>
      </w:r>
      <w:r w:rsidR="008756DA">
        <w:rPr>
          <w:szCs w:val="28"/>
        </w:rPr>
        <w:t xml:space="preserve"> </w:t>
      </w:r>
      <w:r w:rsidR="00525FD0">
        <w:rPr>
          <w:szCs w:val="28"/>
        </w:rPr>
        <w:t xml:space="preserve">необхідне залучення </w:t>
      </w:r>
      <w:r w:rsidR="00057479" w:rsidRPr="0018080F">
        <w:rPr>
          <w:szCs w:val="28"/>
        </w:rPr>
        <w:t>«</w:t>
      </w:r>
      <w:r w:rsidR="00057479" w:rsidRPr="0018080F">
        <w:rPr>
          <w:szCs w:val="28"/>
          <w:lang w:eastAsia="uk-UA" w:bidi="uk-UA"/>
        </w:rPr>
        <w:t>додаткового фінансування з Державного бюджету України в розмірі</w:t>
      </w:r>
      <w:r w:rsidR="00DF3298">
        <w:rPr>
          <w:szCs w:val="28"/>
          <w:lang w:eastAsia="uk-UA" w:bidi="uk-UA"/>
        </w:rPr>
        <w:t xml:space="preserve"> </w:t>
      </w:r>
      <w:r w:rsidR="00057479" w:rsidRPr="0018080F">
        <w:rPr>
          <w:szCs w:val="28"/>
          <w:lang w:eastAsia="uk-UA" w:bidi="uk-UA"/>
        </w:rPr>
        <w:t>2013,00 тис. грн одноразово»</w:t>
      </w:r>
      <w:r w:rsidR="008756DA">
        <w:rPr>
          <w:szCs w:val="28"/>
          <w:lang w:eastAsia="uk-UA" w:bidi="uk-UA"/>
        </w:rPr>
        <w:t xml:space="preserve"> (п. 4 пояснювальної записки до проекту та зведені фінансово-економічні розрахунки до проекту). </w:t>
      </w:r>
      <w:r w:rsidR="003276AF">
        <w:rPr>
          <w:szCs w:val="28"/>
          <w:lang w:eastAsia="uk-UA" w:bidi="uk-UA"/>
        </w:rPr>
        <w:t xml:space="preserve">Проте слід зазначити, що </w:t>
      </w:r>
      <w:r w:rsidR="008756DA">
        <w:rPr>
          <w:szCs w:val="28"/>
          <w:lang w:eastAsia="uk-UA" w:bidi="uk-UA"/>
        </w:rPr>
        <w:t>в</w:t>
      </w:r>
      <w:r w:rsidR="006E4E7A" w:rsidRPr="0018080F">
        <w:rPr>
          <w:bCs/>
          <w:szCs w:val="28"/>
        </w:rPr>
        <w:t xml:space="preserve">ідповідно до вимог ст. 27 Бюджетного кодексу України і ст. 91 Регламенту Верховної Ради України, суб'єкт права законодавчої ініціативи зобов'язаний додати </w:t>
      </w:r>
      <w:r w:rsidR="003276AF">
        <w:rPr>
          <w:bCs/>
          <w:szCs w:val="28"/>
        </w:rPr>
        <w:t xml:space="preserve">до проекту </w:t>
      </w:r>
      <w:r w:rsidR="008756DA">
        <w:rPr>
          <w:bCs/>
          <w:szCs w:val="28"/>
        </w:rPr>
        <w:t xml:space="preserve">не лише </w:t>
      </w:r>
      <w:r w:rsidR="006E4E7A" w:rsidRPr="0018080F">
        <w:rPr>
          <w:bCs/>
          <w:szCs w:val="28"/>
        </w:rPr>
        <w:t>фінансово-економічне обґрунтування</w:t>
      </w:r>
      <w:r w:rsidR="008756DA">
        <w:rPr>
          <w:bCs/>
          <w:szCs w:val="28"/>
        </w:rPr>
        <w:t xml:space="preserve">, а й </w:t>
      </w:r>
      <w:r w:rsidR="008756DA" w:rsidRPr="0018080F">
        <w:rPr>
          <w:color w:val="000000"/>
          <w:szCs w:val="28"/>
          <w:shd w:val="clear" w:color="auto" w:fill="FFFFFF"/>
        </w:rPr>
        <w:t>пропозиції змін до законодавчих актів щодо скорочення витрат бюджету та/або джерел додаткових надходжень бюджету для досягнення збалансованості бюджету</w:t>
      </w:r>
      <w:r w:rsidR="008756DA">
        <w:rPr>
          <w:color w:val="000000"/>
          <w:szCs w:val="28"/>
          <w:shd w:val="clear" w:color="auto" w:fill="FFFFFF"/>
        </w:rPr>
        <w:t xml:space="preserve"> у разі, я</w:t>
      </w:r>
      <w:r w:rsidR="009E5CFB" w:rsidRPr="0018080F">
        <w:rPr>
          <w:color w:val="000000"/>
          <w:szCs w:val="28"/>
          <w:shd w:val="clear" w:color="auto" w:fill="FFFFFF"/>
        </w:rPr>
        <w:t xml:space="preserve">кщо зміни показників </w:t>
      </w:r>
      <w:r w:rsidR="009E5CFB" w:rsidRPr="0018080F">
        <w:rPr>
          <w:color w:val="000000"/>
          <w:szCs w:val="28"/>
          <w:shd w:val="clear" w:color="auto" w:fill="FFFFFF"/>
        </w:rPr>
        <w:lastRenderedPageBreak/>
        <w:t xml:space="preserve">бюджету передбачають зменшення надходжень </w:t>
      </w:r>
      <w:r w:rsidR="009E5CFB" w:rsidRPr="00332D67">
        <w:rPr>
          <w:color w:val="000000"/>
          <w:szCs w:val="28"/>
          <w:shd w:val="clear" w:color="auto" w:fill="FFFFFF"/>
        </w:rPr>
        <w:t>бюджету та/або збільшення витрат бюджету</w:t>
      </w:r>
      <w:r w:rsidR="008756DA" w:rsidRPr="00332D67">
        <w:rPr>
          <w:color w:val="000000"/>
          <w:szCs w:val="28"/>
          <w:shd w:val="clear" w:color="auto" w:fill="FFFFFF"/>
        </w:rPr>
        <w:t xml:space="preserve">. </w:t>
      </w:r>
      <w:r w:rsidR="009E5CFB" w:rsidRPr="00332D67">
        <w:rPr>
          <w:color w:val="000000"/>
          <w:szCs w:val="28"/>
          <w:shd w:val="clear" w:color="auto" w:fill="FFFFFF"/>
        </w:rPr>
        <w:t xml:space="preserve"> </w:t>
      </w:r>
    </w:p>
    <w:p w:rsidR="00472298" w:rsidRDefault="00410E78" w:rsidP="005E238B">
      <w:pPr>
        <w:spacing w:line="240" w:lineRule="auto"/>
        <w:ind w:firstLine="709"/>
        <w:jc w:val="both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 xml:space="preserve">Крім цього, з точки зору дотримання правил законодавчої техніки у новому </w:t>
      </w:r>
      <w:r w:rsidR="00363AFC">
        <w:rPr>
          <w:color w:val="000000"/>
          <w:szCs w:val="28"/>
          <w:shd w:val="clear" w:color="auto" w:fill="FFFFFF"/>
        </w:rPr>
        <w:t>п. 15 розділу «</w:t>
      </w:r>
      <w:r w:rsidR="00363AFC" w:rsidRPr="00363AFC">
        <w:rPr>
          <w:color w:val="000000"/>
          <w:szCs w:val="28"/>
          <w:shd w:val="clear" w:color="auto" w:fill="FFFFFF"/>
        </w:rPr>
        <w:t>Прикінцеві та перехідні положення» Закону України «Про Національну поліцію»</w:t>
      </w:r>
      <w:r w:rsidR="00363AFC">
        <w:rPr>
          <w:color w:val="000000"/>
          <w:szCs w:val="28"/>
          <w:shd w:val="clear" w:color="auto" w:fill="FFFFFF"/>
        </w:rPr>
        <w:t xml:space="preserve"> при визначенні розміру доплати коректніше посилатися не </w:t>
      </w:r>
      <w:r w:rsidR="003276AF">
        <w:rPr>
          <w:color w:val="000000"/>
          <w:szCs w:val="28"/>
          <w:shd w:val="clear" w:color="auto" w:fill="FFFFFF"/>
        </w:rPr>
        <w:t xml:space="preserve">на </w:t>
      </w:r>
      <w:r w:rsidR="00363AFC">
        <w:rPr>
          <w:color w:val="000000"/>
          <w:szCs w:val="28"/>
          <w:shd w:val="clear" w:color="auto" w:fill="FFFFFF"/>
        </w:rPr>
        <w:t>Закон України «Про внесення змін до статті 23 Закону України «Про міліцію», а на саму ст</w:t>
      </w:r>
      <w:r w:rsidR="00525FD0">
        <w:rPr>
          <w:color w:val="000000"/>
          <w:szCs w:val="28"/>
          <w:shd w:val="clear" w:color="auto" w:fill="FFFFFF"/>
        </w:rPr>
        <w:t>. 2</w:t>
      </w:r>
      <w:r w:rsidR="00363AFC">
        <w:rPr>
          <w:color w:val="000000"/>
          <w:szCs w:val="28"/>
          <w:shd w:val="clear" w:color="auto" w:fill="FFFFFF"/>
        </w:rPr>
        <w:t>3 у редакції названого Закону.</w:t>
      </w:r>
      <w:r w:rsidR="00472298">
        <w:rPr>
          <w:color w:val="000000"/>
          <w:szCs w:val="28"/>
          <w:shd w:val="clear" w:color="auto" w:fill="FFFFFF"/>
        </w:rPr>
        <w:t xml:space="preserve"> </w:t>
      </w:r>
    </w:p>
    <w:p w:rsidR="00410E78" w:rsidRPr="0018080F" w:rsidRDefault="00472298" w:rsidP="005E238B">
      <w:pPr>
        <w:spacing w:line="240" w:lineRule="auto"/>
        <w:ind w:firstLine="709"/>
        <w:jc w:val="both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Вважаємо також недоцільним виключення з вказаного розділу абз</w:t>
      </w:r>
      <w:r w:rsidR="00525FD0">
        <w:rPr>
          <w:color w:val="000000"/>
          <w:szCs w:val="28"/>
          <w:shd w:val="clear" w:color="auto" w:fill="FFFFFF"/>
        </w:rPr>
        <w:t>.</w:t>
      </w:r>
      <w:r>
        <w:rPr>
          <w:color w:val="000000"/>
          <w:szCs w:val="28"/>
          <w:shd w:val="clear" w:color="auto" w:fill="FFFFFF"/>
        </w:rPr>
        <w:t xml:space="preserve"> 3, згідно з яким «право на отримання одноразової грошової допомоги, інших виплат, передбачених Законом України «Про міліцію» зберігається і здійснюється в порядку, що діяв до набрання чинності Законом України «Про Національну поліцію»</w:t>
      </w:r>
      <w:r w:rsidR="003276AF">
        <w:rPr>
          <w:color w:val="000000"/>
          <w:szCs w:val="28"/>
          <w:shd w:val="clear" w:color="auto" w:fill="FFFFFF"/>
        </w:rPr>
        <w:t xml:space="preserve"> (як це пропонується у проекті)</w:t>
      </w:r>
      <w:r>
        <w:rPr>
          <w:color w:val="000000"/>
          <w:szCs w:val="28"/>
          <w:shd w:val="clear" w:color="auto" w:fill="FFFFFF"/>
        </w:rPr>
        <w:t>. Зокрема, тому, що в цьому абзаці йдеться про збереження виплат</w:t>
      </w:r>
      <w:r w:rsidR="00DF3298">
        <w:rPr>
          <w:color w:val="000000"/>
          <w:szCs w:val="28"/>
          <w:shd w:val="clear" w:color="auto" w:fill="FFFFFF"/>
        </w:rPr>
        <w:t>и</w:t>
      </w:r>
      <w:r>
        <w:rPr>
          <w:color w:val="000000"/>
          <w:szCs w:val="28"/>
          <w:shd w:val="clear" w:color="auto" w:fill="FFFFFF"/>
        </w:rPr>
        <w:t xml:space="preserve"> не лише одноразової грошової допомоги, а й інших виплат, </w:t>
      </w:r>
      <w:r w:rsidR="00DF3298">
        <w:rPr>
          <w:color w:val="000000"/>
          <w:szCs w:val="28"/>
          <w:shd w:val="clear" w:color="auto" w:fill="FFFFFF"/>
        </w:rPr>
        <w:t xml:space="preserve">передбачених Законом України «Про міліцію», що </w:t>
      </w:r>
      <w:r>
        <w:rPr>
          <w:color w:val="000000"/>
          <w:szCs w:val="28"/>
          <w:shd w:val="clear" w:color="auto" w:fill="FFFFFF"/>
        </w:rPr>
        <w:t>не виключ</w:t>
      </w:r>
      <w:r w:rsidR="00DF3298">
        <w:rPr>
          <w:color w:val="000000"/>
          <w:szCs w:val="28"/>
          <w:shd w:val="clear" w:color="auto" w:fill="FFFFFF"/>
        </w:rPr>
        <w:t xml:space="preserve">ає </w:t>
      </w:r>
      <w:r w:rsidR="00C71CD0">
        <w:rPr>
          <w:color w:val="000000"/>
          <w:szCs w:val="28"/>
          <w:shd w:val="clear" w:color="auto" w:fill="FFFFFF"/>
        </w:rPr>
        <w:t xml:space="preserve">можливість </w:t>
      </w:r>
      <w:r>
        <w:rPr>
          <w:color w:val="000000"/>
          <w:szCs w:val="28"/>
          <w:shd w:val="clear" w:color="auto" w:fill="FFFFFF"/>
        </w:rPr>
        <w:t xml:space="preserve">застосування відповідних положень у майбутньому.  </w:t>
      </w:r>
    </w:p>
    <w:p w:rsidR="009E5CFB" w:rsidRDefault="009E5CFB" w:rsidP="008A397A">
      <w:pPr>
        <w:spacing w:line="240" w:lineRule="auto"/>
        <w:ind w:firstLine="709"/>
        <w:jc w:val="both"/>
        <w:rPr>
          <w:color w:val="000000"/>
          <w:szCs w:val="28"/>
          <w:shd w:val="clear" w:color="auto" w:fill="FFFFFF"/>
        </w:rPr>
      </w:pPr>
      <w:r w:rsidRPr="0018080F">
        <w:rPr>
          <w:color w:val="000000"/>
          <w:szCs w:val="28"/>
          <w:shd w:val="clear" w:color="auto" w:fill="FFFFFF"/>
        </w:rPr>
        <w:t> </w:t>
      </w:r>
    </w:p>
    <w:p w:rsidR="00363AFC" w:rsidRDefault="00363AFC" w:rsidP="008A397A">
      <w:pPr>
        <w:spacing w:line="240" w:lineRule="auto"/>
        <w:ind w:firstLine="709"/>
        <w:jc w:val="both"/>
        <w:rPr>
          <w:color w:val="000000"/>
          <w:szCs w:val="28"/>
          <w:shd w:val="clear" w:color="auto" w:fill="FFFFFF"/>
        </w:rPr>
      </w:pPr>
    </w:p>
    <w:p w:rsidR="00363AFC" w:rsidRPr="0018080F" w:rsidRDefault="00363AFC" w:rsidP="008A397A">
      <w:pPr>
        <w:spacing w:line="240" w:lineRule="auto"/>
        <w:ind w:firstLine="709"/>
        <w:jc w:val="both"/>
        <w:rPr>
          <w:b/>
          <w:color w:val="000000"/>
          <w:szCs w:val="28"/>
          <w:shd w:val="clear" w:color="auto" w:fill="FFFFFF"/>
        </w:rPr>
      </w:pPr>
    </w:p>
    <w:p w:rsidR="009E5CFB" w:rsidRPr="008756DA" w:rsidRDefault="009E5CFB" w:rsidP="008A397A">
      <w:pPr>
        <w:spacing w:line="240" w:lineRule="auto"/>
        <w:ind w:firstLine="709"/>
        <w:jc w:val="both"/>
        <w:rPr>
          <w:color w:val="000000"/>
          <w:szCs w:val="28"/>
          <w:shd w:val="clear" w:color="auto" w:fill="FFFFFF"/>
        </w:rPr>
      </w:pPr>
      <w:r w:rsidRPr="008756DA">
        <w:rPr>
          <w:color w:val="000000"/>
          <w:szCs w:val="28"/>
          <w:shd w:val="clear" w:color="auto" w:fill="FFFFFF"/>
        </w:rPr>
        <w:t>Керівник Головного управління                                              С. Тихонюк</w:t>
      </w:r>
    </w:p>
    <w:p w:rsidR="0065458A" w:rsidRPr="008756DA" w:rsidRDefault="0065458A" w:rsidP="008A397A">
      <w:pPr>
        <w:spacing w:line="240" w:lineRule="auto"/>
        <w:ind w:firstLine="709"/>
        <w:jc w:val="both"/>
        <w:rPr>
          <w:color w:val="000000"/>
          <w:sz w:val="20"/>
          <w:szCs w:val="20"/>
          <w:shd w:val="clear" w:color="auto" w:fill="FFFFFF"/>
        </w:rPr>
      </w:pPr>
    </w:p>
    <w:p w:rsidR="00363AFC" w:rsidRDefault="00363AFC" w:rsidP="005E238B">
      <w:pPr>
        <w:spacing w:line="240" w:lineRule="auto"/>
        <w:ind w:firstLine="709"/>
        <w:jc w:val="both"/>
        <w:rPr>
          <w:color w:val="000000"/>
          <w:sz w:val="20"/>
          <w:szCs w:val="20"/>
          <w:shd w:val="clear" w:color="auto" w:fill="FFFFFF"/>
        </w:rPr>
      </w:pPr>
    </w:p>
    <w:p w:rsidR="00363AFC" w:rsidRDefault="00363AFC" w:rsidP="005E238B">
      <w:pPr>
        <w:spacing w:line="240" w:lineRule="auto"/>
        <w:ind w:firstLine="709"/>
        <w:jc w:val="both"/>
        <w:rPr>
          <w:color w:val="000000"/>
          <w:sz w:val="20"/>
          <w:szCs w:val="20"/>
          <w:shd w:val="clear" w:color="auto" w:fill="FFFFFF"/>
        </w:rPr>
      </w:pPr>
    </w:p>
    <w:p w:rsidR="00B94AC8" w:rsidRDefault="009E5CFB" w:rsidP="005E238B">
      <w:pPr>
        <w:spacing w:line="240" w:lineRule="auto"/>
        <w:ind w:firstLine="709"/>
        <w:jc w:val="both"/>
      </w:pPr>
      <w:r w:rsidRPr="008756DA">
        <w:rPr>
          <w:color w:val="000000"/>
          <w:sz w:val="20"/>
          <w:szCs w:val="20"/>
          <w:shd w:val="clear" w:color="auto" w:fill="FFFFFF"/>
        </w:rPr>
        <w:t xml:space="preserve">Вик.: Т. Макійчук </w:t>
      </w:r>
    </w:p>
    <w:sectPr w:rsidR="00B94AC8" w:rsidSect="003276AF">
      <w:headerReference w:type="default" r:id="rId6"/>
      <w:headerReference w:type="first" r:id="rId7"/>
      <w:pgSz w:w="11906" w:h="16838"/>
      <w:pgMar w:top="1134" w:right="851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09B" w:rsidRDefault="0047109B" w:rsidP="00C17964">
      <w:pPr>
        <w:spacing w:line="240" w:lineRule="auto"/>
      </w:pPr>
      <w:r>
        <w:separator/>
      </w:r>
    </w:p>
  </w:endnote>
  <w:endnote w:type="continuationSeparator" w:id="0">
    <w:p w:rsidR="0047109B" w:rsidRDefault="0047109B" w:rsidP="00C179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09B" w:rsidRDefault="0047109B" w:rsidP="00C17964">
      <w:pPr>
        <w:spacing w:line="240" w:lineRule="auto"/>
      </w:pPr>
      <w:r>
        <w:separator/>
      </w:r>
    </w:p>
  </w:footnote>
  <w:footnote w:type="continuationSeparator" w:id="0">
    <w:p w:rsidR="0047109B" w:rsidRDefault="0047109B" w:rsidP="00C179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6133095"/>
      <w:docPartObj>
        <w:docPartGallery w:val="Page Numbers (Top of Page)"/>
        <w:docPartUnique/>
      </w:docPartObj>
    </w:sdtPr>
    <w:sdtEndPr/>
    <w:sdtContent>
      <w:p w:rsidR="00057479" w:rsidRDefault="00057479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2757">
          <w:rPr>
            <w:noProof/>
          </w:rPr>
          <w:t>2</w:t>
        </w:r>
        <w:r>
          <w:fldChar w:fldCharType="end"/>
        </w:r>
      </w:p>
    </w:sdtContent>
  </w:sdt>
  <w:p w:rsidR="00057479" w:rsidRDefault="0005747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916513756"/>
      <w:docPartObj>
        <w:docPartGallery w:val="Page Numbers (Top of Page)"/>
        <w:docPartUnique/>
      </w:docPartObj>
    </w:sdtPr>
    <w:sdtEndPr/>
    <w:sdtContent>
      <w:p w:rsidR="00C17964" w:rsidRPr="00C17964" w:rsidRDefault="00C17964">
        <w:pPr>
          <w:pStyle w:val="a3"/>
          <w:jc w:val="right"/>
          <w:rPr>
            <w:sz w:val="20"/>
            <w:szCs w:val="20"/>
          </w:rPr>
        </w:pPr>
        <w:r w:rsidRPr="00C17964">
          <w:rPr>
            <w:sz w:val="20"/>
            <w:szCs w:val="20"/>
          </w:rPr>
          <w:t>До реєстр. № 270</w:t>
        </w:r>
        <w:r w:rsidRPr="00C17964">
          <w:rPr>
            <w:sz w:val="20"/>
            <w:szCs w:val="20"/>
          </w:rPr>
          <w:fldChar w:fldCharType="begin"/>
        </w:r>
        <w:r w:rsidRPr="00C17964">
          <w:rPr>
            <w:sz w:val="20"/>
            <w:szCs w:val="20"/>
          </w:rPr>
          <w:instrText>PAGE   \* MERGEFORMAT</w:instrText>
        </w:r>
        <w:r w:rsidRPr="00C17964">
          <w:rPr>
            <w:sz w:val="20"/>
            <w:szCs w:val="20"/>
          </w:rPr>
          <w:fldChar w:fldCharType="separate"/>
        </w:r>
        <w:r w:rsidR="00062757">
          <w:rPr>
            <w:noProof/>
            <w:sz w:val="20"/>
            <w:szCs w:val="20"/>
          </w:rPr>
          <w:t>1</w:t>
        </w:r>
        <w:r w:rsidRPr="00C17964">
          <w:rPr>
            <w:sz w:val="20"/>
            <w:szCs w:val="20"/>
          </w:rPr>
          <w:fldChar w:fldCharType="end"/>
        </w:r>
        <w:r w:rsidRPr="00C17964">
          <w:rPr>
            <w:sz w:val="20"/>
            <w:szCs w:val="20"/>
          </w:rPr>
          <w:t xml:space="preserve"> від 28.12.2019</w:t>
        </w:r>
      </w:p>
      <w:p w:rsidR="00C17964" w:rsidRPr="00C17964" w:rsidRDefault="00C17964">
        <w:pPr>
          <w:pStyle w:val="a3"/>
          <w:jc w:val="right"/>
          <w:rPr>
            <w:sz w:val="20"/>
            <w:szCs w:val="20"/>
          </w:rPr>
        </w:pPr>
        <w:r w:rsidRPr="00C17964">
          <w:rPr>
            <w:sz w:val="20"/>
            <w:szCs w:val="20"/>
          </w:rPr>
          <w:t>Кабінет Міністрів України</w:t>
        </w:r>
      </w:p>
    </w:sdtContent>
  </w:sdt>
  <w:p w:rsidR="00C17964" w:rsidRDefault="00C1796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964"/>
    <w:rsid w:val="00057479"/>
    <w:rsid w:val="00062757"/>
    <w:rsid w:val="0018080F"/>
    <w:rsid w:val="001D62A4"/>
    <w:rsid w:val="00246B18"/>
    <w:rsid w:val="002E4A11"/>
    <w:rsid w:val="003276AF"/>
    <w:rsid w:val="00332D67"/>
    <w:rsid w:val="0034529B"/>
    <w:rsid w:val="00363AFC"/>
    <w:rsid w:val="003651BA"/>
    <w:rsid w:val="0037437F"/>
    <w:rsid w:val="003B4C70"/>
    <w:rsid w:val="003B527C"/>
    <w:rsid w:val="00410E78"/>
    <w:rsid w:val="00425038"/>
    <w:rsid w:val="0047109B"/>
    <w:rsid w:val="00472298"/>
    <w:rsid w:val="004C606C"/>
    <w:rsid w:val="00525FD0"/>
    <w:rsid w:val="0054415B"/>
    <w:rsid w:val="005E238B"/>
    <w:rsid w:val="006078A4"/>
    <w:rsid w:val="0065458A"/>
    <w:rsid w:val="006E4E7A"/>
    <w:rsid w:val="00785080"/>
    <w:rsid w:val="007D705D"/>
    <w:rsid w:val="007F3CCB"/>
    <w:rsid w:val="00846E16"/>
    <w:rsid w:val="008756DA"/>
    <w:rsid w:val="008A397A"/>
    <w:rsid w:val="008D46CC"/>
    <w:rsid w:val="008F005B"/>
    <w:rsid w:val="00960893"/>
    <w:rsid w:val="009B53AA"/>
    <w:rsid w:val="009E5CFB"/>
    <w:rsid w:val="00A1642F"/>
    <w:rsid w:val="00A36B99"/>
    <w:rsid w:val="00AC343C"/>
    <w:rsid w:val="00B94AC8"/>
    <w:rsid w:val="00C05F25"/>
    <w:rsid w:val="00C17964"/>
    <w:rsid w:val="00C71CD0"/>
    <w:rsid w:val="00C85FBC"/>
    <w:rsid w:val="00DB0F27"/>
    <w:rsid w:val="00DF3298"/>
    <w:rsid w:val="00E652B9"/>
    <w:rsid w:val="00F45E44"/>
    <w:rsid w:val="00F62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4FCE53-16E0-4722-8FA5-4A5E2CE5B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4AC8"/>
    <w:pPr>
      <w:keepNext/>
      <w:spacing w:before="240" w:after="60" w:line="240" w:lineRule="auto"/>
      <w:jc w:val="left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7964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17964"/>
  </w:style>
  <w:style w:type="paragraph" w:styleId="a5">
    <w:name w:val="footer"/>
    <w:basedOn w:val="a"/>
    <w:link w:val="a6"/>
    <w:uiPriority w:val="99"/>
    <w:unhideWhenUsed/>
    <w:rsid w:val="00C17964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17964"/>
  </w:style>
  <w:style w:type="character" w:customStyle="1" w:styleId="10">
    <w:name w:val="Заголовок 1 Знак"/>
    <w:basedOn w:val="a0"/>
    <w:link w:val="1"/>
    <w:uiPriority w:val="9"/>
    <w:rsid w:val="00B94AC8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styleId="a7">
    <w:name w:val="Strong"/>
    <w:uiPriority w:val="22"/>
    <w:qFormat/>
    <w:rsid w:val="00B94AC8"/>
    <w:rPr>
      <w:b/>
      <w:bCs/>
    </w:rPr>
  </w:style>
  <w:style w:type="paragraph" w:styleId="a8">
    <w:name w:val="List Paragraph"/>
    <w:basedOn w:val="a"/>
    <w:uiPriority w:val="34"/>
    <w:qFormat/>
    <w:rsid w:val="0034529B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1D62A4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10E7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410E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2185</Words>
  <Characters>1247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Макійчук Тетяна Миколаївна</dc:creator>
  <cp:keywords/>
  <dc:description/>
  <cp:lastModifiedBy>Інна Григорівна Лопотуха</cp:lastModifiedBy>
  <cp:revision>2</cp:revision>
  <cp:lastPrinted>2020-01-28T14:53:00Z</cp:lastPrinted>
  <dcterms:created xsi:type="dcterms:W3CDTF">2020-01-29T07:58:00Z</dcterms:created>
  <dcterms:modified xsi:type="dcterms:W3CDTF">2020-01-29T07:58:00Z</dcterms:modified>
</cp:coreProperties>
</file>