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A07" w:rsidRPr="00BC5A07" w:rsidRDefault="00BC5A07" w:rsidP="00256A28">
      <w:pPr>
        <w:spacing w:after="0" w:line="240" w:lineRule="auto"/>
        <w:ind w:left="450" w:right="450"/>
        <w:jc w:val="center"/>
        <w:textAlignment w:val="baseline"/>
        <w:rPr>
          <w:rFonts w:ascii="Times New Roman" w:eastAsia="Times New Roman" w:hAnsi="Times New Roman" w:cs="Times New Roman"/>
          <w:b/>
          <w:bCs/>
          <w:color w:val="000000"/>
          <w:sz w:val="28"/>
          <w:szCs w:val="28"/>
          <w:bdr w:val="none" w:sz="0" w:space="0" w:color="auto" w:frame="1"/>
          <w:lang w:eastAsia="uk-UA"/>
        </w:rPr>
      </w:pPr>
      <w:bookmarkStart w:id="0" w:name="_GoBack"/>
      <w:bookmarkEnd w:id="0"/>
      <w:r w:rsidRPr="00BC5A07">
        <w:rPr>
          <w:rFonts w:ascii="Times New Roman" w:eastAsia="Times New Roman" w:hAnsi="Times New Roman" w:cs="Times New Roman"/>
          <w:b/>
          <w:bCs/>
          <w:color w:val="000000"/>
          <w:sz w:val="28"/>
          <w:szCs w:val="28"/>
          <w:bdr w:val="none" w:sz="0" w:space="0" w:color="auto" w:frame="1"/>
          <w:lang w:eastAsia="uk-UA"/>
        </w:rPr>
        <w:t>ПОЯСНЮВАЛЬНА ЗАПИСКА </w:t>
      </w:r>
      <w:r w:rsidRPr="00BC5A07">
        <w:rPr>
          <w:rFonts w:ascii="Times New Roman" w:eastAsia="Times New Roman" w:hAnsi="Times New Roman" w:cs="Times New Roman"/>
          <w:sz w:val="28"/>
          <w:szCs w:val="28"/>
          <w:lang w:eastAsia="uk-UA"/>
        </w:rPr>
        <w:br/>
      </w:r>
      <w:r w:rsidRPr="00BC5A07">
        <w:rPr>
          <w:rFonts w:ascii="Times New Roman" w:eastAsia="Times New Roman" w:hAnsi="Times New Roman" w:cs="Times New Roman"/>
          <w:b/>
          <w:bCs/>
          <w:color w:val="000000"/>
          <w:sz w:val="28"/>
          <w:szCs w:val="28"/>
          <w:bdr w:val="none" w:sz="0" w:space="0" w:color="auto" w:frame="1"/>
          <w:lang w:eastAsia="uk-UA"/>
        </w:rPr>
        <w:t xml:space="preserve">до проекту Закону України </w:t>
      </w:r>
      <w:r w:rsidR="00195F7F" w:rsidRPr="00195F7F">
        <w:rPr>
          <w:rFonts w:ascii="Times New Roman" w:eastAsia="Times New Roman" w:hAnsi="Times New Roman" w:cs="Times New Roman"/>
          <w:b/>
          <w:bCs/>
          <w:color w:val="000000"/>
          <w:sz w:val="28"/>
          <w:szCs w:val="28"/>
          <w:bdr w:val="none" w:sz="0" w:space="0" w:color="auto" w:frame="1"/>
          <w:lang w:eastAsia="uk-UA"/>
        </w:rPr>
        <w:t xml:space="preserve">«Про внесення змін до деяких </w:t>
      </w:r>
      <w:r w:rsidR="00FE0ECA">
        <w:rPr>
          <w:rFonts w:ascii="Times New Roman" w:eastAsia="Times New Roman" w:hAnsi="Times New Roman" w:cs="Times New Roman"/>
          <w:b/>
          <w:bCs/>
          <w:color w:val="000000"/>
          <w:sz w:val="28"/>
          <w:szCs w:val="28"/>
          <w:bdr w:val="none" w:sz="0" w:space="0" w:color="auto" w:frame="1"/>
          <w:lang w:eastAsia="uk-UA"/>
        </w:rPr>
        <w:t>законів</w:t>
      </w:r>
      <w:r w:rsidR="00195F7F" w:rsidRPr="00195F7F">
        <w:rPr>
          <w:rFonts w:ascii="Times New Roman" w:eastAsia="Times New Roman" w:hAnsi="Times New Roman" w:cs="Times New Roman"/>
          <w:b/>
          <w:bCs/>
          <w:color w:val="000000"/>
          <w:sz w:val="28"/>
          <w:szCs w:val="28"/>
          <w:bdr w:val="none" w:sz="0" w:space="0" w:color="auto" w:frame="1"/>
          <w:lang w:eastAsia="uk-UA"/>
        </w:rPr>
        <w:t xml:space="preserve"> </w:t>
      </w:r>
      <w:r w:rsidR="00966D6C">
        <w:rPr>
          <w:rFonts w:ascii="Times New Roman" w:eastAsia="Times New Roman" w:hAnsi="Times New Roman" w:cs="Times New Roman"/>
          <w:b/>
          <w:bCs/>
          <w:color w:val="000000"/>
          <w:sz w:val="28"/>
          <w:szCs w:val="28"/>
          <w:bdr w:val="none" w:sz="0" w:space="0" w:color="auto" w:frame="1"/>
          <w:lang w:eastAsia="uk-UA"/>
        </w:rPr>
        <w:t xml:space="preserve">України </w:t>
      </w:r>
      <w:r w:rsidR="00195F7F" w:rsidRPr="00195F7F">
        <w:rPr>
          <w:rFonts w:ascii="Times New Roman" w:eastAsia="Times New Roman" w:hAnsi="Times New Roman" w:cs="Times New Roman"/>
          <w:b/>
          <w:bCs/>
          <w:color w:val="000000"/>
          <w:sz w:val="28"/>
          <w:szCs w:val="28"/>
          <w:bdr w:val="none" w:sz="0" w:space="0" w:color="auto" w:frame="1"/>
          <w:lang w:eastAsia="uk-UA"/>
        </w:rPr>
        <w:t>щодо спрощення доступу до безоплатної правової допомоги дітей та осіб з інвалідністю та підвищення якості її надання»</w:t>
      </w:r>
    </w:p>
    <w:p w:rsidR="00BC5A07" w:rsidRDefault="00BC5A07" w:rsidP="006605FD">
      <w:pPr>
        <w:spacing w:after="120" w:line="240" w:lineRule="auto"/>
        <w:ind w:right="450" w:firstLine="567"/>
        <w:jc w:val="center"/>
        <w:textAlignment w:val="baseline"/>
        <w:rPr>
          <w:rFonts w:ascii="Times New Roman" w:eastAsia="Times New Roman" w:hAnsi="Times New Roman" w:cs="Times New Roman"/>
          <w:sz w:val="28"/>
          <w:szCs w:val="28"/>
          <w:lang w:eastAsia="uk-UA"/>
        </w:rPr>
      </w:pPr>
    </w:p>
    <w:p w:rsidR="00BC5A07" w:rsidRPr="00BC5A07" w:rsidRDefault="00BC5A07" w:rsidP="006605FD">
      <w:pPr>
        <w:pStyle w:val="a5"/>
        <w:numPr>
          <w:ilvl w:val="0"/>
          <w:numId w:val="1"/>
        </w:numPr>
        <w:tabs>
          <w:tab w:val="left" w:pos="993"/>
        </w:tabs>
        <w:spacing w:after="120" w:line="240" w:lineRule="auto"/>
        <w:ind w:left="0" w:right="450" w:firstLine="567"/>
        <w:jc w:val="both"/>
        <w:textAlignment w:val="baseline"/>
        <w:rPr>
          <w:rFonts w:ascii="Times New Roman" w:eastAsia="Times New Roman" w:hAnsi="Times New Roman" w:cs="Times New Roman"/>
          <w:b/>
          <w:sz w:val="28"/>
          <w:szCs w:val="28"/>
          <w:lang w:eastAsia="uk-UA"/>
        </w:rPr>
      </w:pPr>
      <w:r w:rsidRPr="00BC5A07">
        <w:rPr>
          <w:rFonts w:ascii="Times New Roman" w:eastAsia="Times New Roman" w:hAnsi="Times New Roman" w:cs="Times New Roman"/>
          <w:b/>
          <w:sz w:val="28"/>
          <w:szCs w:val="28"/>
          <w:lang w:eastAsia="uk-UA"/>
        </w:rPr>
        <w:t>Резюме</w:t>
      </w:r>
    </w:p>
    <w:p w:rsidR="00BC5A07" w:rsidRPr="009F7CA4" w:rsidRDefault="00BC5A07" w:rsidP="006605FD">
      <w:pPr>
        <w:spacing w:after="120" w:line="240" w:lineRule="auto"/>
        <w:ind w:firstLine="567"/>
        <w:jc w:val="both"/>
        <w:rPr>
          <w:rFonts w:ascii="Times New Roman" w:eastAsia="Times New Roman" w:hAnsi="Times New Roman" w:cs="Times New Roman"/>
          <w:sz w:val="28"/>
          <w:szCs w:val="28"/>
          <w:lang w:eastAsia="uk-UA"/>
        </w:rPr>
      </w:pPr>
      <w:r w:rsidRPr="00BC5A07">
        <w:rPr>
          <w:rFonts w:ascii="Times New Roman" w:eastAsia="Times New Roman" w:hAnsi="Times New Roman" w:cs="Times New Roman"/>
          <w:sz w:val="28"/>
          <w:szCs w:val="28"/>
          <w:lang w:eastAsia="uk-UA"/>
        </w:rPr>
        <w:t>Проект Закону України «</w:t>
      </w:r>
      <w:r w:rsidR="00195F7F" w:rsidRPr="00195F7F">
        <w:rPr>
          <w:rFonts w:ascii="Times New Roman" w:eastAsia="Calibri" w:hAnsi="Times New Roman" w:cs="Times New Roman"/>
          <w:sz w:val="28"/>
          <w:szCs w:val="28"/>
        </w:rPr>
        <w:t>Про внесення змін до деяких закон</w:t>
      </w:r>
      <w:r w:rsidR="00B54916">
        <w:rPr>
          <w:rFonts w:ascii="Times New Roman" w:eastAsia="Calibri" w:hAnsi="Times New Roman" w:cs="Times New Roman"/>
          <w:sz w:val="28"/>
          <w:szCs w:val="28"/>
        </w:rPr>
        <w:t>ів</w:t>
      </w:r>
      <w:r w:rsidR="00195F7F" w:rsidRPr="00195F7F">
        <w:rPr>
          <w:rFonts w:ascii="Times New Roman" w:eastAsia="Calibri" w:hAnsi="Times New Roman" w:cs="Times New Roman"/>
          <w:sz w:val="28"/>
          <w:szCs w:val="28"/>
        </w:rPr>
        <w:t xml:space="preserve"> </w:t>
      </w:r>
      <w:r w:rsidR="00966D6C">
        <w:rPr>
          <w:rFonts w:ascii="Times New Roman" w:eastAsia="Calibri" w:hAnsi="Times New Roman" w:cs="Times New Roman"/>
          <w:sz w:val="28"/>
          <w:szCs w:val="28"/>
        </w:rPr>
        <w:t xml:space="preserve">України </w:t>
      </w:r>
      <w:r w:rsidR="00195F7F" w:rsidRPr="00195F7F">
        <w:rPr>
          <w:rFonts w:ascii="Times New Roman" w:eastAsia="Calibri" w:hAnsi="Times New Roman" w:cs="Times New Roman"/>
          <w:sz w:val="28"/>
          <w:szCs w:val="28"/>
        </w:rPr>
        <w:t>щодо спрощення доступу до безоплатної правової допомоги дітей та осіб з інвалідністю та підвищення якості її надання»</w:t>
      </w:r>
      <w:r w:rsidRPr="00BC5A07">
        <w:rPr>
          <w:rFonts w:ascii="Times New Roman" w:eastAsia="Times New Roman" w:hAnsi="Times New Roman" w:cs="Times New Roman"/>
          <w:sz w:val="28"/>
          <w:szCs w:val="28"/>
          <w:lang w:eastAsia="uk-UA"/>
        </w:rPr>
        <w:t xml:space="preserve"> (далі – законопроект)</w:t>
      </w:r>
      <w:r>
        <w:rPr>
          <w:rFonts w:ascii="Times New Roman" w:eastAsia="Times New Roman" w:hAnsi="Times New Roman" w:cs="Times New Roman"/>
          <w:sz w:val="28"/>
          <w:szCs w:val="28"/>
          <w:lang w:eastAsia="uk-UA"/>
        </w:rPr>
        <w:t xml:space="preserve"> розроблено з метою </w:t>
      </w:r>
      <w:r w:rsidRPr="00BC5A07">
        <w:rPr>
          <w:rFonts w:ascii="Times New Roman" w:eastAsia="Times New Roman" w:hAnsi="Times New Roman" w:cs="Times New Roman"/>
          <w:sz w:val="28"/>
          <w:szCs w:val="28"/>
          <w:lang w:eastAsia="uk-UA"/>
        </w:rPr>
        <w:t>ефективн</w:t>
      </w:r>
      <w:r>
        <w:rPr>
          <w:rFonts w:ascii="Times New Roman" w:eastAsia="Times New Roman" w:hAnsi="Times New Roman" w:cs="Times New Roman"/>
          <w:sz w:val="28"/>
          <w:szCs w:val="28"/>
          <w:lang w:eastAsia="uk-UA"/>
        </w:rPr>
        <w:t>ої реалізації</w:t>
      </w:r>
      <w:r w:rsidRPr="00BC5A07">
        <w:rPr>
          <w:rFonts w:ascii="Times New Roman" w:eastAsia="Times New Roman" w:hAnsi="Times New Roman" w:cs="Times New Roman"/>
          <w:sz w:val="28"/>
          <w:szCs w:val="28"/>
          <w:lang w:eastAsia="uk-UA"/>
        </w:rPr>
        <w:t xml:space="preserve"> прав ос</w:t>
      </w:r>
      <w:r w:rsidR="005D0C74">
        <w:rPr>
          <w:rFonts w:ascii="Times New Roman" w:eastAsia="Times New Roman" w:hAnsi="Times New Roman" w:cs="Times New Roman"/>
          <w:sz w:val="28"/>
          <w:szCs w:val="28"/>
          <w:lang w:eastAsia="uk-UA"/>
        </w:rPr>
        <w:t>іб,</w:t>
      </w:r>
      <w:r w:rsidR="00256A28" w:rsidRPr="00256A28">
        <w:rPr>
          <w:rFonts w:ascii="Times New Roman" w:eastAsia="Times New Roman" w:hAnsi="Times New Roman" w:cs="Times New Roman"/>
          <w:sz w:val="28"/>
          <w:szCs w:val="28"/>
          <w:lang w:eastAsia="uk-UA"/>
        </w:rPr>
        <w:t xml:space="preserve"> </w:t>
      </w:r>
      <w:r w:rsidR="00256A28">
        <w:rPr>
          <w:rFonts w:ascii="Times New Roman" w:eastAsia="Times New Roman" w:hAnsi="Times New Roman" w:cs="Times New Roman"/>
          <w:sz w:val="28"/>
          <w:szCs w:val="28"/>
          <w:lang w:eastAsia="uk-UA"/>
        </w:rPr>
        <w:t xml:space="preserve">у тому числі </w:t>
      </w:r>
      <w:r w:rsidR="00C378D1">
        <w:rPr>
          <w:rFonts w:ascii="Times New Roman" w:eastAsia="Times New Roman" w:hAnsi="Times New Roman" w:cs="Times New Roman"/>
          <w:sz w:val="28"/>
          <w:szCs w:val="28"/>
          <w:lang w:eastAsia="uk-UA"/>
        </w:rPr>
        <w:t xml:space="preserve">дітей, недієздатних осіб та </w:t>
      </w:r>
      <w:r w:rsidR="00256A28">
        <w:rPr>
          <w:rFonts w:ascii="Times New Roman" w:eastAsia="Times New Roman" w:hAnsi="Times New Roman" w:cs="Times New Roman"/>
          <w:sz w:val="28"/>
          <w:szCs w:val="28"/>
          <w:lang w:eastAsia="uk-UA"/>
        </w:rPr>
        <w:t>ос</w:t>
      </w:r>
      <w:r w:rsidR="005D0C74">
        <w:rPr>
          <w:rFonts w:ascii="Times New Roman" w:eastAsia="Times New Roman" w:hAnsi="Times New Roman" w:cs="Times New Roman"/>
          <w:sz w:val="28"/>
          <w:szCs w:val="28"/>
          <w:lang w:eastAsia="uk-UA"/>
        </w:rPr>
        <w:t>іб</w:t>
      </w:r>
      <w:r w:rsidR="00C378D1">
        <w:rPr>
          <w:rFonts w:ascii="Times New Roman" w:eastAsia="Times New Roman" w:hAnsi="Times New Roman" w:cs="Times New Roman"/>
          <w:sz w:val="28"/>
          <w:szCs w:val="28"/>
          <w:lang w:eastAsia="uk-UA"/>
        </w:rPr>
        <w:t xml:space="preserve">, дієздатність яких обмежена, </w:t>
      </w:r>
      <w:r w:rsidRPr="00BC5A07">
        <w:rPr>
          <w:rFonts w:ascii="Times New Roman" w:eastAsia="Times New Roman" w:hAnsi="Times New Roman" w:cs="Times New Roman"/>
          <w:sz w:val="28"/>
          <w:szCs w:val="28"/>
          <w:lang w:eastAsia="uk-UA"/>
        </w:rPr>
        <w:t>на отримання якісної безоплатної правової допомоги</w:t>
      </w:r>
      <w:r>
        <w:rPr>
          <w:rFonts w:ascii="Times New Roman" w:eastAsia="Times New Roman" w:hAnsi="Times New Roman" w:cs="Times New Roman"/>
          <w:sz w:val="28"/>
          <w:szCs w:val="28"/>
          <w:lang w:eastAsia="uk-UA"/>
        </w:rPr>
        <w:t xml:space="preserve"> шляхом </w:t>
      </w:r>
      <w:r w:rsidRPr="00BC5A07">
        <w:rPr>
          <w:rFonts w:ascii="Times New Roman" w:eastAsia="Times New Roman" w:hAnsi="Times New Roman" w:cs="Times New Roman"/>
          <w:sz w:val="28"/>
          <w:szCs w:val="28"/>
          <w:lang w:eastAsia="uk-UA"/>
        </w:rPr>
        <w:t>спрощення механізму організації надання такої допомоги</w:t>
      </w:r>
      <w:r w:rsidR="00A52362">
        <w:rPr>
          <w:rFonts w:ascii="Times New Roman" w:eastAsia="Times New Roman" w:hAnsi="Times New Roman" w:cs="Times New Roman"/>
          <w:sz w:val="28"/>
          <w:szCs w:val="28"/>
          <w:lang w:eastAsia="uk-UA"/>
        </w:rPr>
        <w:t xml:space="preserve">, </w:t>
      </w:r>
      <w:r w:rsidR="005E5DFE">
        <w:rPr>
          <w:rFonts w:ascii="Times New Roman" w:eastAsia="Times New Roman" w:hAnsi="Times New Roman" w:cs="Times New Roman"/>
          <w:sz w:val="28"/>
          <w:szCs w:val="28"/>
          <w:lang w:eastAsia="uk-UA"/>
        </w:rPr>
        <w:t xml:space="preserve">а також вдосконалення </w:t>
      </w:r>
      <w:r w:rsidR="00C378D1">
        <w:rPr>
          <w:rFonts w:ascii="Times New Roman" w:eastAsia="Times New Roman" w:hAnsi="Times New Roman" w:cs="Times New Roman"/>
          <w:sz w:val="28"/>
          <w:szCs w:val="28"/>
          <w:lang w:eastAsia="uk-UA"/>
        </w:rPr>
        <w:t>процедури</w:t>
      </w:r>
      <w:r w:rsidR="005E5DFE">
        <w:rPr>
          <w:rFonts w:ascii="Times New Roman" w:eastAsia="Times New Roman" w:hAnsi="Times New Roman" w:cs="Times New Roman"/>
          <w:sz w:val="28"/>
          <w:szCs w:val="28"/>
          <w:lang w:eastAsia="uk-UA"/>
        </w:rPr>
        <w:t xml:space="preserve"> забезпечення якості безоплатної вторинної правової допомоги</w:t>
      </w:r>
      <w:r w:rsidR="00195F7F" w:rsidRPr="00195F7F">
        <w:t xml:space="preserve"> </w:t>
      </w:r>
      <w:r w:rsidR="00195F7F" w:rsidRPr="00195F7F">
        <w:rPr>
          <w:rFonts w:ascii="Times New Roman" w:eastAsia="Times New Roman" w:hAnsi="Times New Roman" w:cs="Times New Roman"/>
          <w:sz w:val="28"/>
          <w:szCs w:val="28"/>
          <w:lang w:eastAsia="uk-UA"/>
        </w:rPr>
        <w:t>шляхом упровадження механізму оцінювання якості наданої правової допомоги з використанням інструменту рецензування («peer review»)</w:t>
      </w:r>
      <w:r w:rsidR="009F7CA4">
        <w:rPr>
          <w:rFonts w:ascii="Times New Roman" w:eastAsia="Times New Roman" w:hAnsi="Times New Roman" w:cs="Times New Roman"/>
          <w:sz w:val="28"/>
          <w:szCs w:val="28"/>
          <w:lang w:eastAsia="uk-UA"/>
        </w:rPr>
        <w:t xml:space="preserve"> </w:t>
      </w:r>
      <w:r w:rsidR="0005196F">
        <w:rPr>
          <w:rFonts w:ascii="Times New Roman" w:eastAsia="Times New Roman" w:hAnsi="Times New Roman" w:cs="Times New Roman"/>
          <w:sz w:val="28"/>
          <w:szCs w:val="28"/>
          <w:lang w:eastAsia="uk-UA"/>
        </w:rPr>
        <w:t>(</w:t>
      </w:r>
      <w:r w:rsidR="009F7CA4">
        <w:rPr>
          <w:rFonts w:ascii="Times New Roman" w:eastAsia="Times New Roman" w:hAnsi="Times New Roman" w:cs="Times New Roman"/>
          <w:sz w:val="28"/>
          <w:szCs w:val="28"/>
          <w:lang w:eastAsia="uk-UA"/>
        </w:rPr>
        <w:t xml:space="preserve">досягнення </w:t>
      </w:r>
      <w:r w:rsidR="009F7CA4" w:rsidRPr="009F7CA4">
        <w:rPr>
          <w:rFonts w:ascii="Times New Roman" w:eastAsia="Times New Roman" w:hAnsi="Times New Roman" w:cs="Times New Roman"/>
          <w:sz w:val="28"/>
          <w:szCs w:val="28"/>
          <w:lang w:eastAsia="uk-UA"/>
        </w:rPr>
        <w:t>цілі 12</w:t>
      </w:r>
      <w:r w:rsidR="009F7CA4">
        <w:rPr>
          <w:rFonts w:ascii="Times New Roman" w:eastAsia="Times New Roman" w:hAnsi="Times New Roman" w:cs="Times New Roman"/>
          <w:sz w:val="28"/>
          <w:szCs w:val="28"/>
          <w:lang w:eastAsia="uk-UA"/>
        </w:rPr>
        <w:t>.4</w:t>
      </w:r>
      <w:r w:rsidR="009F7CA4" w:rsidRPr="009F7CA4">
        <w:rPr>
          <w:rFonts w:ascii="Times New Roman" w:eastAsia="Times New Roman" w:hAnsi="Times New Roman" w:cs="Times New Roman"/>
          <w:sz w:val="28"/>
          <w:szCs w:val="28"/>
          <w:lang w:eastAsia="uk-UA"/>
        </w:rPr>
        <w:t xml:space="preserve"> </w:t>
      </w:r>
      <w:r w:rsidR="002151D3">
        <w:rPr>
          <w:rFonts w:ascii="Times New Roman" w:eastAsia="Times New Roman" w:hAnsi="Times New Roman" w:cs="Times New Roman"/>
          <w:sz w:val="28"/>
          <w:szCs w:val="28"/>
          <w:lang w:eastAsia="uk-UA"/>
        </w:rPr>
        <w:t>«</w:t>
      </w:r>
      <w:r w:rsidR="002151D3" w:rsidRPr="009F7CA4">
        <w:rPr>
          <w:rFonts w:ascii="Times New Roman" w:eastAsia="Times New Roman" w:hAnsi="Times New Roman" w:cs="Times New Roman"/>
          <w:sz w:val="28"/>
          <w:szCs w:val="28"/>
          <w:lang w:eastAsia="uk-UA"/>
        </w:rPr>
        <w:t>Людина, яка опинилась у складній життєвій ситуації, отримає від держави юридичний захист</w:t>
      </w:r>
      <w:r w:rsidR="002151D3">
        <w:rPr>
          <w:rFonts w:ascii="Times New Roman" w:eastAsia="Times New Roman" w:hAnsi="Times New Roman" w:cs="Times New Roman"/>
          <w:sz w:val="28"/>
          <w:szCs w:val="28"/>
          <w:lang w:eastAsia="uk-UA"/>
        </w:rPr>
        <w:t>»</w:t>
      </w:r>
      <w:r w:rsidR="002151D3" w:rsidRPr="009F7CA4">
        <w:rPr>
          <w:rFonts w:ascii="Times New Roman" w:eastAsia="Times New Roman" w:hAnsi="Times New Roman" w:cs="Times New Roman"/>
          <w:sz w:val="28"/>
          <w:szCs w:val="28"/>
          <w:lang w:eastAsia="uk-UA"/>
        </w:rPr>
        <w:t xml:space="preserve"> </w:t>
      </w:r>
      <w:r w:rsidR="009F7CA4" w:rsidRPr="009F7CA4">
        <w:rPr>
          <w:rFonts w:ascii="Times New Roman" w:eastAsia="Times New Roman" w:hAnsi="Times New Roman" w:cs="Times New Roman"/>
          <w:sz w:val="28"/>
          <w:szCs w:val="28"/>
          <w:lang w:eastAsia="uk-UA"/>
        </w:rPr>
        <w:t>Програм</w:t>
      </w:r>
      <w:r w:rsidR="009F7CA4">
        <w:rPr>
          <w:rFonts w:ascii="Times New Roman" w:eastAsia="Times New Roman" w:hAnsi="Times New Roman" w:cs="Times New Roman"/>
          <w:sz w:val="28"/>
          <w:szCs w:val="28"/>
          <w:lang w:eastAsia="uk-UA"/>
        </w:rPr>
        <w:t>и</w:t>
      </w:r>
      <w:r w:rsidR="009F7CA4" w:rsidRPr="009F7CA4">
        <w:rPr>
          <w:rFonts w:ascii="Times New Roman" w:eastAsia="Times New Roman" w:hAnsi="Times New Roman" w:cs="Times New Roman"/>
          <w:sz w:val="28"/>
          <w:szCs w:val="28"/>
          <w:lang w:eastAsia="uk-UA"/>
        </w:rPr>
        <w:t xml:space="preserve"> діяльності Кабінету Міністрів України</w:t>
      </w:r>
      <w:r w:rsidR="002151D3">
        <w:rPr>
          <w:rFonts w:ascii="Times New Roman" w:eastAsia="Times New Roman" w:hAnsi="Times New Roman" w:cs="Times New Roman"/>
          <w:sz w:val="28"/>
          <w:szCs w:val="28"/>
          <w:lang w:eastAsia="uk-UA"/>
        </w:rPr>
        <w:t xml:space="preserve">, схваленої постановою Верховної Ради України від </w:t>
      </w:r>
      <w:r w:rsidR="002151D3" w:rsidRPr="002151D3">
        <w:rPr>
          <w:rFonts w:ascii="Times New Roman" w:eastAsia="Times New Roman" w:hAnsi="Times New Roman" w:cs="Times New Roman"/>
          <w:sz w:val="28"/>
          <w:szCs w:val="28"/>
          <w:lang w:eastAsia="uk-UA"/>
        </w:rPr>
        <w:t>4 жовтня 2019 року</w:t>
      </w:r>
      <w:r w:rsidR="00195F7F">
        <w:rPr>
          <w:rFonts w:ascii="Times New Roman" w:eastAsia="Times New Roman" w:hAnsi="Times New Roman" w:cs="Times New Roman"/>
          <w:sz w:val="28"/>
          <w:szCs w:val="28"/>
          <w:lang w:eastAsia="uk-UA"/>
        </w:rPr>
        <w:t xml:space="preserve"> </w:t>
      </w:r>
      <w:r w:rsidR="002151D3" w:rsidRPr="002151D3">
        <w:rPr>
          <w:rFonts w:ascii="Times New Roman" w:eastAsia="Times New Roman" w:hAnsi="Times New Roman" w:cs="Times New Roman"/>
          <w:sz w:val="28"/>
          <w:szCs w:val="28"/>
          <w:lang w:eastAsia="uk-UA"/>
        </w:rPr>
        <w:t>№ 188-IX</w:t>
      </w:r>
      <w:r w:rsidR="0005196F">
        <w:rPr>
          <w:rFonts w:ascii="Times New Roman" w:eastAsia="Times New Roman" w:hAnsi="Times New Roman" w:cs="Times New Roman"/>
          <w:sz w:val="28"/>
          <w:szCs w:val="28"/>
          <w:lang w:eastAsia="uk-UA"/>
        </w:rPr>
        <w:t>)</w:t>
      </w:r>
      <w:r w:rsidR="002151D3">
        <w:rPr>
          <w:rFonts w:ascii="Times New Roman" w:eastAsia="Times New Roman" w:hAnsi="Times New Roman" w:cs="Times New Roman"/>
          <w:sz w:val="28"/>
          <w:szCs w:val="28"/>
          <w:lang w:eastAsia="uk-UA"/>
        </w:rPr>
        <w:t>.</w:t>
      </w:r>
      <w:r w:rsidR="009F7CA4" w:rsidRPr="009F7CA4">
        <w:rPr>
          <w:rFonts w:ascii="Times New Roman" w:eastAsia="Times New Roman" w:hAnsi="Times New Roman" w:cs="Times New Roman"/>
          <w:sz w:val="28"/>
          <w:szCs w:val="28"/>
          <w:lang w:eastAsia="uk-UA"/>
        </w:rPr>
        <w:t xml:space="preserve"> </w:t>
      </w:r>
    </w:p>
    <w:p w:rsidR="00BC5A07" w:rsidRPr="00BC5A07" w:rsidRDefault="00BC5A07" w:rsidP="006605FD">
      <w:pPr>
        <w:spacing w:after="120" w:line="240" w:lineRule="auto"/>
        <w:ind w:right="450" w:firstLine="567"/>
        <w:jc w:val="both"/>
        <w:textAlignment w:val="baseline"/>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2. Проблема, яка потребує розв</w:t>
      </w:r>
      <w:r w:rsidRPr="00BC5A07">
        <w:rPr>
          <w:rFonts w:ascii="Times New Roman" w:eastAsia="Times New Roman" w:hAnsi="Times New Roman" w:cs="Times New Roman"/>
          <w:b/>
          <w:sz w:val="28"/>
          <w:szCs w:val="28"/>
          <w:lang w:eastAsia="uk-UA"/>
        </w:rPr>
        <w:t>’язання</w:t>
      </w:r>
    </w:p>
    <w:p w:rsidR="00BC5A07" w:rsidRDefault="00BC5A07" w:rsidP="006605FD">
      <w:pPr>
        <w:spacing w:after="0" w:line="240" w:lineRule="auto"/>
        <w:ind w:firstLine="567"/>
        <w:jc w:val="both"/>
        <w:textAlignment w:val="baseline"/>
        <w:rPr>
          <w:rFonts w:ascii="Times New Roman" w:eastAsia="Times New Roman" w:hAnsi="Times New Roman" w:cs="Times New Roman"/>
          <w:color w:val="000000"/>
          <w:sz w:val="28"/>
          <w:szCs w:val="28"/>
          <w:shd w:val="clear" w:color="auto" w:fill="FFFFFF"/>
        </w:rPr>
      </w:pPr>
      <w:r w:rsidRPr="00BC5A07">
        <w:rPr>
          <w:rFonts w:ascii="Times New Roman" w:eastAsia="Times New Roman" w:hAnsi="Times New Roman" w:cs="Times New Roman"/>
          <w:sz w:val="28"/>
          <w:szCs w:val="28"/>
        </w:rPr>
        <w:t xml:space="preserve">Одним із принципів, на яких ґрунтується державна політика у сфері надання безоплатної правової допомоги в Україні, є доступність такої допомоги для всіх категорій осіб, що мають право на її отримання. </w:t>
      </w:r>
      <w:r w:rsidRPr="00BC5A07">
        <w:rPr>
          <w:rFonts w:ascii="Times New Roman" w:eastAsia="Times New Roman" w:hAnsi="Times New Roman" w:cs="Times New Roman"/>
          <w:color w:val="000000"/>
          <w:sz w:val="28"/>
          <w:szCs w:val="28"/>
          <w:shd w:val="clear" w:color="auto" w:fill="FFFFFF"/>
        </w:rPr>
        <w:t xml:space="preserve">Преважна більшість осіб, які звертаються за отриманням правових послуг належать до соціально-вразливих категорій громадян, </w:t>
      </w:r>
      <w:r w:rsidR="00C93428">
        <w:rPr>
          <w:rFonts w:ascii="Times New Roman" w:eastAsia="Times New Roman" w:hAnsi="Times New Roman" w:cs="Times New Roman"/>
          <w:color w:val="000000"/>
          <w:sz w:val="28"/>
          <w:szCs w:val="28"/>
          <w:shd w:val="clear" w:color="auto" w:fill="FFFFFF"/>
        </w:rPr>
        <w:t>зокрема це</w:t>
      </w:r>
      <w:r w:rsidR="00256A28">
        <w:rPr>
          <w:rFonts w:ascii="Times New Roman" w:eastAsia="Times New Roman" w:hAnsi="Times New Roman" w:cs="Times New Roman"/>
          <w:color w:val="000000"/>
          <w:sz w:val="28"/>
          <w:szCs w:val="28"/>
          <w:shd w:val="clear" w:color="auto" w:fill="FFFFFF"/>
        </w:rPr>
        <w:t xml:space="preserve"> діти</w:t>
      </w:r>
      <w:r w:rsidR="00C378D1">
        <w:rPr>
          <w:rFonts w:ascii="Times New Roman" w:eastAsia="Times New Roman" w:hAnsi="Times New Roman" w:cs="Times New Roman"/>
          <w:color w:val="000000"/>
          <w:sz w:val="28"/>
          <w:szCs w:val="28"/>
          <w:shd w:val="clear" w:color="auto" w:fill="FFFFFF"/>
        </w:rPr>
        <w:t>, особи з інвалідністю, інші.</w:t>
      </w:r>
      <w:r w:rsidR="00256A28">
        <w:rPr>
          <w:rFonts w:ascii="Times New Roman" w:eastAsia="Times New Roman" w:hAnsi="Times New Roman" w:cs="Times New Roman"/>
          <w:color w:val="000000"/>
          <w:sz w:val="28"/>
          <w:szCs w:val="28"/>
          <w:shd w:val="clear" w:color="auto" w:fill="FFFFFF"/>
        </w:rPr>
        <w:t xml:space="preserve"> </w:t>
      </w:r>
    </w:p>
    <w:p w:rsidR="0026052F" w:rsidRPr="0026052F" w:rsidRDefault="0026052F" w:rsidP="006605FD">
      <w:pPr>
        <w:spacing w:after="0" w:line="240" w:lineRule="auto"/>
        <w:ind w:firstLine="567"/>
        <w:jc w:val="both"/>
        <w:rPr>
          <w:rFonts w:ascii="Times New Roman" w:eastAsia="Times New Roman" w:hAnsi="Times New Roman" w:cs="Times New Roman"/>
          <w:sz w:val="28"/>
          <w:szCs w:val="28"/>
          <w:lang w:eastAsia="ru-RU"/>
        </w:rPr>
      </w:pPr>
      <w:r w:rsidRPr="0026052F">
        <w:rPr>
          <w:rFonts w:ascii="Times New Roman" w:eastAsia="Times New Roman" w:hAnsi="Times New Roman" w:cs="Times New Roman"/>
          <w:sz w:val="28"/>
          <w:szCs w:val="28"/>
          <w:lang w:eastAsia="ru-RU"/>
        </w:rPr>
        <w:t xml:space="preserve">Імплементація та реалізація міжнародних та Європейських стандартів щодо захисту прав та законних інтересів </w:t>
      </w:r>
      <w:r w:rsidR="00C2254E">
        <w:rPr>
          <w:rFonts w:ascii="Times New Roman" w:eastAsia="Times New Roman" w:hAnsi="Times New Roman" w:cs="Times New Roman"/>
          <w:sz w:val="28"/>
          <w:szCs w:val="28"/>
          <w:lang w:eastAsia="ru-RU"/>
        </w:rPr>
        <w:t xml:space="preserve">таких </w:t>
      </w:r>
      <w:r w:rsidRPr="0026052F">
        <w:rPr>
          <w:rFonts w:ascii="Times New Roman" w:eastAsia="Times New Roman" w:hAnsi="Times New Roman" w:cs="Times New Roman"/>
          <w:sz w:val="28"/>
          <w:szCs w:val="28"/>
          <w:lang w:eastAsia="ru-RU"/>
        </w:rPr>
        <w:t xml:space="preserve">осіб, які викладено в Загальній декларації прав людини, Декларації прав дитини, Декларації про права інвалідів, </w:t>
      </w:r>
      <w:r w:rsidR="009E2781">
        <w:rPr>
          <w:rFonts w:ascii="Times New Roman" w:eastAsia="Times New Roman" w:hAnsi="Times New Roman" w:cs="Times New Roman"/>
          <w:sz w:val="28"/>
          <w:szCs w:val="28"/>
          <w:lang w:eastAsia="ru-RU"/>
        </w:rPr>
        <w:t xml:space="preserve">Конвенції про права дитини </w:t>
      </w:r>
      <w:r w:rsidRPr="0026052F">
        <w:rPr>
          <w:rFonts w:ascii="Times New Roman" w:eastAsia="Times New Roman" w:hAnsi="Times New Roman" w:cs="Times New Roman"/>
          <w:sz w:val="28"/>
          <w:szCs w:val="28"/>
          <w:lang w:eastAsia="ru-RU"/>
        </w:rPr>
        <w:t xml:space="preserve">та Конвенції про права осіб з інвалідністю є одним із пріоритетних напрямів діяльності держави. </w:t>
      </w:r>
    </w:p>
    <w:p w:rsidR="00D735E3" w:rsidRDefault="00CE0F8A" w:rsidP="006605FD">
      <w:pPr>
        <w:spacing w:after="0" w:line="240" w:lineRule="auto"/>
        <w:ind w:firstLine="567"/>
        <w:jc w:val="both"/>
        <w:textAlignment w:val="baseline"/>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shd w:val="clear" w:color="auto" w:fill="FFFFFF"/>
        </w:rPr>
        <w:t>В</w:t>
      </w:r>
      <w:r w:rsidR="00BC5A07" w:rsidRPr="00BC5A07">
        <w:rPr>
          <w:rFonts w:ascii="Times New Roman" w:eastAsia="Times New Roman" w:hAnsi="Times New Roman" w:cs="Times New Roman"/>
          <w:color w:val="000000"/>
          <w:sz w:val="28"/>
          <w:szCs w:val="28"/>
          <w:shd w:val="clear" w:color="auto" w:fill="FFFFFF"/>
        </w:rPr>
        <w:t xml:space="preserve">ідповідно до пункту 1 частини першої статті 14 Закону право на безоплатну вторинну правову допомогу мають особи, середньомісячний дохід яких не перевищує двох розмірів прожиткового мінімуму, розрахованого та затвердженого відповідно до закону для осіб, які належать до основних соціальних і демографічних груп населення, а також особи з інвалідністю, які отримують пенсію або допомогу, що призначається замість пенсії, у розмірі, що не перевищує двох прожиткових мінімумів для </w:t>
      </w:r>
      <w:r w:rsidR="00BC5A07" w:rsidRPr="00CA43A7">
        <w:rPr>
          <w:rFonts w:ascii="Times New Roman" w:eastAsia="Times New Roman" w:hAnsi="Times New Roman" w:cs="Times New Roman"/>
          <w:b/>
          <w:color w:val="000000"/>
          <w:sz w:val="28"/>
          <w:szCs w:val="28"/>
          <w:shd w:val="clear" w:color="auto" w:fill="FFFFFF"/>
        </w:rPr>
        <w:t>непрацездатних</w:t>
      </w:r>
      <w:r w:rsidR="00BC5A07" w:rsidRPr="00BC5A07">
        <w:rPr>
          <w:rFonts w:ascii="Times New Roman" w:eastAsia="Times New Roman" w:hAnsi="Times New Roman" w:cs="Times New Roman"/>
          <w:color w:val="000000"/>
          <w:sz w:val="28"/>
          <w:szCs w:val="28"/>
          <w:shd w:val="clear" w:color="auto" w:fill="FFFFFF"/>
        </w:rPr>
        <w:t xml:space="preserve"> осіб.</w:t>
      </w:r>
    </w:p>
    <w:p w:rsidR="00BC5A07" w:rsidRPr="00D735E3" w:rsidRDefault="00D735E3" w:rsidP="006605FD">
      <w:pPr>
        <w:spacing w:after="0" w:line="240" w:lineRule="auto"/>
        <w:ind w:firstLine="567"/>
        <w:jc w:val="both"/>
        <w:textAlignment w:val="baseline"/>
        <w:rPr>
          <w:rFonts w:ascii="Times New Roman" w:eastAsia="Times New Roman" w:hAnsi="Times New Roman" w:cs="Times New Roman"/>
          <w:color w:val="000000"/>
          <w:sz w:val="28"/>
          <w:szCs w:val="28"/>
          <w:shd w:val="clear" w:color="auto" w:fill="FFFFFF"/>
        </w:rPr>
      </w:pPr>
      <w:r w:rsidRPr="00D735E3">
        <w:rPr>
          <w:rFonts w:ascii="Times New Roman" w:hAnsi="Times New Roman" w:cs="Times New Roman"/>
          <w:sz w:val="28"/>
          <w:szCs w:val="28"/>
        </w:rPr>
        <w:t>З метою усунення соціальної несправедливості та забезпечення доступу до безоплатної правової допомоги особам</w:t>
      </w:r>
      <w:r w:rsidR="004F1F33">
        <w:rPr>
          <w:rFonts w:ascii="Times New Roman" w:hAnsi="Times New Roman" w:cs="Times New Roman"/>
          <w:sz w:val="28"/>
          <w:szCs w:val="28"/>
        </w:rPr>
        <w:t xml:space="preserve"> з інвалідністю </w:t>
      </w:r>
      <w:r w:rsidR="003E61BA">
        <w:rPr>
          <w:rFonts w:ascii="Times New Roman" w:hAnsi="Times New Roman" w:cs="Times New Roman"/>
          <w:sz w:val="28"/>
          <w:szCs w:val="28"/>
        </w:rPr>
        <w:t xml:space="preserve">виникла необхідність </w:t>
      </w:r>
      <w:r w:rsidR="004F1F33">
        <w:rPr>
          <w:rFonts w:ascii="Times New Roman" w:hAnsi="Times New Roman" w:cs="Times New Roman"/>
          <w:sz w:val="28"/>
          <w:szCs w:val="28"/>
        </w:rPr>
        <w:t>розшир</w:t>
      </w:r>
      <w:r w:rsidR="003E61BA">
        <w:rPr>
          <w:rFonts w:ascii="Times New Roman" w:hAnsi="Times New Roman" w:cs="Times New Roman"/>
          <w:sz w:val="28"/>
          <w:szCs w:val="28"/>
        </w:rPr>
        <w:t>ення</w:t>
      </w:r>
      <w:r w:rsidR="004F1F33">
        <w:rPr>
          <w:rFonts w:ascii="Times New Roman" w:hAnsi="Times New Roman" w:cs="Times New Roman"/>
          <w:sz w:val="28"/>
          <w:szCs w:val="28"/>
        </w:rPr>
        <w:t xml:space="preserve"> </w:t>
      </w:r>
      <w:r w:rsidRPr="00D735E3">
        <w:rPr>
          <w:rFonts w:ascii="Times New Roman" w:hAnsi="Times New Roman" w:cs="Times New Roman"/>
          <w:sz w:val="28"/>
          <w:szCs w:val="28"/>
        </w:rPr>
        <w:t>критері</w:t>
      </w:r>
      <w:r w:rsidR="003E61BA">
        <w:rPr>
          <w:rFonts w:ascii="Times New Roman" w:hAnsi="Times New Roman" w:cs="Times New Roman"/>
          <w:sz w:val="28"/>
          <w:szCs w:val="28"/>
        </w:rPr>
        <w:t>ю</w:t>
      </w:r>
      <w:r w:rsidRPr="00D735E3">
        <w:rPr>
          <w:rFonts w:ascii="Times New Roman" w:hAnsi="Times New Roman" w:cs="Times New Roman"/>
          <w:sz w:val="28"/>
          <w:szCs w:val="28"/>
        </w:rPr>
        <w:t xml:space="preserve"> </w:t>
      </w:r>
      <w:r w:rsidR="003E61BA">
        <w:rPr>
          <w:rFonts w:ascii="Times New Roman" w:hAnsi="Times New Roman" w:cs="Times New Roman"/>
          <w:sz w:val="28"/>
          <w:szCs w:val="28"/>
        </w:rPr>
        <w:t xml:space="preserve">їх </w:t>
      </w:r>
      <w:r w:rsidRPr="00D735E3">
        <w:rPr>
          <w:rFonts w:ascii="Times New Roman" w:hAnsi="Times New Roman" w:cs="Times New Roman"/>
          <w:sz w:val="28"/>
          <w:szCs w:val="28"/>
        </w:rPr>
        <w:t xml:space="preserve">малозабезпеченості (з </w:t>
      </w:r>
      <w:r w:rsidR="00C378D1">
        <w:rPr>
          <w:rFonts w:ascii="Times New Roman" w:hAnsi="Times New Roman" w:cs="Times New Roman"/>
          <w:sz w:val="28"/>
          <w:szCs w:val="28"/>
        </w:rPr>
        <w:t>двох</w:t>
      </w:r>
      <w:r w:rsidRPr="00D735E3">
        <w:rPr>
          <w:rFonts w:ascii="Times New Roman" w:hAnsi="Times New Roman" w:cs="Times New Roman"/>
          <w:sz w:val="28"/>
          <w:szCs w:val="28"/>
        </w:rPr>
        <w:t xml:space="preserve"> </w:t>
      </w:r>
      <w:r w:rsidRPr="00D735E3">
        <w:rPr>
          <w:rFonts w:ascii="Times New Roman" w:hAnsi="Times New Roman" w:cs="Times New Roman"/>
          <w:sz w:val="28"/>
          <w:szCs w:val="28"/>
        </w:rPr>
        <w:lastRenderedPageBreak/>
        <w:t>прожитков</w:t>
      </w:r>
      <w:r w:rsidR="004F1F33">
        <w:rPr>
          <w:rFonts w:ascii="Times New Roman" w:hAnsi="Times New Roman" w:cs="Times New Roman"/>
          <w:sz w:val="28"/>
          <w:szCs w:val="28"/>
        </w:rPr>
        <w:t>их</w:t>
      </w:r>
      <w:r w:rsidRPr="00D735E3">
        <w:rPr>
          <w:rFonts w:ascii="Times New Roman" w:hAnsi="Times New Roman" w:cs="Times New Roman"/>
          <w:sz w:val="28"/>
          <w:szCs w:val="28"/>
        </w:rPr>
        <w:t xml:space="preserve"> мінімум</w:t>
      </w:r>
      <w:r w:rsidR="004F1F33">
        <w:rPr>
          <w:rFonts w:ascii="Times New Roman" w:hAnsi="Times New Roman" w:cs="Times New Roman"/>
          <w:sz w:val="28"/>
          <w:szCs w:val="28"/>
        </w:rPr>
        <w:t>ів для непрацездатних осіб</w:t>
      </w:r>
      <w:r w:rsidRPr="00D735E3">
        <w:rPr>
          <w:rFonts w:ascii="Times New Roman" w:hAnsi="Times New Roman" w:cs="Times New Roman"/>
          <w:sz w:val="28"/>
          <w:szCs w:val="28"/>
        </w:rPr>
        <w:t xml:space="preserve">, як це є </w:t>
      </w:r>
      <w:r w:rsidR="005D0C74">
        <w:rPr>
          <w:rFonts w:ascii="Times New Roman" w:hAnsi="Times New Roman" w:cs="Times New Roman"/>
          <w:sz w:val="28"/>
          <w:szCs w:val="28"/>
        </w:rPr>
        <w:t>на сьогодні</w:t>
      </w:r>
      <w:r w:rsidRPr="00D735E3">
        <w:rPr>
          <w:rFonts w:ascii="Times New Roman" w:hAnsi="Times New Roman" w:cs="Times New Roman"/>
          <w:sz w:val="28"/>
          <w:szCs w:val="28"/>
        </w:rPr>
        <w:t xml:space="preserve">, </w:t>
      </w:r>
      <w:r w:rsidR="005D0C74" w:rsidRPr="00BC5A07">
        <w:rPr>
          <w:rFonts w:ascii="Times New Roman" w:eastAsia="Times New Roman" w:hAnsi="Times New Roman" w:cs="Times New Roman"/>
          <w:sz w:val="28"/>
          <w:szCs w:val="28"/>
          <w:lang w:eastAsia="uk-UA"/>
        </w:rPr>
        <w:t>–</w:t>
      </w:r>
      <w:r w:rsidRPr="00D735E3">
        <w:rPr>
          <w:rFonts w:ascii="Times New Roman" w:hAnsi="Times New Roman" w:cs="Times New Roman"/>
          <w:sz w:val="28"/>
          <w:szCs w:val="28"/>
        </w:rPr>
        <w:t xml:space="preserve"> до двох прожиткових мінімумів</w:t>
      </w:r>
      <w:r w:rsidR="004F1F33">
        <w:rPr>
          <w:rFonts w:ascii="Times New Roman" w:hAnsi="Times New Roman" w:cs="Times New Roman"/>
          <w:sz w:val="28"/>
          <w:szCs w:val="28"/>
        </w:rPr>
        <w:t xml:space="preserve"> </w:t>
      </w:r>
      <w:r w:rsidR="005E5DFE">
        <w:rPr>
          <w:rFonts w:ascii="Times New Roman" w:hAnsi="Times New Roman" w:cs="Times New Roman"/>
          <w:sz w:val="28"/>
          <w:szCs w:val="28"/>
        </w:rPr>
        <w:t xml:space="preserve">для </w:t>
      </w:r>
      <w:r w:rsidR="004F1F33">
        <w:rPr>
          <w:rFonts w:ascii="Times New Roman" w:hAnsi="Times New Roman" w:cs="Times New Roman"/>
          <w:sz w:val="28"/>
          <w:szCs w:val="28"/>
        </w:rPr>
        <w:t>працездатних осіб</w:t>
      </w:r>
      <w:r w:rsidRPr="00D735E3">
        <w:rPr>
          <w:rFonts w:ascii="Times New Roman" w:hAnsi="Times New Roman" w:cs="Times New Roman"/>
          <w:sz w:val="28"/>
          <w:szCs w:val="28"/>
        </w:rPr>
        <w:t>).</w:t>
      </w:r>
    </w:p>
    <w:p w:rsidR="00C2254E" w:rsidRPr="00C2254E" w:rsidRDefault="00CA43A7" w:rsidP="006605FD">
      <w:pPr>
        <w:spacing w:after="0" w:line="240" w:lineRule="auto"/>
        <w:ind w:firstLine="567"/>
        <w:jc w:val="both"/>
        <w:textAlignment w:val="baseline"/>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shd w:val="clear" w:color="auto" w:fill="FFFFFF"/>
        </w:rPr>
        <w:t xml:space="preserve">Сімейний кодекс України та процесуальне законодавство передбачає звернення </w:t>
      </w:r>
      <w:r w:rsidR="0003387B">
        <w:rPr>
          <w:rFonts w:ascii="Times New Roman" w:eastAsia="Times New Roman" w:hAnsi="Times New Roman" w:cs="Times New Roman"/>
          <w:color w:val="000000"/>
          <w:sz w:val="28"/>
          <w:szCs w:val="28"/>
          <w:shd w:val="clear" w:color="auto" w:fill="FFFFFF"/>
        </w:rPr>
        <w:t xml:space="preserve">до суду з певних питань дітей, які досягли 14 років. </w:t>
      </w:r>
      <w:r w:rsidR="00C2254E" w:rsidRPr="00C2254E">
        <w:rPr>
          <w:rFonts w:ascii="Times New Roman" w:eastAsia="Times New Roman" w:hAnsi="Times New Roman" w:cs="Times New Roman"/>
          <w:color w:val="000000"/>
          <w:sz w:val="28"/>
          <w:szCs w:val="28"/>
          <w:shd w:val="clear" w:color="auto" w:fill="FFFFFF"/>
        </w:rPr>
        <w:t>Водночас Законом України «Про безоплатну правову допомогу» передбачено</w:t>
      </w:r>
      <w:r w:rsidR="00D735E3">
        <w:rPr>
          <w:rFonts w:ascii="Times New Roman" w:eastAsia="Times New Roman" w:hAnsi="Times New Roman" w:cs="Times New Roman"/>
          <w:color w:val="000000"/>
          <w:sz w:val="28"/>
          <w:szCs w:val="28"/>
          <w:shd w:val="clear" w:color="auto" w:fill="FFFFFF"/>
        </w:rPr>
        <w:t>,</w:t>
      </w:r>
      <w:r w:rsidR="00C2254E" w:rsidRPr="00C2254E">
        <w:rPr>
          <w:rFonts w:ascii="Times New Roman" w:eastAsia="Times New Roman" w:hAnsi="Times New Roman" w:cs="Times New Roman"/>
          <w:color w:val="000000"/>
          <w:sz w:val="28"/>
          <w:szCs w:val="28"/>
          <w:shd w:val="clear" w:color="auto" w:fill="FFFFFF"/>
        </w:rPr>
        <w:t xml:space="preserve"> що з</w:t>
      </w:r>
      <w:r w:rsidR="00C2254E" w:rsidRPr="00C2254E">
        <w:rPr>
          <w:rFonts w:ascii="Times New Roman" w:hAnsi="Times New Roman" w:cs="Times New Roman"/>
          <w:color w:val="000000"/>
          <w:sz w:val="28"/>
          <w:szCs w:val="28"/>
          <w:shd w:val="clear" w:color="auto" w:fill="FFFFFF"/>
        </w:rPr>
        <w:t>вернення про надання безоплатної вторинної правової допомоги, подаються особами, які досягли повноліття.</w:t>
      </w:r>
    </w:p>
    <w:p w:rsidR="00CA43A7" w:rsidRDefault="00C2254E" w:rsidP="006605FD">
      <w:pPr>
        <w:spacing w:after="0" w:line="240" w:lineRule="auto"/>
        <w:ind w:firstLine="567"/>
        <w:jc w:val="both"/>
        <w:textAlignment w:val="baseline"/>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shd w:val="clear" w:color="auto" w:fill="FFFFFF"/>
        </w:rPr>
        <w:t xml:space="preserve">Також процесуальне законодавство передбачає право звернення до суду, зокрема з питань поновлення дієздатності осіб, дієздатність яких обмежена та недієздатних осіб. </w:t>
      </w:r>
    </w:p>
    <w:p w:rsidR="004F1F33" w:rsidRDefault="004F1F33" w:rsidP="006605FD">
      <w:pPr>
        <w:spacing w:after="0" w:line="240" w:lineRule="auto"/>
        <w:ind w:firstLine="567"/>
        <w:jc w:val="both"/>
        <w:textAlignment w:val="baseline"/>
        <w:rPr>
          <w:rFonts w:ascii="Times New Roman" w:eastAsia="Times New Roman" w:hAnsi="Times New Roman" w:cs="Times New Roman"/>
          <w:color w:val="000000"/>
          <w:sz w:val="28"/>
          <w:szCs w:val="28"/>
          <w:shd w:val="clear" w:color="auto" w:fill="FFFFFF"/>
        </w:rPr>
      </w:pPr>
      <w:r>
        <w:rPr>
          <w:rFonts w:ascii="Times New Roman" w:eastAsia="Times New Roman" w:hAnsi="Times New Roman" w:cs="Times New Roman"/>
          <w:color w:val="000000"/>
          <w:sz w:val="28"/>
          <w:szCs w:val="28"/>
          <w:shd w:val="clear" w:color="auto" w:fill="FFFFFF"/>
        </w:rPr>
        <w:t>У зв</w:t>
      </w:r>
      <w:r w:rsidRPr="004F1F33">
        <w:rPr>
          <w:rFonts w:ascii="Times New Roman" w:eastAsia="Times New Roman" w:hAnsi="Times New Roman" w:cs="Times New Roman"/>
          <w:color w:val="000000"/>
          <w:sz w:val="28"/>
          <w:szCs w:val="28"/>
          <w:shd w:val="clear" w:color="auto" w:fill="FFFFFF"/>
          <w:lang w:val="ru-RU"/>
        </w:rPr>
        <w:t>’</w:t>
      </w:r>
      <w:r>
        <w:rPr>
          <w:rFonts w:ascii="Times New Roman" w:eastAsia="Times New Roman" w:hAnsi="Times New Roman" w:cs="Times New Roman"/>
          <w:color w:val="000000"/>
          <w:sz w:val="28"/>
          <w:szCs w:val="28"/>
          <w:shd w:val="clear" w:color="auto" w:fill="FFFFFF"/>
          <w:lang w:val="ru-RU"/>
        </w:rPr>
        <w:t xml:space="preserve">язку з цим </w:t>
      </w:r>
      <w:r w:rsidR="006F275C">
        <w:rPr>
          <w:rFonts w:ascii="Times New Roman" w:eastAsia="Times New Roman" w:hAnsi="Times New Roman" w:cs="Times New Roman"/>
          <w:color w:val="000000"/>
          <w:sz w:val="28"/>
          <w:szCs w:val="28"/>
          <w:shd w:val="clear" w:color="auto" w:fill="FFFFFF"/>
          <w:lang w:val="ru-RU"/>
        </w:rPr>
        <w:t>п</w:t>
      </w:r>
      <w:r>
        <w:rPr>
          <w:rFonts w:ascii="Times New Roman" w:eastAsia="Times New Roman" w:hAnsi="Times New Roman" w:cs="Times New Roman"/>
          <w:color w:val="000000"/>
          <w:sz w:val="28"/>
          <w:szCs w:val="28"/>
          <w:shd w:val="clear" w:color="auto" w:fill="FFFFFF"/>
        </w:rPr>
        <w:t>отребу</w:t>
      </w:r>
      <w:r w:rsidR="003E61BA">
        <w:rPr>
          <w:rFonts w:ascii="Times New Roman" w:eastAsia="Times New Roman" w:hAnsi="Times New Roman" w:cs="Times New Roman"/>
          <w:color w:val="000000"/>
          <w:sz w:val="28"/>
          <w:szCs w:val="28"/>
          <w:shd w:val="clear" w:color="auto" w:fill="FFFFFF"/>
        </w:rPr>
        <w:t xml:space="preserve">ють </w:t>
      </w:r>
      <w:r>
        <w:rPr>
          <w:rFonts w:ascii="Times New Roman" w:eastAsia="Times New Roman" w:hAnsi="Times New Roman" w:cs="Times New Roman"/>
          <w:color w:val="000000"/>
          <w:sz w:val="28"/>
          <w:szCs w:val="28"/>
          <w:shd w:val="clear" w:color="auto" w:fill="FFFFFF"/>
        </w:rPr>
        <w:t xml:space="preserve">удосконалення </w:t>
      </w:r>
      <w:r w:rsidR="003E61BA">
        <w:rPr>
          <w:rFonts w:ascii="Times New Roman" w:eastAsia="Times New Roman" w:hAnsi="Times New Roman" w:cs="Times New Roman"/>
          <w:color w:val="000000"/>
          <w:sz w:val="28"/>
          <w:szCs w:val="28"/>
          <w:shd w:val="clear" w:color="auto" w:fill="FFFFFF"/>
        </w:rPr>
        <w:t xml:space="preserve">норми </w:t>
      </w:r>
      <w:r>
        <w:rPr>
          <w:rFonts w:ascii="Times New Roman" w:eastAsia="Times New Roman" w:hAnsi="Times New Roman" w:cs="Times New Roman"/>
          <w:color w:val="000000"/>
          <w:sz w:val="28"/>
          <w:szCs w:val="28"/>
          <w:shd w:val="clear" w:color="auto" w:fill="FFFFFF"/>
        </w:rPr>
        <w:t>Закон</w:t>
      </w:r>
      <w:r w:rsidR="003E61BA">
        <w:rPr>
          <w:rFonts w:ascii="Times New Roman" w:eastAsia="Times New Roman" w:hAnsi="Times New Roman" w:cs="Times New Roman"/>
          <w:color w:val="000000"/>
          <w:sz w:val="28"/>
          <w:szCs w:val="28"/>
          <w:shd w:val="clear" w:color="auto" w:fill="FFFFFF"/>
        </w:rPr>
        <w:t>у</w:t>
      </w:r>
      <w:r>
        <w:rPr>
          <w:rFonts w:ascii="Times New Roman" w:eastAsia="Times New Roman" w:hAnsi="Times New Roman" w:cs="Times New Roman"/>
          <w:color w:val="000000"/>
          <w:sz w:val="28"/>
          <w:szCs w:val="28"/>
          <w:shd w:val="clear" w:color="auto" w:fill="FFFFFF"/>
        </w:rPr>
        <w:t xml:space="preserve"> України</w:t>
      </w:r>
      <w:r w:rsidR="006F275C">
        <w:rPr>
          <w:rFonts w:ascii="Times New Roman" w:eastAsia="Times New Roman" w:hAnsi="Times New Roman" w:cs="Times New Roman"/>
          <w:color w:val="000000"/>
          <w:sz w:val="28"/>
          <w:szCs w:val="28"/>
          <w:shd w:val="clear" w:color="auto" w:fill="FFFFFF"/>
        </w:rPr>
        <w:t xml:space="preserve"> «Про безоплатну правову допомогу».</w:t>
      </w:r>
    </w:p>
    <w:p w:rsidR="006F275C" w:rsidRPr="006F275C" w:rsidRDefault="006F275C" w:rsidP="006605F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uk-UA"/>
        </w:rPr>
      </w:pPr>
      <w:r w:rsidRPr="006F275C">
        <w:rPr>
          <w:rFonts w:ascii="Times New Roman" w:eastAsia="Times New Roman" w:hAnsi="Times New Roman" w:cs="Times New Roman"/>
          <w:sz w:val="28"/>
          <w:szCs w:val="28"/>
          <w:lang w:eastAsia="uk-UA"/>
        </w:rPr>
        <w:t xml:space="preserve">Існуючий механізм моніторингу дотримання адвокатами, які надають безоплатну вторинну правову допомогу, стандартів якості надання безоплатної вторинної правової допомоги потребує вдосконалення, зокрема про це свідчать висновки та рекомендації звіту Ради Європи за результатами «Оцінювання системи безоплатної правової допомоги в Україні у світлі стандартів та передового досвіду Ради Європи». </w:t>
      </w:r>
    </w:p>
    <w:p w:rsidR="006F275C" w:rsidRPr="006F275C" w:rsidRDefault="006F275C" w:rsidP="006605F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uk-UA"/>
        </w:rPr>
      </w:pPr>
      <w:r w:rsidRPr="006F275C">
        <w:rPr>
          <w:rFonts w:ascii="Times New Roman" w:eastAsia="Times New Roman" w:hAnsi="Times New Roman" w:cs="Times New Roman"/>
          <w:sz w:val="28"/>
          <w:szCs w:val="28"/>
          <w:lang w:eastAsia="uk-UA"/>
        </w:rPr>
        <w:t xml:space="preserve">У зазначеному звіті автори зазначають, що ефективний моніторинг якості роботи адвокатів, які надають безоплатну вторинну правову допомогу, і дотримання ними стандартів якості надання безоплатної вторинної правової допомоги вимагає фахової оцінки матеріалів справи клієнта, додатково до наявних способів оцінювання якості, таких як спостереження в суді та інтерв’ю з клієнтами, які проводять </w:t>
      </w:r>
      <w:r w:rsidR="005D0C74">
        <w:rPr>
          <w:rFonts w:ascii="Times New Roman" w:eastAsia="Times New Roman" w:hAnsi="Times New Roman" w:cs="Times New Roman"/>
          <w:sz w:val="28"/>
          <w:szCs w:val="28"/>
          <w:lang w:eastAsia="uk-UA"/>
        </w:rPr>
        <w:t>працівники</w:t>
      </w:r>
      <w:r w:rsidRPr="006F275C">
        <w:rPr>
          <w:rFonts w:ascii="Times New Roman" w:eastAsia="Times New Roman" w:hAnsi="Times New Roman" w:cs="Times New Roman"/>
          <w:sz w:val="28"/>
          <w:szCs w:val="28"/>
          <w:lang w:eastAsia="uk-UA"/>
        </w:rPr>
        <w:t xml:space="preserve"> центрів з надання безоплатної вторинної правової допомоги.</w:t>
      </w:r>
    </w:p>
    <w:p w:rsidR="006F275C" w:rsidRPr="00C2254E" w:rsidRDefault="006F275C" w:rsidP="006605FD">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8"/>
          <w:szCs w:val="28"/>
          <w:shd w:val="clear" w:color="auto" w:fill="FFFFFF"/>
        </w:rPr>
      </w:pPr>
      <w:r w:rsidRPr="006F275C">
        <w:rPr>
          <w:rFonts w:ascii="Times New Roman" w:eastAsia="Times New Roman" w:hAnsi="Times New Roman" w:cs="Times New Roman"/>
          <w:sz w:val="28"/>
          <w:szCs w:val="28"/>
          <w:lang w:eastAsia="uk-UA"/>
        </w:rPr>
        <w:t>Таким чином виникла необхідність у запровадженн</w:t>
      </w:r>
      <w:r w:rsidR="005D0C74">
        <w:rPr>
          <w:rFonts w:ascii="Times New Roman" w:eastAsia="Times New Roman" w:hAnsi="Times New Roman" w:cs="Times New Roman"/>
          <w:sz w:val="28"/>
          <w:szCs w:val="28"/>
          <w:lang w:eastAsia="uk-UA"/>
        </w:rPr>
        <w:t>і</w:t>
      </w:r>
      <w:r w:rsidRPr="006F275C">
        <w:rPr>
          <w:rFonts w:ascii="Times New Roman" w:eastAsia="Times New Roman" w:hAnsi="Times New Roman" w:cs="Times New Roman"/>
          <w:sz w:val="28"/>
          <w:szCs w:val="28"/>
          <w:lang w:eastAsia="uk-UA"/>
        </w:rPr>
        <w:t xml:space="preserve"> нового інструменту забезпечення якості безоплатної правової допомоги </w:t>
      </w:r>
      <w:r w:rsidR="003A29B0" w:rsidRPr="003A29B0">
        <w:rPr>
          <w:rFonts w:ascii="Times New Roman" w:eastAsia="Times New Roman" w:hAnsi="Times New Roman" w:cs="Times New Roman"/>
          <w:bCs/>
          <w:sz w:val="28"/>
          <w:szCs w:val="28"/>
        </w:rPr>
        <w:t>шляхом упровадження механізму оцінювання якості наданої правової допомоги з використанням інструменту рецензування («</w:t>
      </w:r>
      <w:r w:rsidR="003A29B0" w:rsidRPr="003A29B0">
        <w:rPr>
          <w:rFonts w:ascii="Times New Roman" w:eastAsia="Times New Roman" w:hAnsi="Times New Roman" w:cs="Times New Roman"/>
          <w:bCs/>
          <w:sz w:val="28"/>
          <w:szCs w:val="28"/>
          <w:lang w:val="en-US"/>
        </w:rPr>
        <w:t>peer</w:t>
      </w:r>
      <w:r w:rsidR="003A29B0" w:rsidRPr="003A29B0">
        <w:rPr>
          <w:rFonts w:ascii="Times New Roman" w:eastAsia="Times New Roman" w:hAnsi="Times New Roman" w:cs="Times New Roman"/>
          <w:bCs/>
          <w:sz w:val="28"/>
          <w:szCs w:val="28"/>
        </w:rPr>
        <w:t xml:space="preserve"> </w:t>
      </w:r>
      <w:r w:rsidR="003A29B0" w:rsidRPr="003A29B0">
        <w:rPr>
          <w:rFonts w:ascii="Times New Roman" w:eastAsia="Times New Roman" w:hAnsi="Times New Roman" w:cs="Times New Roman"/>
          <w:bCs/>
          <w:sz w:val="28"/>
          <w:szCs w:val="28"/>
          <w:lang w:val="en-US"/>
        </w:rPr>
        <w:t>review</w:t>
      </w:r>
      <w:r w:rsidR="003A29B0" w:rsidRPr="003A29B0">
        <w:rPr>
          <w:rFonts w:ascii="Times New Roman" w:eastAsia="Times New Roman" w:hAnsi="Times New Roman" w:cs="Times New Roman"/>
          <w:bCs/>
          <w:sz w:val="28"/>
          <w:szCs w:val="28"/>
        </w:rPr>
        <w:t xml:space="preserve">») </w:t>
      </w:r>
      <w:r w:rsidRPr="003A29B0">
        <w:rPr>
          <w:rFonts w:ascii="Times New Roman" w:eastAsia="Times New Roman" w:hAnsi="Times New Roman" w:cs="Times New Roman"/>
          <w:sz w:val="28"/>
          <w:szCs w:val="28"/>
          <w:lang w:eastAsia="uk-UA"/>
        </w:rPr>
        <w:t>комісіями</w:t>
      </w:r>
      <w:r w:rsidRPr="006F275C">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зовнішнього незалежного оцінювання якості надання безоплатної вторинної правової допомоги</w:t>
      </w:r>
      <w:r w:rsidR="00207046" w:rsidRPr="00207046">
        <w:t xml:space="preserve"> </w:t>
      </w:r>
      <w:r w:rsidR="00207046" w:rsidRPr="00207046">
        <w:rPr>
          <w:rFonts w:ascii="Times New Roman" w:eastAsia="Times New Roman" w:hAnsi="Times New Roman" w:cs="Times New Roman"/>
          <w:sz w:val="28"/>
          <w:szCs w:val="28"/>
          <w:lang w:eastAsia="uk-UA"/>
        </w:rPr>
        <w:t>та відібраними ними на конкурсних засадах адвокатами</w:t>
      </w:r>
      <w:r w:rsidR="00207046">
        <w:rPr>
          <w:rFonts w:ascii="Times New Roman" w:eastAsia="Times New Roman" w:hAnsi="Times New Roman" w:cs="Times New Roman"/>
          <w:sz w:val="28"/>
          <w:szCs w:val="28"/>
          <w:lang w:eastAsia="uk-UA"/>
        </w:rPr>
        <w:t>.</w:t>
      </w:r>
      <w:r w:rsidR="003E61BA">
        <w:rPr>
          <w:rFonts w:ascii="Times New Roman" w:eastAsia="Times New Roman" w:hAnsi="Times New Roman" w:cs="Times New Roman"/>
          <w:sz w:val="28"/>
          <w:szCs w:val="28"/>
          <w:lang w:eastAsia="uk-UA"/>
        </w:rPr>
        <w:t xml:space="preserve"> </w:t>
      </w:r>
    </w:p>
    <w:p w:rsidR="00BC5A07" w:rsidRDefault="00BC5A07" w:rsidP="006605FD">
      <w:pPr>
        <w:spacing w:after="120" w:line="240" w:lineRule="auto"/>
        <w:ind w:firstLine="567"/>
        <w:jc w:val="both"/>
        <w:textAlignment w:val="baseline"/>
        <w:rPr>
          <w:rFonts w:ascii="Times New Roman" w:eastAsia="Times New Roman" w:hAnsi="Times New Roman" w:cs="Times New Roman"/>
          <w:color w:val="000000"/>
          <w:sz w:val="28"/>
          <w:szCs w:val="28"/>
          <w:shd w:val="clear" w:color="auto" w:fill="FFFFFF"/>
        </w:rPr>
      </w:pPr>
      <w:r w:rsidRPr="00BC5A07">
        <w:rPr>
          <w:rFonts w:ascii="Times New Roman" w:eastAsia="Times New Roman" w:hAnsi="Times New Roman" w:cs="Times New Roman"/>
          <w:color w:val="000000"/>
          <w:sz w:val="28"/>
          <w:szCs w:val="28"/>
          <w:shd w:val="clear" w:color="auto" w:fill="FFFFFF"/>
        </w:rPr>
        <w:t xml:space="preserve">Враховуючи викладене, а також принцип клієнтоорієнтованості, на якому ґрунтується робота системи надання безоплатної правової допомоги в Україні, на сьогодні існує потреба у розробленні механізму спрощення доступу до безоплатної вторинної правової допомоги </w:t>
      </w:r>
      <w:r w:rsidR="00C2254E">
        <w:rPr>
          <w:rFonts w:ascii="Times New Roman" w:eastAsia="Times New Roman" w:hAnsi="Times New Roman" w:cs="Times New Roman"/>
          <w:color w:val="000000"/>
          <w:sz w:val="28"/>
          <w:szCs w:val="28"/>
          <w:shd w:val="clear" w:color="auto" w:fill="FFFFFF"/>
        </w:rPr>
        <w:t xml:space="preserve">дітей </w:t>
      </w:r>
      <w:r w:rsidR="00C378D1">
        <w:rPr>
          <w:rFonts w:ascii="Times New Roman" w:eastAsia="Times New Roman" w:hAnsi="Times New Roman" w:cs="Times New Roman"/>
          <w:color w:val="000000"/>
          <w:sz w:val="28"/>
          <w:szCs w:val="28"/>
          <w:shd w:val="clear" w:color="auto" w:fill="FFFFFF"/>
        </w:rPr>
        <w:t>і</w:t>
      </w:r>
      <w:r w:rsidR="00C2254E">
        <w:rPr>
          <w:rFonts w:ascii="Times New Roman" w:eastAsia="Times New Roman" w:hAnsi="Times New Roman" w:cs="Times New Roman"/>
          <w:color w:val="000000"/>
          <w:sz w:val="28"/>
          <w:szCs w:val="28"/>
          <w:shd w:val="clear" w:color="auto" w:fill="FFFFFF"/>
        </w:rPr>
        <w:t xml:space="preserve"> </w:t>
      </w:r>
      <w:r w:rsidR="00D735E3">
        <w:rPr>
          <w:rFonts w:ascii="Times New Roman" w:eastAsia="Times New Roman" w:hAnsi="Times New Roman" w:cs="Times New Roman"/>
          <w:color w:val="000000"/>
          <w:sz w:val="28"/>
          <w:szCs w:val="28"/>
          <w:shd w:val="clear" w:color="auto" w:fill="FFFFFF"/>
        </w:rPr>
        <w:t>осіб з інвалідністю</w:t>
      </w:r>
      <w:r w:rsidR="006F275C">
        <w:rPr>
          <w:rFonts w:ascii="Times New Roman" w:eastAsia="Times New Roman" w:hAnsi="Times New Roman" w:cs="Times New Roman"/>
          <w:color w:val="000000"/>
          <w:sz w:val="28"/>
          <w:szCs w:val="28"/>
          <w:shd w:val="clear" w:color="auto" w:fill="FFFFFF"/>
        </w:rPr>
        <w:t xml:space="preserve"> та покращення якості </w:t>
      </w:r>
      <w:r w:rsidR="003E61BA">
        <w:rPr>
          <w:rFonts w:ascii="Times New Roman" w:eastAsia="Times New Roman" w:hAnsi="Times New Roman" w:cs="Times New Roman"/>
          <w:color w:val="000000"/>
          <w:sz w:val="28"/>
          <w:szCs w:val="28"/>
          <w:shd w:val="clear" w:color="auto" w:fill="FFFFFF"/>
        </w:rPr>
        <w:t xml:space="preserve">надання безоплатної вторинної правової </w:t>
      </w:r>
      <w:r w:rsidR="006F275C">
        <w:rPr>
          <w:rFonts w:ascii="Times New Roman" w:eastAsia="Times New Roman" w:hAnsi="Times New Roman" w:cs="Times New Roman"/>
          <w:color w:val="000000"/>
          <w:sz w:val="28"/>
          <w:szCs w:val="28"/>
          <w:shd w:val="clear" w:color="auto" w:fill="FFFFFF"/>
        </w:rPr>
        <w:t>допомоги</w:t>
      </w:r>
      <w:r w:rsidR="00C2254E">
        <w:rPr>
          <w:rFonts w:ascii="Times New Roman" w:eastAsia="Times New Roman" w:hAnsi="Times New Roman" w:cs="Times New Roman"/>
          <w:color w:val="000000"/>
          <w:sz w:val="28"/>
          <w:szCs w:val="28"/>
          <w:shd w:val="clear" w:color="auto" w:fill="FFFFFF"/>
        </w:rPr>
        <w:t>.</w:t>
      </w:r>
    </w:p>
    <w:p w:rsidR="00BC5A07" w:rsidRPr="00BC5A07" w:rsidRDefault="00BC5A07" w:rsidP="006605FD">
      <w:pPr>
        <w:spacing w:after="120" w:line="240" w:lineRule="auto"/>
        <w:ind w:firstLine="567"/>
        <w:jc w:val="both"/>
        <w:textAlignment w:val="baseline"/>
        <w:rPr>
          <w:rFonts w:ascii="Times New Roman" w:eastAsia="Times New Roman" w:hAnsi="Times New Roman" w:cs="Times New Roman"/>
          <w:sz w:val="28"/>
          <w:szCs w:val="28"/>
          <w:lang w:eastAsia="uk-UA"/>
        </w:rPr>
      </w:pPr>
      <w:bookmarkStart w:id="1" w:name="n1707"/>
      <w:bookmarkStart w:id="2" w:name="n1708"/>
      <w:bookmarkEnd w:id="1"/>
      <w:bookmarkEnd w:id="2"/>
      <w:r w:rsidRPr="00BC5A07">
        <w:rPr>
          <w:rFonts w:ascii="Times New Roman" w:eastAsia="Times New Roman" w:hAnsi="Times New Roman" w:cs="Times New Roman"/>
          <w:b/>
          <w:bCs/>
          <w:color w:val="000000"/>
          <w:sz w:val="28"/>
          <w:szCs w:val="28"/>
          <w:bdr w:val="none" w:sz="0" w:space="0" w:color="auto" w:frame="1"/>
          <w:lang w:eastAsia="uk-UA"/>
        </w:rPr>
        <w:t>3. Суть проекту акта</w:t>
      </w:r>
    </w:p>
    <w:p w:rsidR="002163C7" w:rsidRDefault="005D0C74" w:rsidP="006605FD">
      <w:pPr>
        <w:spacing w:after="0" w:line="240" w:lineRule="auto"/>
        <w:ind w:firstLine="567"/>
        <w:jc w:val="both"/>
        <w:textAlignment w:val="baseline"/>
        <w:rPr>
          <w:rFonts w:ascii="Times New Roman" w:eastAsia="Times New Roman" w:hAnsi="Times New Roman" w:cs="Times New Roman"/>
          <w:sz w:val="28"/>
          <w:szCs w:val="28"/>
          <w:lang w:eastAsia="uk-UA"/>
        </w:rPr>
      </w:pPr>
      <w:bookmarkStart w:id="3" w:name="n1709"/>
      <w:bookmarkEnd w:id="3"/>
      <w:r>
        <w:rPr>
          <w:rFonts w:ascii="Times New Roman" w:eastAsia="Times New Roman" w:hAnsi="Times New Roman" w:cs="Times New Roman"/>
          <w:sz w:val="28"/>
          <w:szCs w:val="28"/>
          <w:lang w:eastAsia="uk-UA"/>
        </w:rPr>
        <w:t xml:space="preserve">Законопроектом пропонується передбачити </w:t>
      </w:r>
      <w:r w:rsidR="005153E8">
        <w:rPr>
          <w:rFonts w:ascii="Times New Roman" w:eastAsia="Times New Roman" w:hAnsi="Times New Roman" w:cs="Times New Roman"/>
          <w:sz w:val="28"/>
          <w:szCs w:val="28"/>
          <w:lang w:eastAsia="uk-UA"/>
        </w:rPr>
        <w:t>на законодавчому рівні</w:t>
      </w:r>
      <w:r w:rsidR="002163C7">
        <w:rPr>
          <w:rFonts w:ascii="Times New Roman" w:eastAsia="Times New Roman" w:hAnsi="Times New Roman" w:cs="Times New Roman"/>
          <w:sz w:val="28"/>
          <w:szCs w:val="28"/>
          <w:lang w:eastAsia="uk-UA"/>
        </w:rPr>
        <w:t>:</w:t>
      </w:r>
    </w:p>
    <w:p w:rsidR="002163C7" w:rsidRDefault="002163C7" w:rsidP="006605FD">
      <w:pPr>
        <w:spacing w:after="0" w:line="240" w:lineRule="auto"/>
        <w:ind w:firstLine="567"/>
        <w:jc w:val="both"/>
        <w:textAlignment w:val="baseline"/>
        <w:rPr>
          <w:rFonts w:ascii="Times New Roman" w:eastAsia="Calibri" w:hAnsi="Times New Roman" w:cs="Times New Roman"/>
          <w:bCs/>
          <w:sz w:val="28"/>
          <w:szCs w:val="28"/>
          <w:lang w:eastAsia="ru-RU"/>
        </w:rPr>
      </w:pPr>
      <w:r w:rsidRPr="006B3388">
        <w:rPr>
          <w:rFonts w:ascii="Times New Roman" w:eastAsia="Calibri" w:hAnsi="Times New Roman" w:cs="Times New Roman"/>
          <w:bCs/>
          <w:color w:val="000000"/>
          <w:sz w:val="28"/>
          <w:szCs w:val="28"/>
          <w:shd w:val="clear" w:color="auto" w:fill="FFFFFF"/>
        </w:rPr>
        <w:t>прав</w:t>
      </w:r>
      <w:r w:rsidR="00C378D1">
        <w:rPr>
          <w:rFonts w:ascii="Times New Roman" w:eastAsia="Calibri" w:hAnsi="Times New Roman" w:cs="Times New Roman"/>
          <w:bCs/>
          <w:color w:val="000000"/>
          <w:sz w:val="28"/>
          <w:szCs w:val="28"/>
          <w:shd w:val="clear" w:color="auto" w:fill="FFFFFF"/>
        </w:rPr>
        <w:t>о</w:t>
      </w:r>
      <w:r w:rsidRPr="006B3388">
        <w:rPr>
          <w:rFonts w:ascii="Times New Roman" w:eastAsia="Calibri" w:hAnsi="Times New Roman" w:cs="Times New Roman"/>
          <w:bCs/>
          <w:color w:val="000000"/>
          <w:sz w:val="28"/>
          <w:szCs w:val="28"/>
          <w:shd w:val="clear" w:color="auto" w:fill="FFFFFF"/>
        </w:rPr>
        <w:t xml:space="preserve"> дітей на звернення за безоплатною вторинною правовою допомогою, а також прав</w:t>
      </w:r>
      <w:r w:rsidR="00C378D1">
        <w:rPr>
          <w:rFonts w:ascii="Times New Roman" w:eastAsia="Calibri" w:hAnsi="Times New Roman" w:cs="Times New Roman"/>
          <w:bCs/>
          <w:color w:val="000000"/>
          <w:sz w:val="28"/>
          <w:szCs w:val="28"/>
          <w:shd w:val="clear" w:color="auto" w:fill="FFFFFF"/>
        </w:rPr>
        <w:t>о</w:t>
      </w:r>
      <w:r w:rsidRPr="006B3388">
        <w:rPr>
          <w:rFonts w:ascii="Times New Roman" w:eastAsia="Calibri" w:hAnsi="Times New Roman" w:cs="Times New Roman"/>
          <w:bCs/>
          <w:color w:val="000000"/>
          <w:sz w:val="28"/>
          <w:szCs w:val="28"/>
          <w:shd w:val="clear" w:color="auto" w:fill="FFFFFF"/>
        </w:rPr>
        <w:t xml:space="preserve"> звернення за безоплатною вторинною правовою допомогою</w:t>
      </w:r>
      <w:r w:rsidRPr="0093070D">
        <w:rPr>
          <w:rFonts w:ascii="Times New Roman" w:eastAsia="Calibri" w:hAnsi="Times New Roman" w:cs="Times New Roman"/>
          <w:bCs/>
          <w:color w:val="000000"/>
          <w:sz w:val="28"/>
          <w:szCs w:val="28"/>
          <w:shd w:val="clear" w:color="auto" w:fill="FFFFFF"/>
        </w:rPr>
        <w:t xml:space="preserve"> особисто</w:t>
      </w:r>
      <w:r>
        <w:rPr>
          <w:rFonts w:ascii="Times New Roman" w:eastAsia="Calibri" w:hAnsi="Times New Roman" w:cs="Times New Roman"/>
          <w:b/>
          <w:bCs/>
          <w:color w:val="000000"/>
          <w:sz w:val="28"/>
          <w:szCs w:val="28"/>
          <w:shd w:val="clear" w:color="auto" w:fill="FFFFFF"/>
        </w:rPr>
        <w:t xml:space="preserve"> </w:t>
      </w:r>
      <w:r w:rsidRPr="006B3388">
        <w:rPr>
          <w:rFonts w:ascii="Times New Roman" w:eastAsia="Calibri" w:hAnsi="Times New Roman" w:cs="Times New Roman"/>
          <w:bCs/>
          <w:color w:val="000000"/>
          <w:sz w:val="28"/>
          <w:szCs w:val="28"/>
          <w:shd w:val="clear" w:color="auto" w:fill="FFFFFF"/>
        </w:rPr>
        <w:t>недієздатни</w:t>
      </w:r>
      <w:r>
        <w:rPr>
          <w:rFonts w:ascii="Times New Roman" w:eastAsia="Calibri" w:hAnsi="Times New Roman" w:cs="Times New Roman"/>
          <w:bCs/>
          <w:color w:val="000000"/>
          <w:sz w:val="28"/>
          <w:szCs w:val="28"/>
          <w:shd w:val="clear" w:color="auto" w:fill="FFFFFF"/>
        </w:rPr>
        <w:t xml:space="preserve">ми </w:t>
      </w:r>
      <w:r w:rsidRPr="006B3388">
        <w:rPr>
          <w:rFonts w:ascii="Times New Roman" w:eastAsia="Calibri" w:hAnsi="Times New Roman" w:cs="Times New Roman"/>
          <w:bCs/>
          <w:color w:val="000000"/>
          <w:sz w:val="28"/>
          <w:szCs w:val="28"/>
          <w:shd w:val="clear" w:color="auto" w:fill="FFFFFF"/>
        </w:rPr>
        <w:t>ос</w:t>
      </w:r>
      <w:r>
        <w:rPr>
          <w:rFonts w:ascii="Times New Roman" w:eastAsia="Calibri" w:hAnsi="Times New Roman" w:cs="Times New Roman"/>
          <w:bCs/>
          <w:color w:val="000000"/>
          <w:sz w:val="28"/>
          <w:szCs w:val="28"/>
          <w:shd w:val="clear" w:color="auto" w:fill="FFFFFF"/>
        </w:rPr>
        <w:t xml:space="preserve">обами </w:t>
      </w:r>
      <w:r w:rsidRPr="006B3388">
        <w:rPr>
          <w:rFonts w:ascii="Times New Roman" w:eastAsia="Calibri" w:hAnsi="Times New Roman" w:cs="Times New Roman"/>
          <w:bCs/>
          <w:color w:val="000000"/>
          <w:sz w:val="28"/>
          <w:szCs w:val="28"/>
          <w:shd w:val="clear" w:color="auto" w:fill="FFFFFF"/>
        </w:rPr>
        <w:t>або ос</w:t>
      </w:r>
      <w:r>
        <w:rPr>
          <w:rFonts w:ascii="Times New Roman" w:eastAsia="Calibri" w:hAnsi="Times New Roman" w:cs="Times New Roman"/>
          <w:bCs/>
          <w:color w:val="000000"/>
          <w:sz w:val="28"/>
          <w:szCs w:val="28"/>
          <w:shd w:val="clear" w:color="auto" w:fill="FFFFFF"/>
        </w:rPr>
        <w:t>обами</w:t>
      </w:r>
      <w:r w:rsidRPr="006B3388">
        <w:rPr>
          <w:rFonts w:ascii="Times New Roman" w:eastAsia="Calibri" w:hAnsi="Times New Roman" w:cs="Times New Roman"/>
          <w:bCs/>
          <w:color w:val="000000"/>
          <w:sz w:val="28"/>
          <w:szCs w:val="28"/>
          <w:shd w:val="clear" w:color="auto" w:fill="FFFFFF"/>
        </w:rPr>
        <w:t>, дієздатність яких обмежена, з питань, звернення з якими до суду дозволяється таким особам</w:t>
      </w:r>
      <w:r w:rsidRPr="006B3388">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 xml:space="preserve">та порядок </w:t>
      </w:r>
      <w:r w:rsidR="00C378D1">
        <w:rPr>
          <w:rFonts w:ascii="Times New Roman" w:eastAsia="Calibri" w:hAnsi="Times New Roman" w:cs="Times New Roman"/>
          <w:bCs/>
          <w:sz w:val="28"/>
          <w:szCs w:val="28"/>
          <w:lang w:eastAsia="ru-RU"/>
        </w:rPr>
        <w:t>такого</w:t>
      </w:r>
      <w:r>
        <w:rPr>
          <w:rFonts w:ascii="Times New Roman" w:eastAsia="Calibri" w:hAnsi="Times New Roman" w:cs="Times New Roman"/>
          <w:bCs/>
          <w:sz w:val="28"/>
          <w:szCs w:val="28"/>
          <w:lang w:eastAsia="ru-RU"/>
        </w:rPr>
        <w:t xml:space="preserve"> звернення;</w:t>
      </w:r>
    </w:p>
    <w:p w:rsidR="002163C7" w:rsidRDefault="002163C7" w:rsidP="006605FD">
      <w:pPr>
        <w:spacing w:after="0" w:line="240" w:lineRule="auto"/>
        <w:ind w:firstLine="567"/>
        <w:jc w:val="both"/>
        <w:rPr>
          <w:rFonts w:ascii="Times New Roman" w:eastAsia="Calibri" w:hAnsi="Times New Roman" w:cs="Times New Roman"/>
          <w:bCs/>
          <w:color w:val="000000"/>
          <w:sz w:val="28"/>
          <w:szCs w:val="28"/>
          <w:shd w:val="clear" w:color="auto" w:fill="FFFFFF"/>
        </w:rPr>
      </w:pPr>
      <w:r w:rsidRPr="0093070D">
        <w:rPr>
          <w:rFonts w:ascii="Times New Roman" w:eastAsia="Calibri" w:hAnsi="Times New Roman" w:cs="Times New Roman"/>
          <w:bCs/>
          <w:sz w:val="28"/>
          <w:szCs w:val="28"/>
          <w:lang w:eastAsia="ru-RU"/>
        </w:rPr>
        <w:lastRenderedPageBreak/>
        <w:t>прав</w:t>
      </w:r>
      <w:r>
        <w:rPr>
          <w:rFonts w:ascii="Times New Roman" w:eastAsia="Calibri" w:hAnsi="Times New Roman" w:cs="Times New Roman"/>
          <w:bCs/>
          <w:sz w:val="28"/>
          <w:szCs w:val="28"/>
          <w:lang w:eastAsia="ru-RU"/>
        </w:rPr>
        <w:t>а</w:t>
      </w:r>
      <w:r w:rsidRPr="0093070D">
        <w:rPr>
          <w:rFonts w:ascii="Times New Roman" w:eastAsia="Calibri" w:hAnsi="Times New Roman" w:cs="Times New Roman"/>
          <w:bCs/>
          <w:sz w:val="28"/>
          <w:szCs w:val="28"/>
          <w:lang w:eastAsia="ru-RU"/>
        </w:rPr>
        <w:t xml:space="preserve"> </w:t>
      </w:r>
      <w:r w:rsidRPr="009D644D">
        <w:rPr>
          <w:rFonts w:ascii="Times New Roman" w:eastAsia="Calibri" w:hAnsi="Times New Roman" w:cs="Times New Roman"/>
          <w:bCs/>
          <w:color w:val="000000"/>
          <w:sz w:val="28"/>
          <w:szCs w:val="28"/>
          <w:shd w:val="clear" w:color="auto" w:fill="FFFFFF"/>
        </w:rPr>
        <w:t>центр</w:t>
      </w:r>
      <w:r w:rsidRPr="0093070D">
        <w:rPr>
          <w:rFonts w:ascii="Times New Roman" w:eastAsia="Calibri" w:hAnsi="Times New Roman" w:cs="Times New Roman"/>
          <w:bCs/>
          <w:color w:val="000000"/>
          <w:sz w:val="28"/>
          <w:szCs w:val="28"/>
          <w:shd w:val="clear" w:color="auto" w:fill="FFFFFF"/>
        </w:rPr>
        <w:t>у</w:t>
      </w:r>
      <w:r w:rsidRPr="009D644D">
        <w:rPr>
          <w:rFonts w:ascii="Times New Roman" w:eastAsia="Calibri" w:hAnsi="Times New Roman" w:cs="Times New Roman"/>
          <w:bCs/>
          <w:color w:val="000000"/>
          <w:sz w:val="28"/>
          <w:szCs w:val="28"/>
          <w:shd w:val="clear" w:color="auto" w:fill="FFFFFF"/>
        </w:rPr>
        <w:t xml:space="preserve"> з надання безоплатної </w:t>
      </w:r>
      <w:r>
        <w:rPr>
          <w:rFonts w:ascii="Times New Roman" w:eastAsia="Calibri" w:hAnsi="Times New Roman" w:cs="Times New Roman"/>
          <w:bCs/>
          <w:color w:val="000000"/>
          <w:sz w:val="28"/>
          <w:szCs w:val="28"/>
          <w:shd w:val="clear" w:color="auto" w:fill="FFFFFF"/>
        </w:rPr>
        <w:t xml:space="preserve">вторинної </w:t>
      </w:r>
      <w:r w:rsidRPr="009D644D">
        <w:rPr>
          <w:rFonts w:ascii="Times New Roman" w:eastAsia="Calibri" w:hAnsi="Times New Roman" w:cs="Times New Roman"/>
          <w:bCs/>
          <w:color w:val="000000"/>
          <w:sz w:val="28"/>
          <w:szCs w:val="28"/>
          <w:shd w:val="clear" w:color="auto" w:fill="FFFFFF"/>
        </w:rPr>
        <w:t>правової допомоги</w:t>
      </w:r>
      <w:r w:rsidRPr="0093070D">
        <w:rPr>
          <w:rFonts w:ascii="Times New Roman" w:eastAsia="Calibri" w:hAnsi="Times New Roman" w:cs="Times New Roman"/>
          <w:bCs/>
          <w:color w:val="000000"/>
          <w:sz w:val="28"/>
          <w:szCs w:val="28"/>
          <w:shd w:val="clear" w:color="auto" w:fill="FFFFFF"/>
        </w:rPr>
        <w:t xml:space="preserve"> залучати </w:t>
      </w:r>
      <w:r w:rsidRPr="009D644D">
        <w:rPr>
          <w:rFonts w:ascii="Times New Roman" w:eastAsia="Calibri" w:hAnsi="Times New Roman" w:cs="Times New Roman"/>
          <w:bCs/>
          <w:color w:val="000000"/>
          <w:sz w:val="28"/>
          <w:szCs w:val="28"/>
          <w:shd w:val="clear" w:color="auto" w:fill="FFFFFF"/>
        </w:rPr>
        <w:t>перекладача з мови, якою заявник може спілкуватися, у тому числі перекладача жестової мови, за рахунок коштів державного бюджету</w:t>
      </w:r>
      <w:r w:rsidRPr="0093070D">
        <w:rPr>
          <w:rFonts w:ascii="Times New Roman" w:eastAsia="Calibri" w:hAnsi="Times New Roman" w:cs="Times New Roman"/>
          <w:bCs/>
          <w:color w:val="000000"/>
          <w:sz w:val="28"/>
          <w:szCs w:val="28"/>
          <w:shd w:val="clear" w:color="auto" w:fill="FFFFFF"/>
        </w:rPr>
        <w:t xml:space="preserve"> у</w:t>
      </w:r>
      <w:r w:rsidRPr="009D644D">
        <w:rPr>
          <w:rFonts w:ascii="Times New Roman" w:eastAsia="Calibri" w:hAnsi="Times New Roman" w:cs="Times New Roman"/>
          <w:bCs/>
          <w:color w:val="000000"/>
          <w:sz w:val="28"/>
          <w:szCs w:val="28"/>
          <w:shd w:val="clear" w:color="auto" w:fill="FFFFFF"/>
        </w:rPr>
        <w:t xml:space="preserve"> разі коли особа, яка бажає отримати безоплатну вторинну правову допомогу, не володіє державною м</w:t>
      </w:r>
      <w:r w:rsidRPr="0093070D">
        <w:rPr>
          <w:rFonts w:ascii="Times New Roman" w:eastAsia="Calibri" w:hAnsi="Times New Roman" w:cs="Times New Roman"/>
          <w:bCs/>
          <w:color w:val="000000"/>
          <w:sz w:val="28"/>
          <w:szCs w:val="28"/>
          <w:shd w:val="clear" w:color="auto" w:fill="FFFFFF"/>
        </w:rPr>
        <w:t>овою та/або має порушення слуху</w:t>
      </w:r>
      <w:r>
        <w:rPr>
          <w:rFonts w:ascii="Times New Roman" w:eastAsia="Calibri" w:hAnsi="Times New Roman" w:cs="Times New Roman"/>
          <w:bCs/>
          <w:color w:val="000000"/>
          <w:sz w:val="28"/>
          <w:szCs w:val="28"/>
          <w:shd w:val="clear" w:color="auto" w:fill="FFFFFF"/>
        </w:rPr>
        <w:t>;</w:t>
      </w:r>
      <w:r w:rsidRPr="009D644D">
        <w:rPr>
          <w:rFonts w:ascii="Times New Roman" w:eastAsia="Calibri" w:hAnsi="Times New Roman" w:cs="Times New Roman"/>
          <w:bCs/>
          <w:color w:val="000000"/>
          <w:sz w:val="28"/>
          <w:szCs w:val="28"/>
          <w:shd w:val="clear" w:color="auto" w:fill="FFFFFF"/>
        </w:rPr>
        <w:t xml:space="preserve"> </w:t>
      </w:r>
    </w:p>
    <w:p w:rsidR="00E0098F" w:rsidRDefault="0086062C" w:rsidP="00E0098F">
      <w:pPr>
        <w:spacing w:after="0" w:line="240" w:lineRule="auto"/>
        <w:ind w:firstLine="567"/>
        <w:jc w:val="both"/>
        <w:rPr>
          <w:rFonts w:ascii="Times New Roman" w:eastAsia="Calibri" w:hAnsi="Times New Roman" w:cs="Times New Roman"/>
          <w:bCs/>
          <w:sz w:val="28"/>
          <w:szCs w:val="28"/>
          <w:lang w:eastAsia="ru-RU"/>
        </w:rPr>
      </w:pPr>
      <w:r>
        <w:rPr>
          <w:rFonts w:ascii="Times New Roman" w:eastAsia="Calibri" w:hAnsi="Times New Roman" w:cs="Times New Roman"/>
          <w:bCs/>
          <w:sz w:val="28"/>
          <w:szCs w:val="28"/>
          <w:lang w:eastAsia="ru-RU"/>
        </w:rPr>
        <w:t>з</w:t>
      </w:r>
      <w:r w:rsidRPr="0026052F">
        <w:rPr>
          <w:rFonts w:ascii="Times New Roman" w:eastAsia="Calibri" w:hAnsi="Times New Roman" w:cs="Times New Roman"/>
          <w:bCs/>
          <w:sz w:val="28"/>
          <w:szCs w:val="28"/>
          <w:lang w:eastAsia="ru-RU"/>
        </w:rPr>
        <w:t xml:space="preserve"> </w:t>
      </w:r>
      <w:r w:rsidRPr="0086062C">
        <w:rPr>
          <w:rFonts w:ascii="Times New Roman" w:eastAsia="Calibri" w:hAnsi="Times New Roman" w:cs="Times New Roman"/>
          <w:bCs/>
          <w:sz w:val="28"/>
          <w:szCs w:val="28"/>
          <w:lang w:eastAsia="ru-RU"/>
        </w:rPr>
        <w:t>метою забезпечення надання якісної безоплатної вторинної правової допомоги</w:t>
      </w:r>
      <w:r w:rsidRPr="0086062C">
        <w:rPr>
          <w:rFonts w:ascii="Times New Roman" w:eastAsia="Calibri" w:hAnsi="Times New Roman" w:cs="Times New Roman"/>
          <w:bCs/>
          <w:color w:val="000000"/>
          <w:sz w:val="28"/>
          <w:szCs w:val="28"/>
          <w:shd w:val="clear" w:color="auto" w:fill="FFFFFF"/>
        </w:rPr>
        <w:t xml:space="preserve"> шляхом впровадження механізму оцінювання якості наданої адвокатом правової допомоги з використанням інструменту рецензування («peer review») </w:t>
      </w:r>
      <w:r>
        <w:rPr>
          <w:rFonts w:ascii="Times New Roman" w:eastAsia="Calibri" w:hAnsi="Times New Roman" w:cs="Times New Roman"/>
          <w:bCs/>
          <w:color w:val="000000"/>
          <w:sz w:val="28"/>
          <w:szCs w:val="28"/>
          <w:shd w:val="clear" w:color="auto" w:fill="FFFFFF"/>
        </w:rPr>
        <w:t xml:space="preserve">передбачено утворення </w:t>
      </w:r>
      <w:r w:rsidR="00E0098F">
        <w:rPr>
          <w:rFonts w:ascii="Times New Roman" w:eastAsia="Calibri" w:hAnsi="Times New Roman" w:cs="Times New Roman"/>
          <w:bCs/>
          <w:color w:val="000000"/>
          <w:sz w:val="28"/>
          <w:szCs w:val="28"/>
          <w:shd w:val="clear" w:color="auto" w:fill="FFFFFF"/>
        </w:rPr>
        <w:t>комісії</w:t>
      </w:r>
      <w:r>
        <w:rPr>
          <w:rFonts w:ascii="Times New Roman" w:eastAsia="Calibri" w:hAnsi="Times New Roman" w:cs="Times New Roman"/>
          <w:bCs/>
          <w:color w:val="000000"/>
          <w:sz w:val="28"/>
          <w:szCs w:val="28"/>
          <w:shd w:val="clear" w:color="auto" w:fill="FFFFFF"/>
        </w:rPr>
        <w:t xml:space="preserve"> </w:t>
      </w:r>
      <w:r w:rsidRPr="0086062C">
        <w:rPr>
          <w:rFonts w:ascii="Times New Roman" w:eastAsia="Calibri" w:hAnsi="Times New Roman" w:cs="Times New Roman"/>
          <w:bCs/>
          <w:color w:val="000000"/>
          <w:sz w:val="28"/>
          <w:szCs w:val="28"/>
          <w:shd w:val="clear" w:color="auto" w:fill="FFFFFF"/>
        </w:rPr>
        <w:t xml:space="preserve"> зовнішнього незалежного оцінювання якості надання безоплатної вторинної правової допомоги</w:t>
      </w:r>
      <w:r w:rsidR="00704C96">
        <w:rPr>
          <w:rFonts w:ascii="Times New Roman" w:eastAsia="Calibri" w:hAnsi="Times New Roman" w:cs="Times New Roman"/>
          <w:bCs/>
          <w:color w:val="000000"/>
          <w:sz w:val="28"/>
          <w:szCs w:val="28"/>
          <w:shd w:val="clear" w:color="auto" w:fill="FFFFFF"/>
        </w:rPr>
        <w:t xml:space="preserve"> та відповідних регіональних комісій</w:t>
      </w:r>
      <w:r w:rsidR="00E0098F">
        <w:rPr>
          <w:rFonts w:ascii="Times New Roman" w:eastAsia="Calibri" w:hAnsi="Times New Roman" w:cs="Times New Roman"/>
          <w:bCs/>
          <w:color w:val="000000"/>
          <w:sz w:val="28"/>
          <w:szCs w:val="28"/>
          <w:shd w:val="clear" w:color="auto" w:fill="FFFFFF"/>
        </w:rPr>
        <w:t xml:space="preserve">, </w:t>
      </w:r>
      <w:r w:rsidR="00704C96">
        <w:rPr>
          <w:rFonts w:ascii="Times New Roman" w:eastAsia="Calibri" w:hAnsi="Times New Roman" w:cs="Times New Roman"/>
          <w:bCs/>
          <w:color w:val="000000"/>
          <w:sz w:val="28"/>
          <w:szCs w:val="28"/>
          <w:shd w:val="clear" w:color="auto" w:fill="FFFFFF"/>
        </w:rPr>
        <w:t xml:space="preserve">порядку їх формування, </w:t>
      </w:r>
      <w:r w:rsidR="00E0098F">
        <w:rPr>
          <w:rFonts w:ascii="Times New Roman" w:eastAsia="Calibri" w:hAnsi="Times New Roman" w:cs="Times New Roman"/>
          <w:bCs/>
          <w:sz w:val="28"/>
          <w:szCs w:val="28"/>
          <w:lang w:eastAsia="ru-RU"/>
        </w:rPr>
        <w:t>визначення основних завдань та складу;</w:t>
      </w:r>
    </w:p>
    <w:p w:rsidR="003167BF" w:rsidRDefault="005153E8" w:rsidP="006605FD">
      <w:pPr>
        <w:spacing w:after="0" w:line="240" w:lineRule="auto"/>
        <w:ind w:firstLine="567"/>
        <w:jc w:val="both"/>
        <w:rPr>
          <w:rFonts w:ascii="Times New Roman" w:eastAsia="Calibri" w:hAnsi="Times New Roman" w:cs="Times New Roman"/>
          <w:bCs/>
          <w:color w:val="000000"/>
          <w:sz w:val="28"/>
          <w:szCs w:val="28"/>
          <w:shd w:val="clear" w:color="auto" w:fill="FFFFFF"/>
        </w:rPr>
      </w:pPr>
      <w:r w:rsidRPr="006F275C">
        <w:rPr>
          <w:rFonts w:ascii="Times New Roman" w:eastAsia="Calibri" w:hAnsi="Times New Roman" w:cs="Times New Roman"/>
          <w:bCs/>
          <w:sz w:val="28"/>
          <w:szCs w:val="28"/>
          <w:lang w:eastAsia="ru-RU"/>
        </w:rPr>
        <w:t>збільшити межу</w:t>
      </w:r>
      <w:r>
        <w:rPr>
          <w:rFonts w:ascii="Times New Roman" w:eastAsia="Calibri" w:hAnsi="Times New Roman" w:cs="Times New Roman"/>
          <w:bCs/>
          <w:sz w:val="28"/>
          <w:szCs w:val="28"/>
          <w:lang w:eastAsia="ru-RU"/>
        </w:rPr>
        <w:t xml:space="preserve"> малозабезпеченості </w:t>
      </w:r>
      <w:r w:rsidR="003167BF">
        <w:rPr>
          <w:rFonts w:ascii="Times New Roman" w:eastAsia="Calibri" w:hAnsi="Times New Roman" w:cs="Times New Roman"/>
          <w:bCs/>
          <w:sz w:val="28"/>
          <w:szCs w:val="28"/>
          <w:lang w:eastAsia="ru-RU"/>
        </w:rPr>
        <w:t>о</w:t>
      </w:r>
      <w:r>
        <w:rPr>
          <w:rFonts w:ascii="Times New Roman" w:eastAsia="Calibri" w:hAnsi="Times New Roman" w:cs="Times New Roman"/>
          <w:bCs/>
          <w:sz w:val="28"/>
          <w:szCs w:val="28"/>
          <w:lang w:eastAsia="ru-RU"/>
        </w:rPr>
        <w:t xml:space="preserve">сіб з інвалідністю </w:t>
      </w:r>
      <w:r w:rsidR="003167BF">
        <w:rPr>
          <w:rFonts w:ascii="Times New Roman" w:eastAsia="Calibri" w:hAnsi="Times New Roman" w:cs="Times New Roman"/>
          <w:bCs/>
          <w:sz w:val="28"/>
          <w:szCs w:val="28"/>
          <w:lang w:eastAsia="ru-RU"/>
        </w:rPr>
        <w:t>для отримання безоплатної вторинної правової допомоги</w:t>
      </w:r>
      <w:r w:rsidR="00704C96">
        <w:rPr>
          <w:rFonts w:ascii="Times New Roman" w:eastAsia="Calibri" w:hAnsi="Times New Roman" w:cs="Times New Roman"/>
          <w:bCs/>
          <w:sz w:val="28"/>
          <w:szCs w:val="28"/>
          <w:lang w:eastAsia="ru-RU"/>
        </w:rPr>
        <w:t>,</w:t>
      </w:r>
      <w:r w:rsidR="003167BF">
        <w:rPr>
          <w:rFonts w:ascii="Times New Roman" w:eastAsia="Calibri" w:hAnsi="Times New Roman" w:cs="Times New Roman"/>
          <w:bCs/>
          <w:sz w:val="28"/>
          <w:szCs w:val="28"/>
          <w:lang w:eastAsia="ru-RU"/>
        </w:rPr>
        <w:t xml:space="preserve"> </w:t>
      </w:r>
      <w:r>
        <w:rPr>
          <w:rFonts w:ascii="Times New Roman" w:eastAsia="Calibri" w:hAnsi="Times New Roman" w:cs="Times New Roman"/>
          <w:bCs/>
          <w:sz w:val="28"/>
          <w:szCs w:val="28"/>
          <w:lang w:eastAsia="ru-RU"/>
        </w:rPr>
        <w:t xml:space="preserve">передбачивши </w:t>
      </w:r>
      <w:r w:rsidR="003167BF">
        <w:rPr>
          <w:rFonts w:ascii="Times New Roman" w:eastAsia="Calibri" w:hAnsi="Times New Roman" w:cs="Times New Roman"/>
          <w:bCs/>
          <w:sz w:val="28"/>
          <w:szCs w:val="28"/>
          <w:lang w:eastAsia="ru-RU"/>
        </w:rPr>
        <w:t>право таких осіб на безоплатну вторинну правову допомогу у разі</w:t>
      </w:r>
      <w:r w:rsidR="00704C96">
        <w:rPr>
          <w:rFonts w:ascii="Times New Roman" w:eastAsia="Calibri" w:hAnsi="Times New Roman" w:cs="Times New Roman"/>
          <w:bCs/>
          <w:sz w:val="28"/>
          <w:szCs w:val="28"/>
          <w:lang w:eastAsia="ru-RU"/>
        </w:rPr>
        <w:t>,</w:t>
      </w:r>
      <w:r w:rsidR="003167BF">
        <w:rPr>
          <w:rFonts w:ascii="Times New Roman" w:eastAsia="Calibri" w:hAnsi="Times New Roman" w:cs="Times New Roman"/>
          <w:bCs/>
          <w:sz w:val="28"/>
          <w:szCs w:val="28"/>
          <w:lang w:eastAsia="ru-RU"/>
        </w:rPr>
        <w:t xml:space="preserve"> якщо вони </w:t>
      </w:r>
      <w:r w:rsidR="003167BF" w:rsidRPr="003167BF">
        <w:rPr>
          <w:rFonts w:ascii="Times New Roman" w:eastAsia="Calibri" w:hAnsi="Times New Roman" w:cs="Times New Roman"/>
          <w:bCs/>
          <w:color w:val="000000"/>
          <w:sz w:val="28"/>
          <w:szCs w:val="28"/>
          <w:shd w:val="clear" w:color="auto" w:fill="FFFFFF"/>
        </w:rPr>
        <w:t xml:space="preserve">отримують пенсію або допомогу, що призначається замість пенсії, у розмірі, що не перевищує двох прожиткових мінімумів для </w:t>
      </w:r>
      <w:r w:rsidR="003167BF" w:rsidRPr="007F4BFB">
        <w:rPr>
          <w:rFonts w:ascii="Times New Roman" w:eastAsia="Calibri" w:hAnsi="Times New Roman" w:cs="Times New Roman"/>
          <w:bCs/>
          <w:color w:val="000000"/>
          <w:sz w:val="28"/>
          <w:szCs w:val="28"/>
          <w:shd w:val="clear" w:color="auto" w:fill="FFFFFF"/>
        </w:rPr>
        <w:t xml:space="preserve">працездатних </w:t>
      </w:r>
      <w:r w:rsidR="003167BF" w:rsidRPr="003167BF">
        <w:rPr>
          <w:rFonts w:ascii="Times New Roman" w:eastAsia="Calibri" w:hAnsi="Times New Roman" w:cs="Times New Roman"/>
          <w:bCs/>
          <w:color w:val="000000"/>
          <w:sz w:val="28"/>
          <w:szCs w:val="28"/>
          <w:shd w:val="clear" w:color="auto" w:fill="FFFFFF"/>
        </w:rPr>
        <w:t>осіб</w:t>
      </w:r>
      <w:r w:rsidR="002163C7">
        <w:rPr>
          <w:rFonts w:ascii="Times New Roman" w:eastAsia="Calibri" w:hAnsi="Times New Roman" w:cs="Times New Roman"/>
          <w:bCs/>
          <w:color w:val="000000"/>
          <w:sz w:val="28"/>
          <w:szCs w:val="28"/>
          <w:shd w:val="clear" w:color="auto" w:fill="FFFFFF"/>
        </w:rPr>
        <w:t>;</w:t>
      </w:r>
    </w:p>
    <w:p w:rsidR="002163C7" w:rsidRDefault="00F04D07" w:rsidP="006605FD">
      <w:pPr>
        <w:spacing w:after="120" w:line="240" w:lineRule="auto"/>
        <w:ind w:firstLine="567"/>
        <w:jc w:val="both"/>
        <w:rPr>
          <w:rFonts w:ascii="Times New Roman" w:eastAsia="Calibri" w:hAnsi="Times New Roman" w:cs="Times New Roman"/>
          <w:bCs/>
          <w:color w:val="000000"/>
          <w:sz w:val="28"/>
          <w:szCs w:val="28"/>
          <w:shd w:val="clear" w:color="auto" w:fill="FFFFFF"/>
          <w:lang w:val="ru-RU"/>
        </w:rPr>
      </w:pPr>
      <w:r>
        <w:rPr>
          <w:rFonts w:ascii="Times New Roman" w:eastAsia="Calibri" w:hAnsi="Times New Roman" w:cs="Times New Roman"/>
          <w:bCs/>
          <w:color w:val="000000"/>
          <w:sz w:val="28"/>
          <w:szCs w:val="28"/>
          <w:shd w:val="clear" w:color="auto" w:fill="FFFFFF"/>
        </w:rPr>
        <w:t>визначити права та обов</w:t>
      </w:r>
      <w:r w:rsidRPr="00F04D07">
        <w:rPr>
          <w:rFonts w:ascii="Times New Roman" w:eastAsia="Calibri" w:hAnsi="Times New Roman" w:cs="Times New Roman"/>
          <w:bCs/>
          <w:color w:val="000000"/>
          <w:sz w:val="28"/>
          <w:szCs w:val="28"/>
          <w:shd w:val="clear" w:color="auto" w:fill="FFFFFF"/>
          <w:lang w:val="ru-RU"/>
        </w:rPr>
        <w:t>’</w:t>
      </w:r>
      <w:r>
        <w:rPr>
          <w:rFonts w:ascii="Times New Roman" w:eastAsia="Calibri" w:hAnsi="Times New Roman" w:cs="Times New Roman"/>
          <w:bCs/>
          <w:color w:val="000000"/>
          <w:sz w:val="28"/>
          <w:szCs w:val="28"/>
          <w:shd w:val="clear" w:color="auto" w:fill="FFFFFF"/>
          <w:lang w:val="ru-RU"/>
        </w:rPr>
        <w:t>язки суб</w:t>
      </w:r>
      <w:r w:rsidRPr="00F04D07">
        <w:rPr>
          <w:rFonts w:ascii="Times New Roman" w:eastAsia="Calibri" w:hAnsi="Times New Roman" w:cs="Times New Roman"/>
          <w:bCs/>
          <w:color w:val="000000"/>
          <w:sz w:val="28"/>
          <w:szCs w:val="28"/>
          <w:shd w:val="clear" w:color="auto" w:fill="FFFFFF"/>
          <w:lang w:val="ru-RU"/>
        </w:rPr>
        <w:t>’</w:t>
      </w:r>
      <w:r>
        <w:rPr>
          <w:rFonts w:ascii="Times New Roman" w:eastAsia="Calibri" w:hAnsi="Times New Roman" w:cs="Times New Roman"/>
          <w:bCs/>
          <w:color w:val="000000"/>
          <w:sz w:val="28"/>
          <w:szCs w:val="28"/>
          <w:shd w:val="clear" w:color="auto" w:fill="FFFFFF"/>
        </w:rPr>
        <w:t>є</w:t>
      </w:r>
      <w:r>
        <w:rPr>
          <w:rFonts w:ascii="Times New Roman" w:eastAsia="Calibri" w:hAnsi="Times New Roman" w:cs="Times New Roman"/>
          <w:bCs/>
          <w:color w:val="000000"/>
          <w:sz w:val="28"/>
          <w:szCs w:val="28"/>
          <w:shd w:val="clear" w:color="auto" w:fill="FFFFFF"/>
          <w:lang w:val="ru-RU"/>
        </w:rPr>
        <w:t>кта права на безоплатну вторинну правову допомогу.</w:t>
      </w:r>
    </w:p>
    <w:p w:rsidR="00BC5A07" w:rsidRDefault="00456856" w:rsidP="006605FD">
      <w:pPr>
        <w:spacing w:after="120" w:line="240" w:lineRule="auto"/>
        <w:ind w:firstLine="567"/>
        <w:jc w:val="both"/>
        <w:textAlignment w:val="baseline"/>
        <w:rPr>
          <w:rFonts w:ascii="Times New Roman" w:eastAsia="Times New Roman" w:hAnsi="Times New Roman" w:cs="Times New Roman"/>
          <w:b/>
          <w:sz w:val="28"/>
          <w:szCs w:val="28"/>
          <w:lang w:eastAsia="uk-UA"/>
        </w:rPr>
      </w:pPr>
      <w:r w:rsidRPr="00456856">
        <w:rPr>
          <w:rFonts w:ascii="Times New Roman" w:eastAsia="Times New Roman" w:hAnsi="Times New Roman" w:cs="Times New Roman"/>
          <w:b/>
          <w:sz w:val="28"/>
          <w:szCs w:val="28"/>
          <w:lang w:eastAsia="uk-UA"/>
        </w:rPr>
        <w:t>4. Вплив на бюджет</w:t>
      </w:r>
    </w:p>
    <w:p w:rsidR="00456856" w:rsidRDefault="00456856" w:rsidP="006605FD">
      <w:pPr>
        <w:spacing w:after="120" w:line="240" w:lineRule="auto"/>
        <w:ind w:firstLine="567"/>
        <w:jc w:val="both"/>
        <w:textAlignment w:val="baseline"/>
        <w:rPr>
          <w:rFonts w:ascii="Times New Roman" w:eastAsia="Times New Roman" w:hAnsi="Times New Roman" w:cs="Times New Roman"/>
          <w:bCs/>
          <w:sz w:val="28"/>
          <w:szCs w:val="28"/>
          <w:lang w:eastAsia="uk-UA"/>
        </w:rPr>
      </w:pPr>
      <w:r w:rsidRPr="005E5DFE">
        <w:rPr>
          <w:rFonts w:ascii="Times New Roman" w:eastAsia="Times New Roman" w:hAnsi="Times New Roman" w:cs="Times New Roman"/>
          <w:sz w:val="28"/>
          <w:szCs w:val="28"/>
          <w:lang w:eastAsia="uk-UA"/>
        </w:rPr>
        <w:t xml:space="preserve">Реалізація положень законопроекту не потребуватиме </w:t>
      </w:r>
      <w:r w:rsidRPr="005E5DFE">
        <w:rPr>
          <w:rFonts w:ascii="Times New Roman" w:eastAsia="Times New Roman" w:hAnsi="Times New Roman" w:cs="Times New Roman"/>
          <w:bCs/>
          <w:sz w:val="28"/>
          <w:szCs w:val="28"/>
          <w:lang w:eastAsia="uk-UA"/>
        </w:rPr>
        <w:t>додатков</w:t>
      </w:r>
      <w:r w:rsidR="005E5DFE" w:rsidRPr="005E5DFE">
        <w:rPr>
          <w:rFonts w:ascii="Times New Roman" w:eastAsia="Times New Roman" w:hAnsi="Times New Roman" w:cs="Times New Roman"/>
          <w:bCs/>
          <w:sz w:val="28"/>
          <w:szCs w:val="28"/>
          <w:lang w:eastAsia="uk-UA"/>
        </w:rPr>
        <w:t>ого</w:t>
      </w:r>
      <w:r w:rsidR="007F4BFB" w:rsidRPr="005E5DFE">
        <w:rPr>
          <w:rFonts w:ascii="Times New Roman" w:eastAsia="Times New Roman" w:hAnsi="Times New Roman" w:cs="Times New Roman"/>
          <w:bCs/>
          <w:sz w:val="28"/>
          <w:szCs w:val="28"/>
          <w:lang w:eastAsia="uk-UA"/>
        </w:rPr>
        <w:t xml:space="preserve"> фінансування з Д</w:t>
      </w:r>
      <w:r w:rsidRPr="005E5DFE">
        <w:rPr>
          <w:rFonts w:ascii="Times New Roman" w:eastAsia="Times New Roman" w:hAnsi="Times New Roman" w:cs="Times New Roman"/>
          <w:bCs/>
          <w:sz w:val="28"/>
          <w:szCs w:val="28"/>
          <w:lang w:eastAsia="uk-UA"/>
        </w:rPr>
        <w:t xml:space="preserve">ержавного </w:t>
      </w:r>
      <w:r w:rsidR="007F4BFB" w:rsidRPr="005E5DFE">
        <w:rPr>
          <w:rFonts w:ascii="Times New Roman" w:eastAsia="Times New Roman" w:hAnsi="Times New Roman" w:cs="Times New Roman"/>
          <w:bCs/>
          <w:sz w:val="28"/>
          <w:szCs w:val="28"/>
          <w:lang w:eastAsia="uk-UA"/>
        </w:rPr>
        <w:t xml:space="preserve">бюджету України (фінансово-економічне </w:t>
      </w:r>
      <w:r w:rsidR="00FC289D" w:rsidRPr="005E5DFE">
        <w:rPr>
          <w:rFonts w:ascii="Times New Roman" w:eastAsia="Times New Roman" w:hAnsi="Times New Roman" w:cs="Times New Roman"/>
          <w:bCs/>
          <w:sz w:val="28"/>
          <w:szCs w:val="28"/>
          <w:lang w:eastAsia="uk-UA"/>
        </w:rPr>
        <w:t>обґрунтування</w:t>
      </w:r>
      <w:r w:rsidR="007F4BFB" w:rsidRPr="005E5DFE">
        <w:rPr>
          <w:rFonts w:ascii="Times New Roman" w:eastAsia="Times New Roman" w:hAnsi="Times New Roman" w:cs="Times New Roman"/>
          <w:bCs/>
          <w:sz w:val="28"/>
          <w:szCs w:val="28"/>
          <w:lang w:eastAsia="uk-UA"/>
        </w:rPr>
        <w:t xml:space="preserve"> додається)</w:t>
      </w:r>
      <w:r w:rsidRPr="005E5DFE">
        <w:rPr>
          <w:rFonts w:ascii="Times New Roman" w:eastAsia="Times New Roman" w:hAnsi="Times New Roman" w:cs="Times New Roman"/>
          <w:bCs/>
          <w:sz w:val="28"/>
          <w:szCs w:val="28"/>
          <w:lang w:eastAsia="uk-UA"/>
        </w:rPr>
        <w:t>.</w:t>
      </w:r>
    </w:p>
    <w:p w:rsidR="006A0340" w:rsidRPr="006A0340" w:rsidRDefault="006A0340" w:rsidP="006605FD">
      <w:pPr>
        <w:spacing w:after="120" w:line="240" w:lineRule="auto"/>
        <w:ind w:firstLine="567"/>
        <w:jc w:val="both"/>
        <w:textAlignment w:val="baseline"/>
        <w:rPr>
          <w:rFonts w:ascii="Times New Roman" w:eastAsia="Times New Roman" w:hAnsi="Times New Roman" w:cs="Times New Roman"/>
          <w:b/>
          <w:bCs/>
          <w:sz w:val="28"/>
          <w:szCs w:val="28"/>
          <w:lang w:eastAsia="uk-UA"/>
        </w:rPr>
      </w:pPr>
      <w:r w:rsidRPr="006A0340">
        <w:rPr>
          <w:rFonts w:ascii="Times New Roman" w:eastAsia="Times New Roman" w:hAnsi="Times New Roman" w:cs="Times New Roman"/>
          <w:b/>
          <w:bCs/>
          <w:sz w:val="28"/>
          <w:szCs w:val="28"/>
          <w:lang w:eastAsia="uk-UA"/>
        </w:rPr>
        <w:t>4</w:t>
      </w:r>
      <w:r w:rsidRPr="006A0340">
        <w:rPr>
          <w:rFonts w:ascii="Times New Roman" w:eastAsia="Times New Roman" w:hAnsi="Times New Roman" w:cs="Times New Roman"/>
          <w:b/>
          <w:bCs/>
          <w:sz w:val="28"/>
          <w:szCs w:val="28"/>
          <w:vertAlign w:val="superscript"/>
          <w:lang w:eastAsia="uk-UA"/>
        </w:rPr>
        <w:t>1</w:t>
      </w:r>
      <w:r w:rsidRPr="006A0340">
        <w:rPr>
          <w:rFonts w:ascii="Times New Roman" w:eastAsia="Times New Roman" w:hAnsi="Times New Roman" w:cs="Times New Roman"/>
          <w:b/>
          <w:bCs/>
          <w:sz w:val="28"/>
          <w:szCs w:val="28"/>
          <w:lang w:eastAsia="uk-UA"/>
        </w:rPr>
        <w:t>. Відповідність законодавству у сфері державної допомоги</w:t>
      </w:r>
    </w:p>
    <w:p w:rsidR="006A0340" w:rsidRDefault="00393270" w:rsidP="006605FD">
      <w:pPr>
        <w:spacing w:after="120" w:line="240" w:lineRule="auto"/>
        <w:ind w:firstLine="567"/>
        <w:jc w:val="both"/>
        <w:textAlignment w:val="baseline"/>
        <w:rPr>
          <w:rFonts w:ascii="Times New Roman" w:eastAsia="Times New Roman" w:hAnsi="Times New Roman" w:cs="Times New Roman"/>
          <w:bCs/>
          <w:sz w:val="28"/>
          <w:szCs w:val="28"/>
          <w:lang w:eastAsia="uk-UA"/>
        </w:rPr>
      </w:pPr>
      <w:r>
        <w:rPr>
          <w:rFonts w:ascii="Times New Roman" w:eastAsia="Times New Roman" w:hAnsi="Times New Roman" w:cs="Times New Roman"/>
          <w:bCs/>
          <w:sz w:val="28"/>
          <w:szCs w:val="28"/>
          <w:lang w:eastAsia="uk-UA"/>
        </w:rPr>
        <w:t>Проект акта не поширюється на підтримку суб’єктів господарювання відповідно до Закону України «Про державну допомогу суб’єктам господарювання».</w:t>
      </w:r>
    </w:p>
    <w:p w:rsidR="00456856" w:rsidRPr="00BC5A07" w:rsidRDefault="00456856" w:rsidP="006605FD">
      <w:pPr>
        <w:spacing w:after="12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uk-UA"/>
        </w:rPr>
      </w:pPr>
      <w:r>
        <w:rPr>
          <w:rFonts w:ascii="Times New Roman" w:eastAsia="Times New Roman" w:hAnsi="Times New Roman" w:cs="Times New Roman"/>
          <w:b/>
          <w:bCs/>
          <w:color w:val="000000"/>
          <w:sz w:val="28"/>
          <w:szCs w:val="28"/>
          <w:bdr w:val="none" w:sz="0" w:space="0" w:color="auto" w:frame="1"/>
          <w:lang w:eastAsia="uk-UA"/>
        </w:rPr>
        <w:t>5</w:t>
      </w:r>
      <w:r w:rsidRPr="00BC5A07">
        <w:rPr>
          <w:rFonts w:ascii="Times New Roman" w:eastAsia="Times New Roman" w:hAnsi="Times New Roman" w:cs="Times New Roman"/>
          <w:b/>
          <w:bCs/>
          <w:color w:val="000000"/>
          <w:sz w:val="28"/>
          <w:szCs w:val="28"/>
          <w:bdr w:val="none" w:sz="0" w:space="0" w:color="auto" w:frame="1"/>
          <w:lang w:eastAsia="uk-UA"/>
        </w:rPr>
        <w:t>. Позиція заінтересованих сторін</w:t>
      </w:r>
    </w:p>
    <w:p w:rsidR="00456856" w:rsidRDefault="00456856" w:rsidP="006605FD">
      <w:pPr>
        <w:spacing w:after="120" w:line="240" w:lineRule="auto"/>
        <w:ind w:firstLine="567"/>
        <w:jc w:val="both"/>
        <w:rPr>
          <w:rFonts w:ascii="Times New Roman" w:eastAsia="Times New Roman" w:hAnsi="Times New Roman" w:cs="Times New Roman"/>
          <w:sz w:val="28"/>
          <w:szCs w:val="28"/>
          <w:lang w:eastAsia="uk-UA"/>
        </w:rPr>
      </w:pPr>
      <w:r w:rsidRPr="00BC5A07">
        <w:rPr>
          <w:rFonts w:ascii="Times New Roman" w:eastAsia="Times New Roman" w:hAnsi="Times New Roman" w:cs="Times New Roman"/>
          <w:sz w:val="28"/>
          <w:szCs w:val="28"/>
          <w:lang w:eastAsia="uk-UA"/>
        </w:rPr>
        <w:t xml:space="preserve">Реалізація акта матиме позитивний вплив на ключові інтереси </w:t>
      </w:r>
      <w:r w:rsidR="00051969" w:rsidRPr="00BC5A07">
        <w:rPr>
          <w:rFonts w:ascii="Times New Roman" w:eastAsia="Times New Roman" w:hAnsi="Times New Roman" w:cs="Times New Roman"/>
          <w:sz w:val="28"/>
          <w:szCs w:val="28"/>
          <w:lang w:val="ru-RU" w:eastAsia="uk-UA"/>
        </w:rPr>
        <w:t>суб’</w:t>
      </w:r>
      <w:r w:rsidR="00051969" w:rsidRPr="00BC5A07">
        <w:rPr>
          <w:rFonts w:ascii="Times New Roman" w:eastAsia="Times New Roman" w:hAnsi="Times New Roman" w:cs="Times New Roman"/>
          <w:sz w:val="28"/>
          <w:szCs w:val="28"/>
          <w:lang w:eastAsia="uk-UA"/>
        </w:rPr>
        <w:t>єктів права на безоплатну вторинну правову допомогу</w:t>
      </w:r>
      <w:r w:rsidR="00051969">
        <w:rPr>
          <w:rFonts w:ascii="Times New Roman" w:eastAsia="Times New Roman" w:hAnsi="Times New Roman" w:cs="Times New Roman"/>
          <w:sz w:val="28"/>
          <w:szCs w:val="28"/>
          <w:lang w:eastAsia="uk-UA"/>
        </w:rPr>
        <w:t>, а також</w:t>
      </w:r>
      <w:r w:rsidR="00051969" w:rsidRPr="00BC5A07">
        <w:rPr>
          <w:rFonts w:ascii="Times New Roman" w:eastAsia="Times New Roman" w:hAnsi="Times New Roman" w:cs="Times New Roman"/>
          <w:sz w:val="28"/>
          <w:szCs w:val="28"/>
          <w:lang w:eastAsia="uk-UA"/>
        </w:rPr>
        <w:t xml:space="preserve"> </w:t>
      </w:r>
      <w:r w:rsidRPr="00BC5A07">
        <w:rPr>
          <w:rFonts w:ascii="Times New Roman" w:eastAsia="Times New Roman" w:hAnsi="Times New Roman" w:cs="Times New Roman"/>
          <w:sz w:val="28"/>
          <w:szCs w:val="28"/>
          <w:lang w:eastAsia="uk-UA"/>
        </w:rPr>
        <w:t>центрів з надання безоплатно</w:t>
      </w:r>
      <w:r w:rsidR="00051969">
        <w:rPr>
          <w:rFonts w:ascii="Times New Roman" w:eastAsia="Times New Roman" w:hAnsi="Times New Roman" w:cs="Times New Roman"/>
          <w:sz w:val="28"/>
          <w:szCs w:val="28"/>
          <w:lang w:eastAsia="uk-UA"/>
        </w:rPr>
        <w:t>ї вторинної правової допомоги</w:t>
      </w:r>
      <w:r w:rsidRPr="00BC5A07">
        <w:rPr>
          <w:rFonts w:ascii="Times New Roman" w:eastAsia="Times New Roman" w:hAnsi="Times New Roman" w:cs="Times New Roman"/>
          <w:sz w:val="28"/>
          <w:szCs w:val="28"/>
          <w:lang w:eastAsia="uk-UA"/>
        </w:rPr>
        <w:t xml:space="preserve"> (прогноз впливу додається).</w:t>
      </w:r>
    </w:p>
    <w:p w:rsidR="00456856" w:rsidRPr="00BC5A07" w:rsidRDefault="00456856" w:rsidP="006605FD">
      <w:pPr>
        <w:spacing w:after="120" w:line="240" w:lineRule="auto"/>
        <w:ind w:firstLine="567"/>
        <w:jc w:val="both"/>
        <w:textAlignment w:val="baseline"/>
        <w:rPr>
          <w:rFonts w:ascii="Times New Roman" w:eastAsia="Times New Roman" w:hAnsi="Times New Roman" w:cs="Times New Roman"/>
          <w:sz w:val="28"/>
          <w:szCs w:val="28"/>
          <w:lang w:eastAsia="uk-UA"/>
        </w:rPr>
      </w:pPr>
      <w:r w:rsidRPr="00BC5A07">
        <w:rPr>
          <w:rFonts w:ascii="Times New Roman" w:eastAsia="Times New Roman" w:hAnsi="Times New Roman" w:cs="Times New Roman"/>
          <w:b/>
          <w:bCs/>
          <w:color w:val="000000"/>
          <w:sz w:val="28"/>
          <w:szCs w:val="28"/>
          <w:bdr w:val="none" w:sz="0" w:space="0" w:color="auto" w:frame="1"/>
          <w:lang w:eastAsia="uk-UA"/>
        </w:rPr>
        <w:t>6. Прогноз впливу</w:t>
      </w:r>
    </w:p>
    <w:p w:rsidR="000F78D7" w:rsidRDefault="00456856" w:rsidP="006605FD">
      <w:pPr>
        <w:spacing w:after="120" w:line="240" w:lineRule="auto"/>
        <w:ind w:firstLine="567"/>
        <w:jc w:val="both"/>
        <w:textAlignment w:val="baseline"/>
        <w:rPr>
          <w:rFonts w:ascii="Times New Roman" w:eastAsia="Times New Roman" w:hAnsi="Times New Roman" w:cs="Times New Roman"/>
          <w:sz w:val="28"/>
          <w:szCs w:val="28"/>
          <w:lang w:eastAsia="uk-UA"/>
        </w:rPr>
      </w:pPr>
      <w:bookmarkStart w:id="4" w:name="n1717"/>
      <w:bookmarkStart w:id="5" w:name="n1725"/>
      <w:bookmarkStart w:id="6" w:name="n1726"/>
      <w:bookmarkEnd w:id="4"/>
      <w:bookmarkEnd w:id="5"/>
      <w:bookmarkEnd w:id="6"/>
      <w:r w:rsidRPr="00BC5A07">
        <w:rPr>
          <w:rFonts w:ascii="Times New Roman" w:eastAsia="Times New Roman" w:hAnsi="Times New Roman" w:cs="Times New Roman"/>
          <w:sz w:val="28"/>
          <w:szCs w:val="28"/>
          <w:lang w:eastAsia="uk-UA"/>
        </w:rPr>
        <w:t>Реалізація акта матиме вплив на відносини у сфері надання безоплатної правової допомоги</w:t>
      </w:r>
      <w:r w:rsidR="000F78D7">
        <w:rPr>
          <w:rFonts w:ascii="Times New Roman" w:eastAsia="Times New Roman" w:hAnsi="Times New Roman" w:cs="Times New Roman"/>
          <w:sz w:val="28"/>
          <w:szCs w:val="28"/>
          <w:lang w:eastAsia="uk-UA"/>
        </w:rPr>
        <w:t>.</w:t>
      </w:r>
    </w:p>
    <w:p w:rsidR="00456856" w:rsidRPr="00BC5A07" w:rsidRDefault="00456856" w:rsidP="006605FD">
      <w:pPr>
        <w:spacing w:after="120" w:line="240" w:lineRule="auto"/>
        <w:ind w:firstLine="567"/>
        <w:jc w:val="both"/>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b/>
          <w:bCs/>
          <w:color w:val="000000"/>
          <w:sz w:val="28"/>
          <w:szCs w:val="28"/>
          <w:bdr w:val="none" w:sz="0" w:space="0" w:color="auto" w:frame="1"/>
          <w:lang w:eastAsia="uk-UA"/>
        </w:rPr>
        <w:t>7</w:t>
      </w:r>
      <w:r w:rsidRPr="00BC5A07">
        <w:rPr>
          <w:rFonts w:ascii="Times New Roman" w:eastAsia="Times New Roman" w:hAnsi="Times New Roman" w:cs="Times New Roman"/>
          <w:b/>
          <w:bCs/>
          <w:color w:val="000000"/>
          <w:sz w:val="28"/>
          <w:szCs w:val="28"/>
          <w:bdr w:val="none" w:sz="0" w:space="0" w:color="auto" w:frame="1"/>
          <w:lang w:eastAsia="uk-UA"/>
        </w:rPr>
        <w:t>. Позиція заінтересованих органів</w:t>
      </w:r>
    </w:p>
    <w:p w:rsidR="00642CF9" w:rsidRDefault="0093070D" w:rsidP="006605FD">
      <w:pPr>
        <w:spacing w:after="120" w:line="240" w:lineRule="auto"/>
        <w:ind w:firstLine="567"/>
        <w:jc w:val="both"/>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Законопроект погоджен</w:t>
      </w:r>
      <w:r w:rsidR="00966D6C">
        <w:rPr>
          <w:rFonts w:ascii="Times New Roman" w:eastAsia="Times New Roman" w:hAnsi="Times New Roman" w:cs="Times New Roman"/>
          <w:sz w:val="28"/>
          <w:szCs w:val="28"/>
          <w:lang w:eastAsia="uk-UA"/>
        </w:rPr>
        <w:t>о</w:t>
      </w:r>
      <w:r>
        <w:rPr>
          <w:rFonts w:ascii="Times New Roman" w:eastAsia="Times New Roman" w:hAnsi="Times New Roman" w:cs="Times New Roman"/>
          <w:sz w:val="28"/>
          <w:szCs w:val="28"/>
          <w:lang w:eastAsia="uk-UA"/>
        </w:rPr>
        <w:t xml:space="preserve"> Міністерством розвитку економіки, торг</w:t>
      </w:r>
      <w:r w:rsidR="00FC289D">
        <w:rPr>
          <w:rFonts w:ascii="Times New Roman" w:eastAsia="Times New Roman" w:hAnsi="Times New Roman" w:cs="Times New Roman"/>
          <w:sz w:val="28"/>
          <w:szCs w:val="28"/>
          <w:lang w:eastAsia="uk-UA"/>
        </w:rPr>
        <w:t>івлі та сільського господарства</w:t>
      </w:r>
      <w:r w:rsidR="00966D6C">
        <w:rPr>
          <w:rFonts w:ascii="Times New Roman" w:eastAsia="Times New Roman" w:hAnsi="Times New Roman" w:cs="Times New Roman"/>
          <w:sz w:val="28"/>
          <w:szCs w:val="28"/>
          <w:lang w:eastAsia="uk-UA"/>
        </w:rPr>
        <w:t xml:space="preserve"> </w:t>
      </w:r>
      <w:r w:rsidR="00642CF9">
        <w:rPr>
          <w:rFonts w:ascii="Times New Roman" w:eastAsia="Times New Roman" w:hAnsi="Times New Roman" w:cs="Times New Roman"/>
          <w:sz w:val="28"/>
          <w:szCs w:val="28"/>
          <w:lang w:eastAsia="uk-UA"/>
        </w:rPr>
        <w:t>без зауважень</w:t>
      </w:r>
      <w:r w:rsidR="00FC289D">
        <w:rPr>
          <w:rFonts w:ascii="Times New Roman" w:eastAsia="Times New Roman" w:hAnsi="Times New Roman" w:cs="Times New Roman"/>
          <w:sz w:val="28"/>
          <w:szCs w:val="28"/>
          <w:lang w:eastAsia="uk-UA"/>
        </w:rPr>
        <w:t>.</w:t>
      </w:r>
      <w:r w:rsidR="00436DB3" w:rsidRPr="00436DB3">
        <w:rPr>
          <w:rFonts w:ascii="Times New Roman" w:eastAsia="Times New Roman" w:hAnsi="Times New Roman" w:cs="Times New Roman"/>
          <w:sz w:val="28"/>
          <w:szCs w:val="28"/>
          <w:lang w:eastAsia="uk-UA"/>
        </w:rPr>
        <w:t xml:space="preserve"> </w:t>
      </w:r>
      <w:r w:rsidR="00436DB3">
        <w:rPr>
          <w:rFonts w:ascii="Times New Roman" w:eastAsia="Times New Roman" w:hAnsi="Times New Roman" w:cs="Times New Roman"/>
          <w:sz w:val="28"/>
          <w:szCs w:val="28"/>
          <w:lang w:eastAsia="uk-UA"/>
        </w:rPr>
        <w:t>Міністерство фінансів України</w:t>
      </w:r>
      <w:r w:rsidR="00436DB3" w:rsidRPr="00436DB3">
        <w:rPr>
          <w:rFonts w:ascii="Times New Roman" w:eastAsia="Calibri" w:hAnsi="Times New Roman" w:cs="Times New Roman"/>
          <w:b/>
          <w:bCs/>
          <w:sz w:val="28"/>
          <w:szCs w:val="28"/>
          <w:lang w:eastAsia="ru-RU"/>
        </w:rPr>
        <w:t xml:space="preserve"> </w:t>
      </w:r>
      <w:r w:rsidR="00436DB3" w:rsidRPr="00436DB3">
        <w:rPr>
          <w:rFonts w:ascii="Times New Roman" w:eastAsia="Calibri" w:hAnsi="Times New Roman" w:cs="Times New Roman"/>
          <w:bCs/>
          <w:sz w:val="28"/>
          <w:szCs w:val="28"/>
          <w:lang w:eastAsia="ru-RU"/>
        </w:rPr>
        <w:t xml:space="preserve">відповідно до § 39 Регламенту </w:t>
      </w:r>
      <w:r w:rsidR="00B22647">
        <w:rPr>
          <w:rFonts w:ascii="Times New Roman" w:eastAsia="Calibri" w:hAnsi="Times New Roman" w:cs="Times New Roman"/>
          <w:bCs/>
          <w:sz w:val="28"/>
          <w:szCs w:val="28"/>
          <w:lang w:eastAsia="ru-RU"/>
        </w:rPr>
        <w:t>Кабінету М</w:t>
      </w:r>
      <w:r w:rsidR="00436DB3">
        <w:rPr>
          <w:rFonts w:ascii="Times New Roman" w:eastAsia="Calibri" w:hAnsi="Times New Roman" w:cs="Times New Roman"/>
          <w:bCs/>
          <w:sz w:val="28"/>
          <w:szCs w:val="28"/>
          <w:lang w:eastAsia="ru-RU"/>
        </w:rPr>
        <w:t>іністрів України, затвердженого постановою Кабінету Міністрів України від 18 липня 2007 року</w:t>
      </w:r>
      <w:r w:rsidR="00436DB3" w:rsidRPr="00436DB3">
        <w:rPr>
          <w:rFonts w:ascii="Times New Roman" w:eastAsia="Calibri" w:hAnsi="Times New Roman" w:cs="Times New Roman"/>
          <w:bCs/>
          <w:sz w:val="28"/>
          <w:szCs w:val="28"/>
          <w:lang w:eastAsia="ru-RU"/>
        </w:rPr>
        <w:t xml:space="preserve"> № 950</w:t>
      </w:r>
      <w:r w:rsidR="00B22647">
        <w:rPr>
          <w:rFonts w:ascii="Times New Roman" w:eastAsia="Calibri" w:hAnsi="Times New Roman" w:cs="Times New Roman"/>
          <w:bCs/>
          <w:sz w:val="28"/>
          <w:szCs w:val="28"/>
          <w:lang w:eastAsia="ru-RU"/>
        </w:rPr>
        <w:t>,</w:t>
      </w:r>
      <w:r w:rsidR="00436DB3">
        <w:rPr>
          <w:rFonts w:ascii="Times New Roman" w:eastAsia="Calibri" w:hAnsi="Times New Roman" w:cs="Times New Roman"/>
          <w:bCs/>
          <w:sz w:val="28"/>
          <w:szCs w:val="28"/>
          <w:lang w:eastAsia="ru-RU"/>
        </w:rPr>
        <w:t xml:space="preserve"> </w:t>
      </w:r>
      <w:r w:rsidR="00436DB3" w:rsidRPr="00436DB3">
        <w:rPr>
          <w:rFonts w:ascii="Times New Roman" w:eastAsia="Calibri" w:hAnsi="Times New Roman" w:cs="Times New Roman"/>
          <w:bCs/>
          <w:sz w:val="28"/>
          <w:szCs w:val="28"/>
          <w:lang w:eastAsia="ru-RU"/>
        </w:rPr>
        <w:t>вважа</w:t>
      </w:r>
      <w:r w:rsidR="00436DB3">
        <w:rPr>
          <w:rFonts w:ascii="Times New Roman" w:eastAsia="Calibri" w:hAnsi="Times New Roman" w:cs="Times New Roman"/>
          <w:bCs/>
          <w:sz w:val="28"/>
          <w:szCs w:val="28"/>
          <w:lang w:eastAsia="ru-RU"/>
        </w:rPr>
        <w:t>є</w:t>
      </w:r>
      <w:r w:rsidR="00436DB3" w:rsidRPr="00436DB3">
        <w:rPr>
          <w:rFonts w:ascii="Times New Roman" w:eastAsia="Calibri" w:hAnsi="Times New Roman" w:cs="Times New Roman"/>
          <w:bCs/>
          <w:sz w:val="28"/>
          <w:szCs w:val="28"/>
          <w:lang w:eastAsia="ru-RU"/>
        </w:rPr>
        <w:t>ться таким, що погодил</w:t>
      </w:r>
      <w:r w:rsidR="00436DB3">
        <w:rPr>
          <w:rFonts w:ascii="Times New Roman" w:eastAsia="Calibri" w:hAnsi="Times New Roman" w:cs="Times New Roman"/>
          <w:bCs/>
          <w:sz w:val="28"/>
          <w:szCs w:val="28"/>
          <w:lang w:eastAsia="ru-RU"/>
        </w:rPr>
        <w:t>о</w:t>
      </w:r>
      <w:r w:rsidR="00436DB3" w:rsidRPr="00436DB3">
        <w:rPr>
          <w:rFonts w:ascii="Times New Roman" w:eastAsia="Calibri" w:hAnsi="Times New Roman" w:cs="Times New Roman"/>
          <w:bCs/>
          <w:sz w:val="28"/>
          <w:szCs w:val="28"/>
          <w:lang w:eastAsia="ru-RU"/>
        </w:rPr>
        <w:t xml:space="preserve"> проект без зауважень</w:t>
      </w:r>
      <w:r w:rsidR="00436DB3">
        <w:rPr>
          <w:rFonts w:ascii="Times New Roman" w:eastAsia="Times New Roman" w:hAnsi="Times New Roman" w:cs="Times New Roman"/>
          <w:sz w:val="28"/>
          <w:szCs w:val="28"/>
          <w:lang w:eastAsia="uk-UA"/>
        </w:rPr>
        <w:t>.</w:t>
      </w:r>
    </w:p>
    <w:p w:rsidR="00456856" w:rsidRPr="00456856" w:rsidRDefault="00456856" w:rsidP="006605FD">
      <w:pPr>
        <w:spacing w:after="120" w:line="240" w:lineRule="auto"/>
        <w:ind w:firstLine="567"/>
        <w:jc w:val="both"/>
        <w:textAlignment w:val="baseline"/>
        <w:rPr>
          <w:rFonts w:ascii="Times New Roman" w:eastAsia="Times New Roman" w:hAnsi="Times New Roman" w:cs="Times New Roman"/>
          <w:b/>
          <w:sz w:val="28"/>
          <w:szCs w:val="28"/>
          <w:lang w:eastAsia="uk-UA"/>
        </w:rPr>
      </w:pPr>
      <w:r w:rsidRPr="00456856">
        <w:rPr>
          <w:rFonts w:ascii="Times New Roman" w:eastAsia="Times New Roman" w:hAnsi="Times New Roman" w:cs="Times New Roman"/>
          <w:b/>
          <w:sz w:val="28"/>
          <w:szCs w:val="28"/>
          <w:lang w:eastAsia="uk-UA"/>
        </w:rPr>
        <w:lastRenderedPageBreak/>
        <w:t>8. Ризики та обмеження</w:t>
      </w:r>
    </w:p>
    <w:p w:rsidR="00456856" w:rsidRDefault="003D1416" w:rsidP="006605FD">
      <w:pPr>
        <w:spacing w:after="120" w:line="240" w:lineRule="auto"/>
        <w:ind w:firstLine="567"/>
        <w:jc w:val="both"/>
        <w:textAlignment w:val="baseline"/>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У</w:t>
      </w:r>
      <w:r w:rsidR="00456856" w:rsidRPr="00456856">
        <w:rPr>
          <w:rFonts w:ascii="Times New Roman" w:eastAsia="Times New Roman" w:hAnsi="Times New Roman" w:cs="Times New Roman"/>
          <w:sz w:val="28"/>
          <w:szCs w:val="28"/>
          <w:lang w:eastAsia="uk-UA"/>
        </w:rPr>
        <w:t xml:space="preserve"> проекті акта </w:t>
      </w:r>
      <w:r>
        <w:rPr>
          <w:rFonts w:ascii="Times New Roman" w:eastAsia="Times New Roman" w:hAnsi="Times New Roman" w:cs="Times New Roman"/>
          <w:sz w:val="28"/>
          <w:szCs w:val="28"/>
          <w:lang w:eastAsia="uk-UA"/>
        </w:rPr>
        <w:t>відсутні положення</w:t>
      </w:r>
      <w:r w:rsidR="00456856" w:rsidRPr="00456856">
        <w:rPr>
          <w:rFonts w:ascii="Times New Roman" w:eastAsia="Times New Roman" w:hAnsi="Times New Roman" w:cs="Times New Roman"/>
          <w:sz w:val="28"/>
          <w:szCs w:val="28"/>
          <w:lang w:eastAsia="uk-UA"/>
        </w:rPr>
        <w:t>, що</w:t>
      </w:r>
      <w:r w:rsidR="00456856" w:rsidRPr="007A5E01">
        <w:rPr>
          <w:rFonts w:ascii="Times New Roman" w:eastAsia="Times New Roman" w:hAnsi="Times New Roman" w:cs="Times New Roman"/>
          <w:sz w:val="28"/>
          <w:szCs w:val="28"/>
          <w:lang w:eastAsia="uk-UA"/>
        </w:rPr>
        <w:t xml:space="preserve"> </w:t>
      </w:r>
      <w:r w:rsidR="00456856" w:rsidRPr="00456856">
        <w:rPr>
          <w:rFonts w:ascii="Times New Roman" w:eastAsia="Times New Roman" w:hAnsi="Times New Roman" w:cs="Times New Roman"/>
          <w:sz w:val="28"/>
          <w:szCs w:val="28"/>
          <w:lang w:eastAsia="uk-UA"/>
        </w:rPr>
        <w:t>впливають на забезпечення рівних прав та можливостей жінок і чоловіків, містять ризики вчинення корупційних прав</w:t>
      </w:r>
      <w:r w:rsidR="0005196F">
        <w:rPr>
          <w:rFonts w:ascii="Times New Roman" w:eastAsia="Times New Roman" w:hAnsi="Times New Roman" w:cs="Times New Roman"/>
          <w:sz w:val="28"/>
          <w:szCs w:val="28"/>
          <w:lang w:eastAsia="uk-UA"/>
        </w:rPr>
        <w:t>опорушень та правопорушень, пов</w:t>
      </w:r>
      <w:r w:rsidR="0005196F" w:rsidRPr="0005196F">
        <w:rPr>
          <w:rFonts w:ascii="Times New Roman" w:eastAsia="Times New Roman" w:hAnsi="Times New Roman" w:cs="Times New Roman"/>
          <w:sz w:val="28"/>
          <w:szCs w:val="28"/>
          <w:lang w:eastAsia="uk-UA"/>
        </w:rPr>
        <w:t>’</w:t>
      </w:r>
      <w:r w:rsidR="00456856" w:rsidRPr="00456856">
        <w:rPr>
          <w:rFonts w:ascii="Times New Roman" w:eastAsia="Times New Roman" w:hAnsi="Times New Roman" w:cs="Times New Roman"/>
          <w:sz w:val="28"/>
          <w:szCs w:val="28"/>
          <w:lang w:eastAsia="uk-UA"/>
        </w:rPr>
        <w:t>язаних з корупцією, створюють підстави для дискримінації, стосуються інших ризиків та обмежень, які можуть виникнути під час реалізації акта.</w:t>
      </w:r>
    </w:p>
    <w:p w:rsidR="003D1416" w:rsidRDefault="003D1416" w:rsidP="006605FD">
      <w:pPr>
        <w:spacing w:after="120" w:line="240" w:lineRule="auto"/>
        <w:ind w:firstLine="567"/>
        <w:jc w:val="both"/>
        <w:textAlignment w:val="baseline"/>
        <w:rPr>
          <w:rFonts w:ascii="Times New Roman" w:eastAsia="Times New Roman" w:hAnsi="Times New Roman" w:cs="Times New Roman"/>
          <w:b/>
          <w:sz w:val="28"/>
          <w:szCs w:val="28"/>
          <w:lang w:eastAsia="uk-UA"/>
        </w:rPr>
      </w:pPr>
      <w:r w:rsidRPr="003D1416">
        <w:rPr>
          <w:rFonts w:ascii="Times New Roman" w:eastAsia="Times New Roman" w:hAnsi="Times New Roman" w:cs="Times New Roman"/>
          <w:b/>
          <w:sz w:val="28"/>
          <w:szCs w:val="28"/>
          <w:lang w:eastAsia="uk-UA"/>
        </w:rPr>
        <w:t>9. Підстава розроблення проекту акта</w:t>
      </w:r>
    </w:p>
    <w:p w:rsidR="003D1416" w:rsidRPr="00C63DDC" w:rsidRDefault="003D1416" w:rsidP="006605FD">
      <w:pPr>
        <w:spacing w:after="120" w:line="240" w:lineRule="auto"/>
        <w:ind w:firstLine="567"/>
        <w:jc w:val="both"/>
        <w:textAlignment w:val="baseline"/>
        <w:rPr>
          <w:rFonts w:ascii="Times New Roman" w:eastAsia="Times New Roman" w:hAnsi="Times New Roman" w:cs="Times New Roman"/>
          <w:b/>
          <w:sz w:val="28"/>
          <w:szCs w:val="28"/>
          <w:lang w:eastAsia="uk-UA"/>
        </w:rPr>
      </w:pPr>
      <w:r>
        <w:rPr>
          <w:rFonts w:ascii="Times New Roman" w:eastAsia="Times New Roman" w:hAnsi="Times New Roman" w:cs="Times New Roman"/>
          <w:sz w:val="28"/>
          <w:szCs w:val="28"/>
          <w:lang w:eastAsia="uk-UA"/>
        </w:rPr>
        <w:t>З</w:t>
      </w:r>
      <w:r w:rsidRPr="00BC5A07">
        <w:rPr>
          <w:rFonts w:ascii="Times New Roman" w:eastAsia="Times New Roman" w:hAnsi="Times New Roman" w:cs="Times New Roman"/>
          <w:sz w:val="28"/>
          <w:szCs w:val="28"/>
          <w:lang w:eastAsia="uk-UA"/>
        </w:rPr>
        <w:t>аконопроект</w:t>
      </w:r>
      <w:r>
        <w:rPr>
          <w:rFonts w:ascii="Times New Roman" w:eastAsia="Times New Roman" w:hAnsi="Times New Roman" w:cs="Times New Roman"/>
          <w:sz w:val="28"/>
          <w:szCs w:val="28"/>
          <w:lang w:eastAsia="uk-UA"/>
        </w:rPr>
        <w:t xml:space="preserve"> розроблено </w:t>
      </w:r>
      <w:r w:rsidR="0026197E">
        <w:rPr>
          <w:rFonts w:ascii="Times New Roman" w:eastAsia="Times New Roman" w:hAnsi="Times New Roman" w:cs="Times New Roman"/>
          <w:sz w:val="28"/>
          <w:szCs w:val="28"/>
          <w:lang w:eastAsia="uk-UA"/>
        </w:rPr>
        <w:t xml:space="preserve">Міністерством юстиції України </w:t>
      </w:r>
      <w:r w:rsidR="00237A85">
        <w:rPr>
          <w:rFonts w:ascii="Times New Roman" w:eastAsia="Times New Roman" w:hAnsi="Times New Roman" w:cs="Times New Roman"/>
          <w:sz w:val="28"/>
          <w:szCs w:val="28"/>
          <w:lang w:eastAsia="uk-UA"/>
        </w:rPr>
        <w:t xml:space="preserve">на виконання підпункту «а» пункту 3 статті 1 Указу Президента України від 8 листопада </w:t>
      </w:r>
      <w:r w:rsidR="00237A85" w:rsidRPr="00C63DDC">
        <w:rPr>
          <w:rFonts w:ascii="Times New Roman" w:eastAsia="Times New Roman" w:hAnsi="Times New Roman" w:cs="Times New Roman"/>
          <w:sz w:val="28"/>
          <w:szCs w:val="28"/>
          <w:lang w:eastAsia="uk-UA"/>
        </w:rPr>
        <w:t>2019 року «</w:t>
      </w:r>
      <w:r w:rsidR="00237A85" w:rsidRPr="00C63DDC">
        <w:rPr>
          <w:rFonts w:ascii="Times New Roman" w:hAnsi="Times New Roman" w:cs="Times New Roman"/>
          <w:sz w:val="28"/>
          <w:szCs w:val="28"/>
          <w:shd w:val="clear" w:color="auto" w:fill="FFFFFF"/>
        </w:rPr>
        <w:t>Про невідкладні заходи з проведення реформ та зміцнення держави»</w:t>
      </w:r>
      <w:r w:rsidRPr="00C63DDC">
        <w:rPr>
          <w:rFonts w:ascii="Times New Roman" w:eastAsia="Times New Roman" w:hAnsi="Times New Roman" w:cs="Times New Roman"/>
          <w:bCs/>
          <w:sz w:val="28"/>
          <w:szCs w:val="28"/>
          <w:lang w:eastAsia="uk-UA"/>
        </w:rPr>
        <w:t>.</w:t>
      </w:r>
    </w:p>
    <w:p w:rsidR="00BC5A07" w:rsidRPr="00BC5A07" w:rsidRDefault="00BC5A07" w:rsidP="006605FD">
      <w:pPr>
        <w:spacing w:after="120" w:line="240" w:lineRule="auto"/>
        <w:ind w:firstLine="567"/>
        <w:jc w:val="both"/>
        <w:textAlignment w:val="baseline"/>
        <w:rPr>
          <w:rFonts w:ascii="Times New Roman" w:eastAsia="Times New Roman" w:hAnsi="Times New Roman" w:cs="Times New Roman"/>
          <w:sz w:val="28"/>
          <w:szCs w:val="28"/>
          <w:lang w:eastAsia="uk-UA"/>
        </w:rPr>
      </w:pPr>
      <w:bookmarkStart w:id="7" w:name="n1711"/>
      <w:bookmarkEnd w:id="7"/>
    </w:p>
    <w:p w:rsidR="00BC5A07" w:rsidRPr="00BC5A07" w:rsidRDefault="00BC5A07" w:rsidP="006605FD">
      <w:pPr>
        <w:spacing w:after="0" w:line="240" w:lineRule="auto"/>
        <w:ind w:firstLine="567"/>
        <w:jc w:val="both"/>
        <w:textAlignment w:val="baseline"/>
        <w:rPr>
          <w:rFonts w:ascii="Times New Roman" w:eastAsia="Times New Roman" w:hAnsi="Times New Roman" w:cs="Times New Roman"/>
          <w:sz w:val="28"/>
          <w:szCs w:val="28"/>
          <w:lang w:eastAsia="uk-UA"/>
        </w:rPr>
      </w:pPr>
    </w:p>
    <w:p w:rsidR="00BC5A07" w:rsidRPr="00BC5A07" w:rsidRDefault="00BC5A07" w:rsidP="000F78D7">
      <w:pPr>
        <w:spacing w:after="0" w:line="240" w:lineRule="auto"/>
        <w:jc w:val="both"/>
        <w:textAlignment w:val="baseline"/>
        <w:rPr>
          <w:rFonts w:ascii="Times New Roman" w:eastAsia="Times New Roman" w:hAnsi="Times New Roman" w:cs="Times New Roman"/>
          <w:sz w:val="28"/>
          <w:szCs w:val="28"/>
          <w:lang w:eastAsia="uk-UA"/>
        </w:rPr>
      </w:pPr>
      <w:bookmarkStart w:id="8" w:name="n1754"/>
      <w:bookmarkEnd w:id="8"/>
      <w:r w:rsidRPr="00BC5A07">
        <w:rPr>
          <w:rFonts w:ascii="Times New Roman" w:eastAsia="Times New Roman" w:hAnsi="Times New Roman" w:cs="Times New Roman"/>
          <w:b/>
          <w:sz w:val="28"/>
          <w:szCs w:val="28"/>
          <w:lang w:eastAsia="uk-UA"/>
        </w:rPr>
        <w:t>Міністр юстиції України                                                   Денис МАЛЮСЬКА</w:t>
      </w:r>
    </w:p>
    <w:p w:rsidR="00BC5A07" w:rsidRPr="00BC5A07" w:rsidRDefault="00BC5A07" w:rsidP="006605FD">
      <w:pPr>
        <w:spacing w:after="0" w:line="240" w:lineRule="auto"/>
        <w:ind w:firstLine="567"/>
        <w:jc w:val="both"/>
        <w:textAlignment w:val="baseline"/>
        <w:rPr>
          <w:rFonts w:ascii="Times New Roman" w:eastAsia="Times New Roman" w:hAnsi="Times New Roman" w:cs="Times New Roman"/>
          <w:sz w:val="28"/>
          <w:szCs w:val="28"/>
          <w:lang w:eastAsia="uk-UA"/>
        </w:rPr>
      </w:pPr>
    </w:p>
    <w:p w:rsidR="00D400DA" w:rsidRDefault="00D400DA" w:rsidP="006605FD">
      <w:pPr>
        <w:spacing w:after="0" w:line="240" w:lineRule="auto"/>
        <w:ind w:firstLine="567"/>
        <w:jc w:val="both"/>
        <w:textAlignment w:val="baseline"/>
        <w:rPr>
          <w:rFonts w:ascii="Times New Roman" w:eastAsia="Times New Roman" w:hAnsi="Times New Roman" w:cs="Times New Roman"/>
          <w:sz w:val="28"/>
          <w:szCs w:val="28"/>
          <w:lang w:eastAsia="uk-UA"/>
        </w:rPr>
      </w:pPr>
    </w:p>
    <w:p w:rsidR="00BC5A07" w:rsidRPr="00BC5A07" w:rsidRDefault="00BC5A07" w:rsidP="000F78D7">
      <w:pPr>
        <w:spacing w:after="0" w:line="240" w:lineRule="auto"/>
        <w:jc w:val="both"/>
        <w:textAlignment w:val="baseline"/>
        <w:rPr>
          <w:rFonts w:ascii="Times New Roman" w:eastAsia="Times New Roman" w:hAnsi="Times New Roman" w:cs="Times New Roman"/>
          <w:sz w:val="28"/>
          <w:szCs w:val="28"/>
          <w:lang w:eastAsia="uk-UA"/>
        </w:rPr>
      </w:pPr>
      <w:r w:rsidRPr="00BC5A07">
        <w:rPr>
          <w:rFonts w:ascii="Times New Roman" w:eastAsia="Times New Roman" w:hAnsi="Times New Roman" w:cs="Times New Roman"/>
          <w:sz w:val="28"/>
          <w:szCs w:val="28"/>
          <w:lang w:eastAsia="uk-UA"/>
        </w:rPr>
        <w:t>____ ____________ 2019 р.</w:t>
      </w:r>
    </w:p>
    <w:sectPr w:rsidR="00BC5A07" w:rsidRPr="00BC5A07" w:rsidSect="00EA566C">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590" w:rsidRDefault="005D7590">
      <w:pPr>
        <w:spacing w:after="0" w:line="240" w:lineRule="auto"/>
      </w:pPr>
      <w:r>
        <w:separator/>
      </w:r>
    </w:p>
  </w:endnote>
  <w:endnote w:type="continuationSeparator" w:id="0">
    <w:p w:rsidR="005D7590" w:rsidRDefault="005D7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590" w:rsidRDefault="005D7590">
      <w:pPr>
        <w:spacing w:after="0" w:line="240" w:lineRule="auto"/>
      </w:pPr>
      <w:r>
        <w:separator/>
      </w:r>
    </w:p>
  </w:footnote>
  <w:footnote w:type="continuationSeparator" w:id="0">
    <w:p w:rsidR="005D7590" w:rsidRDefault="005D75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66C" w:rsidRPr="009D2351" w:rsidRDefault="003D1416">
    <w:pPr>
      <w:pStyle w:val="a3"/>
      <w:jc w:val="center"/>
      <w:rPr>
        <w:rFonts w:ascii="Times New Roman" w:hAnsi="Times New Roman"/>
      </w:rPr>
    </w:pPr>
    <w:r w:rsidRPr="009D2351">
      <w:rPr>
        <w:rFonts w:ascii="Times New Roman" w:hAnsi="Times New Roman"/>
      </w:rPr>
      <w:fldChar w:fldCharType="begin"/>
    </w:r>
    <w:r w:rsidRPr="009D2351">
      <w:rPr>
        <w:rFonts w:ascii="Times New Roman" w:hAnsi="Times New Roman"/>
      </w:rPr>
      <w:instrText>PAGE   \* MERGEFORMAT</w:instrText>
    </w:r>
    <w:r w:rsidRPr="009D2351">
      <w:rPr>
        <w:rFonts w:ascii="Times New Roman" w:hAnsi="Times New Roman"/>
      </w:rPr>
      <w:fldChar w:fldCharType="separate"/>
    </w:r>
    <w:r w:rsidR="00906BD7">
      <w:rPr>
        <w:rFonts w:ascii="Times New Roman" w:hAnsi="Times New Roman"/>
        <w:noProof/>
      </w:rPr>
      <w:t>4</w:t>
    </w:r>
    <w:r w:rsidRPr="009D2351">
      <w:rPr>
        <w:rFonts w:ascii="Times New Roman" w:hAnsi="Times New Roman"/>
      </w:rPr>
      <w:fldChar w:fldCharType="end"/>
    </w:r>
  </w:p>
  <w:p w:rsidR="00EA566C" w:rsidRDefault="005D75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E2820"/>
    <w:multiLevelType w:val="hybridMultilevel"/>
    <w:tmpl w:val="3F726F48"/>
    <w:lvl w:ilvl="0" w:tplc="A9E8A910">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DEC"/>
    <w:rsid w:val="0003387B"/>
    <w:rsid w:val="00051969"/>
    <w:rsid w:val="0005196F"/>
    <w:rsid w:val="00086DC4"/>
    <w:rsid w:val="000F78D7"/>
    <w:rsid w:val="0012645C"/>
    <w:rsid w:val="0017042B"/>
    <w:rsid w:val="001857A8"/>
    <w:rsid w:val="00195F7F"/>
    <w:rsid w:val="001B2174"/>
    <w:rsid w:val="001B3397"/>
    <w:rsid w:val="001E4E6E"/>
    <w:rsid w:val="00207046"/>
    <w:rsid w:val="002151D3"/>
    <w:rsid w:val="002163C7"/>
    <w:rsid w:val="00237A85"/>
    <w:rsid w:val="00256A28"/>
    <w:rsid w:val="0026052F"/>
    <w:rsid w:val="0026197E"/>
    <w:rsid w:val="002C07D3"/>
    <w:rsid w:val="003167BF"/>
    <w:rsid w:val="0032572B"/>
    <w:rsid w:val="00355FEF"/>
    <w:rsid w:val="00393270"/>
    <w:rsid w:val="003A29B0"/>
    <w:rsid w:val="003D1416"/>
    <w:rsid w:val="003E61BA"/>
    <w:rsid w:val="00436DB3"/>
    <w:rsid w:val="00456856"/>
    <w:rsid w:val="004B4ABA"/>
    <w:rsid w:val="004E64B4"/>
    <w:rsid w:val="004F1F33"/>
    <w:rsid w:val="005153E8"/>
    <w:rsid w:val="00583410"/>
    <w:rsid w:val="005962A0"/>
    <w:rsid w:val="005D0C74"/>
    <w:rsid w:val="005D7590"/>
    <w:rsid w:val="005E5DFE"/>
    <w:rsid w:val="005F0B20"/>
    <w:rsid w:val="00620C10"/>
    <w:rsid w:val="0062378D"/>
    <w:rsid w:val="00627416"/>
    <w:rsid w:val="00642CF9"/>
    <w:rsid w:val="00652A6F"/>
    <w:rsid w:val="006605FD"/>
    <w:rsid w:val="00693D89"/>
    <w:rsid w:val="006A0340"/>
    <w:rsid w:val="006B3388"/>
    <w:rsid w:val="006F275C"/>
    <w:rsid w:val="00704C96"/>
    <w:rsid w:val="0071397E"/>
    <w:rsid w:val="00780065"/>
    <w:rsid w:val="007A5E01"/>
    <w:rsid w:val="007F4BFB"/>
    <w:rsid w:val="008132E8"/>
    <w:rsid w:val="0086062C"/>
    <w:rsid w:val="00906BD7"/>
    <w:rsid w:val="0093070D"/>
    <w:rsid w:val="00966D6C"/>
    <w:rsid w:val="009D644D"/>
    <w:rsid w:val="009E2781"/>
    <w:rsid w:val="009F7CA4"/>
    <w:rsid w:val="00A1206A"/>
    <w:rsid w:val="00A52362"/>
    <w:rsid w:val="00A660A8"/>
    <w:rsid w:val="00A8183F"/>
    <w:rsid w:val="00B16B9E"/>
    <w:rsid w:val="00B22647"/>
    <w:rsid w:val="00B2267E"/>
    <w:rsid w:val="00B54916"/>
    <w:rsid w:val="00B8303C"/>
    <w:rsid w:val="00B832D7"/>
    <w:rsid w:val="00BC5A07"/>
    <w:rsid w:val="00C2254E"/>
    <w:rsid w:val="00C378D1"/>
    <w:rsid w:val="00C52F2C"/>
    <w:rsid w:val="00C63DDC"/>
    <w:rsid w:val="00C93428"/>
    <w:rsid w:val="00CA43A7"/>
    <w:rsid w:val="00CE0F8A"/>
    <w:rsid w:val="00D06DEC"/>
    <w:rsid w:val="00D400DA"/>
    <w:rsid w:val="00D56BD1"/>
    <w:rsid w:val="00D735E3"/>
    <w:rsid w:val="00DD57EE"/>
    <w:rsid w:val="00E0098F"/>
    <w:rsid w:val="00E52F24"/>
    <w:rsid w:val="00E76C6A"/>
    <w:rsid w:val="00F04D07"/>
    <w:rsid w:val="00F228AD"/>
    <w:rsid w:val="00FC289D"/>
    <w:rsid w:val="00FE0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5A07"/>
    <w:pPr>
      <w:tabs>
        <w:tab w:val="center" w:pos="4677"/>
        <w:tab w:val="right" w:pos="9355"/>
      </w:tabs>
      <w:spacing w:after="0" w:line="240" w:lineRule="auto"/>
    </w:pPr>
    <w:rPr>
      <w:rFonts w:eastAsia="Times New Roman" w:cs="Times New Roman"/>
    </w:rPr>
  </w:style>
  <w:style w:type="character" w:customStyle="1" w:styleId="a4">
    <w:name w:val="Верхний колонтитул Знак"/>
    <w:basedOn w:val="a0"/>
    <w:link w:val="a3"/>
    <w:uiPriority w:val="99"/>
    <w:rsid w:val="00BC5A07"/>
    <w:rPr>
      <w:rFonts w:eastAsia="Times New Roman" w:cs="Times New Roman"/>
    </w:rPr>
  </w:style>
  <w:style w:type="paragraph" w:styleId="a5">
    <w:name w:val="List Paragraph"/>
    <w:basedOn w:val="a"/>
    <w:uiPriority w:val="34"/>
    <w:qFormat/>
    <w:rsid w:val="00BC5A07"/>
    <w:pPr>
      <w:ind w:left="720"/>
      <w:contextualSpacing/>
    </w:pPr>
  </w:style>
  <w:style w:type="character" w:styleId="a6">
    <w:name w:val="Hyperlink"/>
    <w:basedOn w:val="a0"/>
    <w:uiPriority w:val="99"/>
    <w:semiHidden/>
    <w:unhideWhenUsed/>
    <w:rsid w:val="00C2254E"/>
    <w:rPr>
      <w:color w:val="0000FF"/>
      <w:u w:val="single"/>
    </w:rPr>
  </w:style>
  <w:style w:type="paragraph" w:styleId="a7">
    <w:name w:val="Balloon Text"/>
    <w:basedOn w:val="a"/>
    <w:link w:val="a8"/>
    <w:uiPriority w:val="99"/>
    <w:semiHidden/>
    <w:unhideWhenUsed/>
    <w:rsid w:val="008132E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132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5A07"/>
    <w:pPr>
      <w:tabs>
        <w:tab w:val="center" w:pos="4677"/>
        <w:tab w:val="right" w:pos="9355"/>
      </w:tabs>
      <w:spacing w:after="0" w:line="240" w:lineRule="auto"/>
    </w:pPr>
    <w:rPr>
      <w:rFonts w:eastAsia="Times New Roman" w:cs="Times New Roman"/>
    </w:rPr>
  </w:style>
  <w:style w:type="character" w:customStyle="1" w:styleId="a4">
    <w:name w:val="Верхний колонтитул Знак"/>
    <w:basedOn w:val="a0"/>
    <w:link w:val="a3"/>
    <w:uiPriority w:val="99"/>
    <w:rsid w:val="00BC5A07"/>
    <w:rPr>
      <w:rFonts w:eastAsia="Times New Roman" w:cs="Times New Roman"/>
    </w:rPr>
  </w:style>
  <w:style w:type="paragraph" w:styleId="a5">
    <w:name w:val="List Paragraph"/>
    <w:basedOn w:val="a"/>
    <w:uiPriority w:val="34"/>
    <w:qFormat/>
    <w:rsid w:val="00BC5A07"/>
    <w:pPr>
      <w:ind w:left="720"/>
      <w:contextualSpacing/>
    </w:pPr>
  </w:style>
  <w:style w:type="character" w:styleId="a6">
    <w:name w:val="Hyperlink"/>
    <w:basedOn w:val="a0"/>
    <w:uiPriority w:val="99"/>
    <w:semiHidden/>
    <w:unhideWhenUsed/>
    <w:rsid w:val="00C2254E"/>
    <w:rPr>
      <w:color w:val="0000FF"/>
      <w:u w:val="single"/>
    </w:rPr>
  </w:style>
  <w:style w:type="paragraph" w:styleId="a7">
    <w:name w:val="Balloon Text"/>
    <w:basedOn w:val="a"/>
    <w:link w:val="a8"/>
    <w:uiPriority w:val="99"/>
    <w:semiHidden/>
    <w:unhideWhenUsed/>
    <w:rsid w:val="008132E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132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65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9CC70-9FBA-4B5B-A382-0E89380AE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5275</Words>
  <Characters>3007</Characters>
  <Application>Microsoft Office Word</Application>
  <DocSecurity>0</DocSecurity>
  <Lines>25</Lines>
  <Paragraphs>16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8266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КОВТУН Світлана</dc:creator>
  <cp:lastModifiedBy>Одарченко Вікторія Василівна</cp:lastModifiedBy>
  <cp:revision>2</cp:revision>
  <cp:lastPrinted>2019-12-21T14:28:00Z</cp:lastPrinted>
  <dcterms:created xsi:type="dcterms:W3CDTF">2019-12-24T10:56:00Z</dcterms:created>
  <dcterms:modified xsi:type="dcterms:W3CDTF">2019-12-24T10:56:00Z</dcterms:modified>
</cp:coreProperties>
</file>