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2701" w:rsidRPr="00252701" w:rsidRDefault="00252701" w:rsidP="0025270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2701">
        <w:rPr>
          <w:rFonts w:ascii="Times New Roman" w:hAnsi="Times New Roman" w:cs="Times New Roman"/>
          <w:b/>
          <w:sz w:val="28"/>
          <w:szCs w:val="28"/>
        </w:rPr>
        <w:t>ПОЯСНЮВАЛЬНА ЗАПИСКА</w:t>
      </w:r>
    </w:p>
    <w:p w:rsidR="00252701" w:rsidRPr="00252701" w:rsidRDefault="00252701" w:rsidP="0025270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2701">
        <w:rPr>
          <w:rFonts w:ascii="Times New Roman" w:hAnsi="Times New Roman" w:cs="Times New Roman"/>
          <w:b/>
          <w:sz w:val="28"/>
          <w:szCs w:val="28"/>
        </w:rPr>
        <w:t xml:space="preserve">до </w:t>
      </w:r>
      <w:proofErr w:type="spellStart"/>
      <w:r w:rsidRPr="00252701">
        <w:rPr>
          <w:rFonts w:ascii="Times New Roman" w:hAnsi="Times New Roman" w:cs="Times New Roman"/>
          <w:b/>
          <w:sz w:val="28"/>
          <w:szCs w:val="28"/>
        </w:rPr>
        <w:t>проєкту</w:t>
      </w:r>
      <w:proofErr w:type="spellEnd"/>
      <w:r w:rsidRPr="00252701">
        <w:rPr>
          <w:rFonts w:ascii="Times New Roman" w:hAnsi="Times New Roman" w:cs="Times New Roman"/>
          <w:b/>
          <w:sz w:val="28"/>
          <w:szCs w:val="28"/>
        </w:rPr>
        <w:t xml:space="preserve"> Закону України «Про внесення змін до деяких законодавчих актів України у зв’язку з прийняттям Закону України «Про внесення змін до деяких законодавчих актів України щодо спрощення досудового розслідування окремих категорій кримінальних правопорушень»</w:t>
      </w:r>
    </w:p>
    <w:p w:rsidR="00252701" w:rsidRPr="0022469C" w:rsidRDefault="00252701" w:rsidP="00252701">
      <w:pPr>
        <w:widowControl w:val="0"/>
        <w:suppressAutoHyphens/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A90B9D" w:rsidRDefault="00A90B9D" w:rsidP="00252701">
      <w:pPr>
        <w:widowControl w:val="0"/>
        <w:suppressAutoHyphens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90B9D">
        <w:rPr>
          <w:rFonts w:ascii="Times New Roman" w:hAnsi="Times New Roman" w:cs="Times New Roman"/>
          <w:b/>
          <w:sz w:val="28"/>
          <w:szCs w:val="28"/>
        </w:rPr>
        <w:t>1. Резюме</w:t>
      </w:r>
      <w:r w:rsidRPr="00A90B9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52701" w:rsidRPr="009D12D8" w:rsidRDefault="00252701" w:rsidP="009D12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12D8">
        <w:rPr>
          <w:rFonts w:ascii="Times New Roman" w:hAnsi="Times New Roman" w:cs="Times New Roman"/>
          <w:sz w:val="28"/>
          <w:szCs w:val="28"/>
        </w:rPr>
        <w:t>Приведення законодавчих ак</w:t>
      </w:r>
      <w:r w:rsidR="00BA547A">
        <w:rPr>
          <w:rFonts w:ascii="Times New Roman" w:hAnsi="Times New Roman" w:cs="Times New Roman"/>
          <w:sz w:val="28"/>
          <w:szCs w:val="28"/>
        </w:rPr>
        <w:t xml:space="preserve">тів у відповідність із Законом </w:t>
      </w:r>
      <w:r w:rsidRPr="009D12D8">
        <w:rPr>
          <w:rFonts w:ascii="Times New Roman" w:hAnsi="Times New Roman" w:cs="Times New Roman"/>
          <w:sz w:val="28"/>
          <w:szCs w:val="28"/>
        </w:rPr>
        <w:t xml:space="preserve">України від </w:t>
      </w:r>
      <w:r w:rsidR="00BA547A">
        <w:rPr>
          <w:rFonts w:ascii="Times New Roman" w:hAnsi="Times New Roman" w:cs="Times New Roman"/>
          <w:sz w:val="28"/>
          <w:szCs w:val="28"/>
        </w:rPr>
        <w:t xml:space="preserve">  </w:t>
      </w:r>
      <w:r w:rsidRPr="009D12D8">
        <w:rPr>
          <w:rFonts w:ascii="Times New Roman" w:hAnsi="Times New Roman" w:cs="Times New Roman"/>
          <w:sz w:val="28"/>
          <w:szCs w:val="28"/>
        </w:rPr>
        <w:t>22 листопада 2018 року № 2617-</w:t>
      </w:r>
      <w:r w:rsidRPr="009D12D8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9D12D8">
        <w:rPr>
          <w:rFonts w:ascii="Times New Roman" w:hAnsi="Times New Roman" w:cs="Times New Roman"/>
          <w:sz w:val="28"/>
          <w:szCs w:val="28"/>
        </w:rPr>
        <w:t>ІІІ «Про внесення змін до деяких законодавчих актів України щодо спрощення досудового розслідування окремих категорій кримінальних правопорушень» (далі – Закон).</w:t>
      </w:r>
    </w:p>
    <w:p w:rsidR="00A90B9D" w:rsidRPr="009D12D8" w:rsidRDefault="00A90B9D" w:rsidP="009D12D8">
      <w:pPr>
        <w:widowControl w:val="0"/>
        <w:suppressAutoHyphens/>
        <w:spacing w:after="0" w:line="240" w:lineRule="auto"/>
        <w:ind w:firstLine="708"/>
        <w:jc w:val="both"/>
        <w:rPr>
          <w:rFonts w:ascii="Times New Roman" w:hAnsi="Times New Roman" w:cs="Times New Roman"/>
          <w:kern w:val="1"/>
          <w:sz w:val="28"/>
          <w:szCs w:val="28"/>
          <w:lang w:eastAsia="hi-IN" w:bidi="hi-IN"/>
        </w:rPr>
      </w:pPr>
    </w:p>
    <w:p w:rsidR="00A90B9D" w:rsidRPr="009D12D8" w:rsidRDefault="00A90B9D" w:rsidP="009D12D8">
      <w:pPr>
        <w:widowControl w:val="0"/>
        <w:suppressAutoHyphens/>
        <w:spacing w:after="0" w:line="240" w:lineRule="auto"/>
        <w:ind w:firstLine="708"/>
        <w:jc w:val="both"/>
        <w:rPr>
          <w:rFonts w:ascii="Times New Roman" w:hAnsi="Times New Roman" w:cs="Times New Roman"/>
          <w:b/>
          <w:kern w:val="1"/>
          <w:sz w:val="28"/>
          <w:szCs w:val="28"/>
          <w:lang w:eastAsia="hi-IN" w:bidi="hi-IN"/>
        </w:rPr>
      </w:pPr>
      <w:r w:rsidRPr="009D12D8">
        <w:rPr>
          <w:rFonts w:ascii="Times New Roman" w:hAnsi="Times New Roman" w:cs="Times New Roman"/>
          <w:b/>
          <w:sz w:val="28"/>
          <w:szCs w:val="28"/>
        </w:rPr>
        <w:t>2. </w:t>
      </w:r>
      <w:r w:rsidRPr="009D12D8">
        <w:rPr>
          <w:rFonts w:ascii="Times New Roman" w:hAnsi="Times New Roman" w:cs="Times New Roman"/>
          <w:b/>
          <w:bCs/>
          <w:kern w:val="1"/>
          <w:sz w:val="28"/>
          <w:szCs w:val="28"/>
          <w:lang w:eastAsia="hi-IN" w:bidi="hi-IN"/>
        </w:rPr>
        <w:t>Проблема, яка потребує розв'язання</w:t>
      </w:r>
    </w:p>
    <w:p w:rsidR="00252701" w:rsidRPr="009D12D8" w:rsidRDefault="00252701" w:rsidP="009D12D8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D12D8">
        <w:rPr>
          <w:rFonts w:ascii="Times New Roman" w:hAnsi="Times New Roman" w:cs="Times New Roman"/>
          <w:color w:val="000000"/>
          <w:sz w:val="28"/>
          <w:szCs w:val="28"/>
        </w:rPr>
        <w:t xml:space="preserve">Законом </w:t>
      </w:r>
      <w:r w:rsidRPr="009D12D8">
        <w:rPr>
          <w:rFonts w:ascii="Times New Roman" w:hAnsi="Times New Roman" w:cs="Times New Roman"/>
          <w:bCs/>
          <w:sz w:val="28"/>
          <w:szCs w:val="28"/>
        </w:rPr>
        <w:t xml:space="preserve">запроваджено поняття «кримінальні правопорушення». До кримінальних правопорушень віднесено усі кримінально-карані діяння, які поділяються на злочини та кримінальні проступки. Таким чином, змінами до законодавства про кримінальну відповідальність термін «злочин» замінено терміном «кримінальні правопорушення» у відповідних випадках. </w:t>
      </w:r>
    </w:p>
    <w:p w:rsidR="00252701" w:rsidRPr="009D12D8" w:rsidRDefault="00252701" w:rsidP="009D12D8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D12D8">
        <w:rPr>
          <w:rFonts w:ascii="Times New Roman" w:hAnsi="Times New Roman" w:cs="Times New Roman"/>
          <w:bCs/>
          <w:sz w:val="28"/>
          <w:szCs w:val="28"/>
        </w:rPr>
        <w:t xml:space="preserve">У зв’язку з наведеним </w:t>
      </w:r>
      <w:proofErr w:type="spellStart"/>
      <w:r w:rsidRPr="009D12D8">
        <w:rPr>
          <w:rFonts w:ascii="Times New Roman" w:hAnsi="Times New Roman" w:cs="Times New Roman"/>
          <w:bCs/>
          <w:sz w:val="28"/>
          <w:szCs w:val="28"/>
        </w:rPr>
        <w:t>проєктом</w:t>
      </w:r>
      <w:proofErr w:type="spellEnd"/>
      <w:r w:rsidRPr="009D12D8">
        <w:rPr>
          <w:rFonts w:ascii="Times New Roman" w:hAnsi="Times New Roman" w:cs="Times New Roman"/>
          <w:bCs/>
          <w:sz w:val="28"/>
          <w:szCs w:val="28"/>
        </w:rPr>
        <w:t xml:space="preserve"> Закону пропонується внести зміни до законодавчих актів з</w:t>
      </w:r>
      <w:r w:rsidRPr="009D12D8">
        <w:rPr>
          <w:rFonts w:ascii="Times New Roman" w:hAnsi="Times New Roman" w:cs="Times New Roman"/>
          <w:sz w:val="28"/>
          <w:szCs w:val="28"/>
        </w:rPr>
        <w:t xml:space="preserve"> метою узгодження термінології, запровадженої Законом, та термінології, яка застосовується в інших законодавчих актах.</w:t>
      </w:r>
    </w:p>
    <w:p w:rsidR="00A90B9D" w:rsidRPr="009D12D8" w:rsidRDefault="00A90B9D" w:rsidP="009D12D8">
      <w:pPr>
        <w:pStyle w:val="aa"/>
        <w:spacing w:before="0" w:after="0"/>
        <w:ind w:firstLine="709"/>
        <w:jc w:val="both"/>
        <w:rPr>
          <w:rFonts w:ascii="Times New Roman" w:hAnsi="Times New Roman"/>
          <w:b w:val="0"/>
          <w:bCs/>
          <w:sz w:val="28"/>
          <w:szCs w:val="28"/>
          <w:lang w:eastAsia="uk-UA"/>
        </w:rPr>
      </w:pPr>
    </w:p>
    <w:p w:rsidR="00A90B9D" w:rsidRPr="009D12D8" w:rsidRDefault="00A90B9D" w:rsidP="009D12D8">
      <w:pPr>
        <w:pStyle w:val="aa"/>
        <w:spacing w:before="0" w:after="0"/>
        <w:ind w:firstLine="709"/>
        <w:jc w:val="both"/>
        <w:rPr>
          <w:rFonts w:ascii="Times New Roman" w:hAnsi="Times New Roman"/>
          <w:b w:val="0"/>
          <w:bCs/>
          <w:sz w:val="28"/>
          <w:szCs w:val="28"/>
          <w:lang w:eastAsia="uk-UA"/>
        </w:rPr>
      </w:pPr>
      <w:r w:rsidRPr="009D12D8">
        <w:rPr>
          <w:rFonts w:ascii="Times New Roman" w:hAnsi="Times New Roman"/>
          <w:sz w:val="28"/>
          <w:szCs w:val="28"/>
        </w:rPr>
        <w:t>3. </w:t>
      </w:r>
      <w:r w:rsidRPr="009D12D8">
        <w:rPr>
          <w:rFonts w:ascii="Times New Roman" w:hAnsi="Times New Roman"/>
          <w:bCs/>
          <w:sz w:val="28"/>
          <w:szCs w:val="28"/>
          <w:lang w:eastAsia="uk-UA"/>
        </w:rPr>
        <w:t xml:space="preserve">Суть </w:t>
      </w:r>
      <w:proofErr w:type="spellStart"/>
      <w:r w:rsidRPr="009D12D8">
        <w:rPr>
          <w:rFonts w:ascii="Times New Roman" w:hAnsi="Times New Roman"/>
          <w:bCs/>
          <w:sz w:val="28"/>
          <w:szCs w:val="28"/>
          <w:lang w:eastAsia="uk-UA"/>
        </w:rPr>
        <w:t>проєкту</w:t>
      </w:r>
      <w:proofErr w:type="spellEnd"/>
      <w:r w:rsidRPr="009D12D8">
        <w:rPr>
          <w:rFonts w:ascii="Times New Roman" w:hAnsi="Times New Roman"/>
          <w:bCs/>
          <w:sz w:val="28"/>
          <w:szCs w:val="28"/>
          <w:lang w:eastAsia="uk-UA"/>
        </w:rPr>
        <w:t xml:space="preserve"> акта </w:t>
      </w:r>
    </w:p>
    <w:p w:rsidR="00252701" w:rsidRPr="009D12D8" w:rsidRDefault="00252701" w:rsidP="009D12D8">
      <w:pPr>
        <w:pStyle w:val="31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9D12D8">
        <w:rPr>
          <w:rFonts w:ascii="Times New Roman" w:hAnsi="Times New Roman"/>
          <w:sz w:val="28"/>
          <w:szCs w:val="28"/>
          <w:lang w:val="uk-UA"/>
        </w:rPr>
        <w:t>Проєктом</w:t>
      </w:r>
      <w:proofErr w:type="spellEnd"/>
      <w:r w:rsidRPr="009D12D8">
        <w:rPr>
          <w:rFonts w:ascii="Times New Roman" w:hAnsi="Times New Roman"/>
          <w:sz w:val="28"/>
          <w:szCs w:val="28"/>
          <w:lang w:val="uk-UA"/>
        </w:rPr>
        <w:t xml:space="preserve"> Закону пропонується внести зміни до законодавчих актів, якими слово «злочин» замінюється словами «кримінальне правопорушення», слова «злочин невелик</w:t>
      </w:r>
      <w:r w:rsidR="00BA547A">
        <w:rPr>
          <w:rFonts w:ascii="Times New Roman" w:hAnsi="Times New Roman"/>
          <w:sz w:val="28"/>
          <w:szCs w:val="28"/>
          <w:lang w:val="uk-UA"/>
        </w:rPr>
        <w:t>ої тяжкості» замінюються словом</w:t>
      </w:r>
      <w:r w:rsidRPr="009D12D8">
        <w:rPr>
          <w:rFonts w:ascii="Times New Roman" w:hAnsi="Times New Roman"/>
          <w:sz w:val="28"/>
          <w:szCs w:val="28"/>
          <w:lang w:val="uk-UA"/>
        </w:rPr>
        <w:t xml:space="preserve"> «проступок», слова «злочин середньої тяжкості» замінюються словами «нетяжкий злочин», що відповідає термінології, яка вживається у </w:t>
      </w:r>
      <w:r w:rsidRPr="009D12D8">
        <w:rPr>
          <w:rFonts w:ascii="Times New Roman" w:hAnsi="Times New Roman"/>
          <w:bCs/>
          <w:sz w:val="28"/>
          <w:szCs w:val="28"/>
          <w:lang w:val="uk-UA"/>
        </w:rPr>
        <w:t>законодавстві про кримінальну відповідальність</w:t>
      </w:r>
      <w:r w:rsidRPr="009D12D8">
        <w:rPr>
          <w:rFonts w:ascii="Times New Roman" w:hAnsi="Times New Roman"/>
          <w:sz w:val="28"/>
          <w:szCs w:val="28"/>
          <w:lang w:val="uk-UA"/>
        </w:rPr>
        <w:t>.</w:t>
      </w:r>
    </w:p>
    <w:p w:rsidR="00A90B9D" w:rsidRPr="009D12D8" w:rsidRDefault="00A90B9D" w:rsidP="009D12D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90B9D" w:rsidRPr="009D12D8" w:rsidRDefault="00A90B9D" w:rsidP="009D12D8">
      <w:pPr>
        <w:pStyle w:val="a4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lang w:val="uk-UA"/>
        </w:rPr>
      </w:pPr>
      <w:r w:rsidRPr="009D12D8">
        <w:rPr>
          <w:rFonts w:ascii="Times New Roman" w:hAnsi="Times New Roman"/>
          <w:b/>
          <w:lang w:val="uk-UA"/>
        </w:rPr>
        <w:t>4. Вплив на бюджет</w:t>
      </w:r>
    </w:p>
    <w:p w:rsidR="00252701" w:rsidRPr="009D12D8" w:rsidRDefault="00252701" w:rsidP="009D12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12D8">
        <w:rPr>
          <w:rFonts w:ascii="Times New Roman" w:hAnsi="Times New Roman" w:cs="Times New Roman"/>
          <w:sz w:val="28"/>
          <w:szCs w:val="28"/>
        </w:rPr>
        <w:t xml:space="preserve">Реалізація акта не потребуватиме додаткових фінансових витрат з Державного бюджету України. </w:t>
      </w:r>
    </w:p>
    <w:p w:rsidR="00A90B9D" w:rsidRPr="00A36CBA" w:rsidRDefault="00A90B9D" w:rsidP="009D12D8">
      <w:pPr>
        <w:pStyle w:val="a3"/>
        <w:ind w:firstLine="709"/>
        <w:jc w:val="both"/>
        <w:rPr>
          <w:rFonts w:ascii="Times New Roman" w:hAnsi="Times New Roman"/>
          <w:color w:val="000000"/>
          <w:shd w:val="clear" w:color="auto" w:fill="FFFFFF"/>
        </w:rPr>
      </w:pPr>
    </w:p>
    <w:p w:rsidR="00A36CBA" w:rsidRPr="00AB425A" w:rsidRDefault="00A36CBA" w:rsidP="00A36CBA">
      <w:pPr>
        <w:widowControl w:val="0"/>
        <w:spacing w:after="0"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ru-RU" w:eastAsia="ru-RU"/>
        </w:rPr>
      </w:pPr>
      <w:r w:rsidRPr="00AB425A">
        <w:rPr>
          <w:rFonts w:ascii="Times New Roman" w:hAnsi="Times New Roman"/>
          <w:b/>
          <w:sz w:val="28"/>
          <w:szCs w:val="28"/>
          <w:lang w:val="ru-RU" w:eastAsia="ru-RU"/>
        </w:rPr>
        <w:t>4</w:t>
      </w:r>
      <w:r w:rsidRPr="00AB425A">
        <w:rPr>
          <w:rFonts w:ascii="Times New Roman" w:hAnsi="Times New Roman"/>
          <w:b/>
          <w:sz w:val="28"/>
          <w:szCs w:val="28"/>
          <w:vertAlign w:val="superscript"/>
          <w:lang w:val="ru-RU" w:eastAsia="ru-RU"/>
        </w:rPr>
        <w:t>1</w:t>
      </w:r>
      <w:r w:rsidRPr="00AB425A">
        <w:rPr>
          <w:rFonts w:ascii="Times New Roman" w:hAnsi="Times New Roman"/>
          <w:b/>
          <w:sz w:val="28"/>
          <w:szCs w:val="28"/>
          <w:lang w:val="ru-RU" w:eastAsia="ru-RU"/>
        </w:rPr>
        <w:t xml:space="preserve">. </w:t>
      </w:r>
      <w:proofErr w:type="spellStart"/>
      <w:r w:rsidRPr="00AB425A">
        <w:rPr>
          <w:rFonts w:ascii="Times New Roman" w:hAnsi="Times New Roman"/>
          <w:b/>
          <w:sz w:val="28"/>
          <w:szCs w:val="28"/>
          <w:lang w:val="ru-RU" w:eastAsia="ru-RU"/>
        </w:rPr>
        <w:t>Відповідність</w:t>
      </w:r>
      <w:proofErr w:type="spellEnd"/>
      <w:r w:rsidRPr="00AB425A">
        <w:rPr>
          <w:rFonts w:ascii="Times New Roman" w:hAnsi="Times New Roman"/>
          <w:b/>
          <w:sz w:val="28"/>
          <w:szCs w:val="28"/>
          <w:lang w:val="ru-RU" w:eastAsia="ru-RU"/>
        </w:rPr>
        <w:t xml:space="preserve"> </w:t>
      </w:r>
      <w:proofErr w:type="spellStart"/>
      <w:r w:rsidRPr="00AB425A">
        <w:rPr>
          <w:rFonts w:ascii="Times New Roman" w:hAnsi="Times New Roman"/>
          <w:b/>
          <w:sz w:val="28"/>
          <w:szCs w:val="28"/>
          <w:lang w:val="ru-RU" w:eastAsia="ru-RU"/>
        </w:rPr>
        <w:t>законодавству</w:t>
      </w:r>
      <w:proofErr w:type="spellEnd"/>
      <w:r w:rsidRPr="00AB425A">
        <w:rPr>
          <w:rFonts w:ascii="Times New Roman" w:hAnsi="Times New Roman"/>
          <w:b/>
          <w:sz w:val="28"/>
          <w:szCs w:val="28"/>
          <w:lang w:val="ru-RU" w:eastAsia="ru-RU"/>
        </w:rPr>
        <w:t xml:space="preserve"> у </w:t>
      </w:r>
      <w:proofErr w:type="spellStart"/>
      <w:r w:rsidRPr="00AB425A">
        <w:rPr>
          <w:rFonts w:ascii="Times New Roman" w:hAnsi="Times New Roman"/>
          <w:b/>
          <w:sz w:val="28"/>
          <w:szCs w:val="28"/>
          <w:lang w:val="ru-RU" w:eastAsia="ru-RU"/>
        </w:rPr>
        <w:t>сфері</w:t>
      </w:r>
      <w:proofErr w:type="spellEnd"/>
      <w:r w:rsidRPr="00AB425A">
        <w:rPr>
          <w:rFonts w:ascii="Times New Roman" w:hAnsi="Times New Roman"/>
          <w:b/>
          <w:sz w:val="28"/>
          <w:szCs w:val="28"/>
          <w:lang w:val="ru-RU" w:eastAsia="ru-RU"/>
        </w:rPr>
        <w:t xml:space="preserve"> </w:t>
      </w:r>
      <w:proofErr w:type="spellStart"/>
      <w:r w:rsidRPr="00AB425A">
        <w:rPr>
          <w:rFonts w:ascii="Times New Roman" w:hAnsi="Times New Roman"/>
          <w:b/>
          <w:sz w:val="28"/>
          <w:szCs w:val="28"/>
          <w:lang w:val="ru-RU" w:eastAsia="ru-RU"/>
        </w:rPr>
        <w:t>державної</w:t>
      </w:r>
      <w:proofErr w:type="spellEnd"/>
      <w:r w:rsidRPr="00AB425A">
        <w:rPr>
          <w:rFonts w:ascii="Times New Roman" w:hAnsi="Times New Roman"/>
          <w:b/>
          <w:sz w:val="28"/>
          <w:szCs w:val="28"/>
          <w:lang w:val="ru-RU" w:eastAsia="ru-RU"/>
        </w:rPr>
        <w:t xml:space="preserve"> </w:t>
      </w:r>
      <w:proofErr w:type="spellStart"/>
      <w:r w:rsidRPr="00AB425A">
        <w:rPr>
          <w:rFonts w:ascii="Times New Roman" w:hAnsi="Times New Roman"/>
          <w:b/>
          <w:sz w:val="28"/>
          <w:szCs w:val="28"/>
          <w:lang w:val="ru-RU" w:eastAsia="ru-RU"/>
        </w:rPr>
        <w:t>допомоги</w:t>
      </w:r>
      <w:proofErr w:type="spellEnd"/>
    </w:p>
    <w:p w:rsidR="00A36CBA" w:rsidRPr="00AB425A" w:rsidRDefault="00A36CBA" w:rsidP="00A36CBA">
      <w:pPr>
        <w:widowControl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ru-RU" w:eastAsia="ru-RU"/>
        </w:rPr>
      </w:pPr>
      <w:proofErr w:type="spellStart"/>
      <w:r w:rsidRPr="00AB425A">
        <w:rPr>
          <w:rFonts w:ascii="Times New Roman" w:hAnsi="Times New Roman"/>
          <w:sz w:val="28"/>
          <w:szCs w:val="28"/>
          <w:lang w:val="ru-RU" w:eastAsia="ru-RU"/>
        </w:rPr>
        <w:t>Проєкт</w:t>
      </w:r>
      <w:proofErr w:type="spellEnd"/>
      <w:r w:rsidRPr="00AB425A">
        <w:rPr>
          <w:rFonts w:ascii="Times New Roman" w:hAnsi="Times New Roman"/>
          <w:sz w:val="28"/>
          <w:szCs w:val="28"/>
          <w:lang w:val="ru-RU" w:eastAsia="ru-RU"/>
        </w:rPr>
        <w:t xml:space="preserve"> Закону не </w:t>
      </w:r>
      <w:proofErr w:type="spellStart"/>
      <w:proofErr w:type="gramStart"/>
      <w:r w:rsidRPr="00AB425A">
        <w:rPr>
          <w:rFonts w:ascii="Times New Roman" w:hAnsi="Times New Roman"/>
          <w:sz w:val="28"/>
          <w:szCs w:val="28"/>
          <w:lang w:val="ru-RU" w:eastAsia="ru-RU"/>
        </w:rPr>
        <w:t>містить</w:t>
      </w:r>
      <w:proofErr w:type="spellEnd"/>
      <w:proofErr w:type="gramEnd"/>
      <w:r w:rsidRPr="00AB425A"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AB425A">
        <w:rPr>
          <w:rFonts w:ascii="Times New Roman" w:hAnsi="Times New Roman"/>
          <w:sz w:val="28"/>
          <w:szCs w:val="28"/>
          <w:lang w:val="ru-RU" w:eastAsia="ru-RU"/>
        </w:rPr>
        <w:t>положень</w:t>
      </w:r>
      <w:proofErr w:type="spellEnd"/>
      <w:r w:rsidRPr="00AB425A">
        <w:rPr>
          <w:rFonts w:ascii="Times New Roman" w:hAnsi="Times New Roman"/>
          <w:sz w:val="28"/>
          <w:szCs w:val="28"/>
          <w:lang w:val="ru-RU" w:eastAsia="ru-RU"/>
        </w:rPr>
        <w:t xml:space="preserve"> щодо </w:t>
      </w:r>
      <w:proofErr w:type="spellStart"/>
      <w:r w:rsidRPr="00AB425A">
        <w:rPr>
          <w:rFonts w:ascii="Times New Roman" w:hAnsi="Times New Roman"/>
          <w:sz w:val="28"/>
          <w:szCs w:val="28"/>
          <w:lang w:val="ru-RU" w:eastAsia="ru-RU"/>
        </w:rPr>
        <w:t>надання</w:t>
      </w:r>
      <w:proofErr w:type="spellEnd"/>
      <w:r w:rsidRPr="00AB425A"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AB425A">
        <w:rPr>
          <w:rFonts w:ascii="Times New Roman" w:hAnsi="Times New Roman"/>
          <w:sz w:val="28"/>
          <w:szCs w:val="28"/>
          <w:lang w:val="ru-RU" w:eastAsia="ru-RU"/>
        </w:rPr>
        <w:t>державної</w:t>
      </w:r>
      <w:proofErr w:type="spellEnd"/>
      <w:r w:rsidRPr="00AB425A"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AB425A">
        <w:rPr>
          <w:rFonts w:ascii="Times New Roman" w:hAnsi="Times New Roman"/>
          <w:sz w:val="28"/>
          <w:szCs w:val="28"/>
          <w:lang w:val="ru-RU" w:eastAsia="ru-RU"/>
        </w:rPr>
        <w:t>допомоги</w:t>
      </w:r>
      <w:proofErr w:type="spellEnd"/>
      <w:r w:rsidRPr="00AB425A"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AB425A">
        <w:rPr>
          <w:rFonts w:ascii="Times New Roman" w:hAnsi="Times New Roman"/>
          <w:sz w:val="28"/>
          <w:szCs w:val="28"/>
          <w:lang w:val="ru-RU" w:eastAsia="ru-RU"/>
        </w:rPr>
        <w:t>суб’єктам</w:t>
      </w:r>
      <w:proofErr w:type="spellEnd"/>
      <w:r w:rsidRPr="00AB425A"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AB425A">
        <w:rPr>
          <w:rFonts w:ascii="Times New Roman" w:hAnsi="Times New Roman"/>
          <w:sz w:val="28"/>
          <w:szCs w:val="28"/>
          <w:lang w:val="ru-RU" w:eastAsia="ru-RU"/>
        </w:rPr>
        <w:t>господарювання</w:t>
      </w:r>
      <w:proofErr w:type="spellEnd"/>
      <w:r w:rsidRPr="00AB425A">
        <w:rPr>
          <w:rFonts w:ascii="Times New Roman" w:hAnsi="Times New Roman"/>
          <w:sz w:val="28"/>
          <w:szCs w:val="28"/>
          <w:lang w:val="ru-RU" w:eastAsia="ru-RU"/>
        </w:rPr>
        <w:t>.</w:t>
      </w:r>
    </w:p>
    <w:p w:rsidR="00A36CBA" w:rsidRPr="00A36CBA" w:rsidRDefault="00A36CBA" w:rsidP="009D12D8">
      <w:pPr>
        <w:pStyle w:val="a3"/>
        <w:ind w:firstLine="709"/>
        <w:jc w:val="both"/>
        <w:rPr>
          <w:rFonts w:ascii="Times New Roman" w:hAnsi="Times New Roman"/>
          <w:color w:val="000000"/>
          <w:shd w:val="clear" w:color="auto" w:fill="FFFFFF"/>
        </w:rPr>
      </w:pPr>
    </w:p>
    <w:p w:rsidR="009D12D8" w:rsidRPr="009D12D8" w:rsidRDefault="00A90B9D" w:rsidP="00361F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</w:pPr>
      <w:r w:rsidRPr="009D12D8"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  <w:t>5. Позиція заінтересованих сторін</w:t>
      </w:r>
    </w:p>
    <w:p w:rsidR="00A90B9D" w:rsidRPr="009D12D8" w:rsidRDefault="00A90B9D" w:rsidP="009D12D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D12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Реалізація </w:t>
      </w:r>
      <w:proofErr w:type="spellStart"/>
      <w:r w:rsidRPr="009D12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проєкту</w:t>
      </w:r>
      <w:proofErr w:type="spellEnd"/>
      <w:r w:rsidRPr="009D12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9D12D8" w:rsidRPr="009D12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Закону не</w:t>
      </w:r>
      <w:r w:rsidRPr="009D12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вплине на інтереси окремих верств (груп) населення, об’єднаних спільними інтересами. </w:t>
      </w:r>
    </w:p>
    <w:p w:rsidR="009D12D8" w:rsidRPr="009D12D8" w:rsidRDefault="009D12D8" w:rsidP="009D12D8">
      <w:pPr>
        <w:pStyle w:val="2"/>
        <w:spacing w:before="0" w:line="240" w:lineRule="auto"/>
        <w:ind w:firstLine="709"/>
        <w:jc w:val="both"/>
        <w:rPr>
          <w:rFonts w:ascii="Times New Roman" w:eastAsia="Times New Roman" w:hAnsi="Times New Roman" w:cs="Times New Roman"/>
          <w:b w:val="0"/>
          <w:bCs w:val="0"/>
          <w:color w:val="auto"/>
          <w:sz w:val="28"/>
          <w:szCs w:val="28"/>
        </w:rPr>
      </w:pPr>
      <w:proofErr w:type="spellStart"/>
      <w:r w:rsidRPr="009D12D8">
        <w:rPr>
          <w:rFonts w:ascii="Times New Roman" w:eastAsia="Times New Roman" w:hAnsi="Times New Roman" w:cs="Times New Roman"/>
          <w:b w:val="0"/>
          <w:bCs w:val="0"/>
          <w:color w:val="auto"/>
          <w:sz w:val="28"/>
          <w:szCs w:val="28"/>
        </w:rPr>
        <w:t>Проєкт</w:t>
      </w:r>
      <w:proofErr w:type="spellEnd"/>
      <w:r w:rsidRPr="009D12D8">
        <w:rPr>
          <w:rFonts w:ascii="Times New Roman" w:eastAsia="Times New Roman" w:hAnsi="Times New Roman" w:cs="Times New Roman"/>
          <w:b w:val="0"/>
          <w:bCs w:val="0"/>
          <w:color w:val="auto"/>
          <w:sz w:val="28"/>
          <w:szCs w:val="28"/>
        </w:rPr>
        <w:t xml:space="preserve"> Закону не стосується питання розвитку адміністративно-територіальних одиниць.</w:t>
      </w:r>
    </w:p>
    <w:p w:rsidR="00361FF2" w:rsidRPr="0022469C" w:rsidRDefault="000E3912" w:rsidP="0022469C">
      <w:pPr>
        <w:pStyle w:val="a3"/>
        <w:ind w:firstLine="709"/>
        <w:jc w:val="both"/>
        <w:rPr>
          <w:rFonts w:ascii="Times New Roman" w:hAnsi="Times New Roman"/>
          <w:lang w:eastAsia="uk-UA"/>
        </w:rPr>
      </w:pPr>
      <w:proofErr w:type="spellStart"/>
      <w:r w:rsidRPr="009D12D8">
        <w:rPr>
          <w:rFonts w:ascii="Times New Roman" w:hAnsi="Times New Roman"/>
          <w:lang w:val="uk-UA" w:eastAsia="uk-UA"/>
        </w:rPr>
        <w:t>Проєкт</w:t>
      </w:r>
      <w:proofErr w:type="spellEnd"/>
      <w:r w:rsidRPr="009D12D8">
        <w:rPr>
          <w:rFonts w:ascii="Times New Roman" w:hAnsi="Times New Roman"/>
          <w:lang w:val="uk-UA" w:eastAsia="uk-UA"/>
        </w:rPr>
        <w:t xml:space="preserve"> </w:t>
      </w:r>
      <w:r w:rsidR="00D3110F">
        <w:rPr>
          <w:rFonts w:ascii="Times New Roman" w:hAnsi="Times New Roman"/>
          <w:bCs/>
        </w:rPr>
        <w:t>Закону</w:t>
      </w:r>
      <w:r w:rsidRPr="009D12D8">
        <w:rPr>
          <w:rFonts w:ascii="Times New Roman" w:hAnsi="Times New Roman"/>
          <w:lang w:val="uk-UA" w:eastAsia="uk-UA"/>
        </w:rPr>
        <w:t xml:space="preserve"> не потребує проведення додаткових консультацій з громадськістю.</w:t>
      </w:r>
    </w:p>
    <w:p w:rsidR="000A5D4C" w:rsidRPr="00BA547A" w:rsidRDefault="000A5D4C" w:rsidP="0022469C">
      <w:pPr>
        <w:pStyle w:val="a3"/>
        <w:ind w:firstLine="709"/>
        <w:jc w:val="both"/>
        <w:rPr>
          <w:rFonts w:ascii="Times New Roman" w:hAnsi="Times New Roman"/>
          <w:lang w:eastAsia="uk-UA"/>
        </w:rPr>
      </w:pPr>
    </w:p>
    <w:p w:rsidR="00A36CBA" w:rsidRPr="00BA547A" w:rsidRDefault="00A36CBA" w:rsidP="0022469C">
      <w:pPr>
        <w:pStyle w:val="a3"/>
        <w:ind w:firstLine="709"/>
        <w:jc w:val="both"/>
        <w:rPr>
          <w:rFonts w:ascii="Times New Roman" w:hAnsi="Times New Roman"/>
          <w:lang w:eastAsia="uk-UA"/>
        </w:rPr>
      </w:pPr>
    </w:p>
    <w:p w:rsidR="00A90B9D" w:rsidRPr="009D12D8" w:rsidRDefault="00A90B9D" w:rsidP="009D12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12D8">
        <w:rPr>
          <w:rFonts w:ascii="Times New Roman" w:hAnsi="Times New Roman" w:cs="Times New Roman"/>
          <w:b/>
          <w:sz w:val="28"/>
          <w:szCs w:val="28"/>
        </w:rPr>
        <w:lastRenderedPageBreak/>
        <w:t>6. Прогноз впливу</w:t>
      </w:r>
    </w:p>
    <w:p w:rsidR="009D12D8" w:rsidRPr="009D12D8" w:rsidRDefault="009D12D8" w:rsidP="009D12D8">
      <w:pPr>
        <w:pStyle w:val="2"/>
        <w:spacing w:before="0" w:line="240" w:lineRule="auto"/>
        <w:ind w:firstLine="709"/>
        <w:jc w:val="both"/>
        <w:rPr>
          <w:rFonts w:ascii="Times New Roman" w:eastAsia="Times New Roman" w:hAnsi="Times New Roman" w:cs="Times New Roman"/>
          <w:b w:val="0"/>
          <w:bCs w:val="0"/>
          <w:color w:val="auto"/>
          <w:sz w:val="28"/>
          <w:szCs w:val="28"/>
        </w:rPr>
      </w:pPr>
      <w:proofErr w:type="spellStart"/>
      <w:r w:rsidRPr="009D12D8">
        <w:rPr>
          <w:rFonts w:ascii="Times New Roman" w:eastAsia="Times New Roman" w:hAnsi="Times New Roman" w:cs="Times New Roman"/>
          <w:b w:val="0"/>
          <w:bCs w:val="0"/>
          <w:color w:val="auto"/>
          <w:sz w:val="28"/>
          <w:szCs w:val="28"/>
        </w:rPr>
        <w:t>Проєкт</w:t>
      </w:r>
      <w:proofErr w:type="spellEnd"/>
      <w:r w:rsidRPr="009D12D8">
        <w:rPr>
          <w:rFonts w:ascii="Times New Roman" w:eastAsia="Times New Roman" w:hAnsi="Times New Roman" w:cs="Times New Roman"/>
          <w:b w:val="0"/>
          <w:bCs w:val="0"/>
          <w:color w:val="auto"/>
          <w:sz w:val="28"/>
          <w:szCs w:val="28"/>
        </w:rPr>
        <w:t xml:space="preserve"> Закону не належить до регуляторних актів.</w:t>
      </w:r>
    </w:p>
    <w:p w:rsidR="00A90B9D" w:rsidRPr="009D12D8" w:rsidRDefault="00A90B9D" w:rsidP="009D12D8">
      <w:pPr>
        <w:pStyle w:val="a3"/>
        <w:ind w:firstLine="709"/>
        <w:jc w:val="both"/>
        <w:rPr>
          <w:rFonts w:ascii="Times New Roman" w:hAnsi="Times New Roman"/>
          <w:color w:val="000000"/>
          <w:shd w:val="clear" w:color="auto" w:fill="FFFFFF"/>
          <w:lang w:val="uk-UA"/>
        </w:rPr>
      </w:pPr>
      <w:r w:rsidRPr="009D12D8">
        <w:rPr>
          <w:rFonts w:ascii="Times New Roman" w:hAnsi="Times New Roman"/>
          <w:lang w:val="uk-UA"/>
        </w:rPr>
        <w:t xml:space="preserve">Реалізація </w:t>
      </w:r>
      <w:proofErr w:type="spellStart"/>
      <w:r w:rsidRPr="009D12D8">
        <w:rPr>
          <w:rFonts w:ascii="Times New Roman" w:hAnsi="Times New Roman"/>
          <w:lang w:val="uk-UA"/>
        </w:rPr>
        <w:t>проєкту</w:t>
      </w:r>
      <w:proofErr w:type="spellEnd"/>
      <w:r w:rsidRPr="009D12D8">
        <w:rPr>
          <w:rFonts w:ascii="Times New Roman" w:hAnsi="Times New Roman"/>
          <w:lang w:val="uk-UA"/>
        </w:rPr>
        <w:t xml:space="preserve"> </w:t>
      </w:r>
      <w:r w:rsidR="009D12D8" w:rsidRPr="009D12D8">
        <w:rPr>
          <w:rFonts w:ascii="Times New Roman" w:hAnsi="Times New Roman"/>
          <w:lang w:val="uk-UA"/>
        </w:rPr>
        <w:t>Закону</w:t>
      </w:r>
      <w:r w:rsidRPr="009D12D8">
        <w:rPr>
          <w:rFonts w:ascii="Times New Roman" w:hAnsi="Times New Roman"/>
          <w:lang w:val="uk-UA"/>
        </w:rPr>
        <w:t xml:space="preserve"> не вплине на ринок праці,</w:t>
      </w:r>
      <w:r w:rsidRPr="009D12D8">
        <w:rPr>
          <w:rFonts w:ascii="Times New Roman" w:hAnsi="Times New Roman"/>
          <w:color w:val="000000"/>
          <w:shd w:val="clear" w:color="auto" w:fill="FFFFFF"/>
        </w:rPr>
        <w:t xml:space="preserve"> </w:t>
      </w:r>
      <w:proofErr w:type="spellStart"/>
      <w:r w:rsidRPr="009D12D8">
        <w:rPr>
          <w:rFonts w:ascii="Times New Roman" w:hAnsi="Times New Roman"/>
          <w:color w:val="000000"/>
          <w:shd w:val="clear" w:color="auto" w:fill="FFFFFF"/>
        </w:rPr>
        <w:t>громадське</w:t>
      </w:r>
      <w:proofErr w:type="spellEnd"/>
      <w:r w:rsidRPr="009D12D8">
        <w:rPr>
          <w:rFonts w:ascii="Times New Roman" w:hAnsi="Times New Roman"/>
          <w:color w:val="000000"/>
          <w:shd w:val="clear" w:color="auto" w:fill="FFFFFF"/>
        </w:rPr>
        <w:t xml:space="preserve"> </w:t>
      </w:r>
      <w:proofErr w:type="spellStart"/>
      <w:r w:rsidRPr="009D12D8">
        <w:rPr>
          <w:rFonts w:ascii="Times New Roman" w:hAnsi="Times New Roman"/>
          <w:color w:val="000000"/>
          <w:shd w:val="clear" w:color="auto" w:fill="FFFFFF"/>
        </w:rPr>
        <w:t>здоров’я</w:t>
      </w:r>
      <w:proofErr w:type="spellEnd"/>
      <w:r w:rsidRPr="009D12D8">
        <w:rPr>
          <w:rFonts w:ascii="Times New Roman" w:hAnsi="Times New Roman"/>
          <w:color w:val="000000"/>
          <w:shd w:val="clear" w:color="auto" w:fill="FFFFFF"/>
          <w:lang w:val="uk-UA"/>
        </w:rPr>
        <w:t xml:space="preserve">, </w:t>
      </w:r>
      <w:proofErr w:type="spellStart"/>
      <w:r w:rsidRPr="009D12D8">
        <w:rPr>
          <w:rFonts w:ascii="Times New Roman" w:hAnsi="Times New Roman"/>
          <w:color w:val="000000"/>
          <w:shd w:val="clear" w:color="auto" w:fill="FFFFFF"/>
        </w:rPr>
        <w:t>екологію</w:t>
      </w:r>
      <w:proofErr w:type="spellEnd"/>
      <w:r w:rsidRPr="009D12D8">
        <w:rPr>
          <w:rFonts w:ascii="Times New Roman" w:hAnsi="Times New Roman"/>
          <w:color w:val="000000"/>
          <w:shd w:val="clear" w:color="auto" w:fill="FFFFFF"/>
        </w:rPr>
        <w:t xml:space="preserve"> та </w:t>
      </w:r>
      <w:proofErr w:type="spellStart"/>
      <w:r w:rsidRPr="009D12D8">
        <w:rPr>
          <w:rFonts w:ascii="Times New Roman" w:hAnsi="Times New Roman"/>
          <w:color w:val="000000"/>
          <w:shd w:val="clear" w:color="auto" w:fill="FFFFFF"/>
        </w:rPr>
        <w:t>навколишнє</w:t>
      </w:r>
      <w:proofErr w:type="spellEnd"/>
      <w:r w:rsidRPr="009D12D8">
        <w:rPr>
          <w:rFonts w:ascii="Times New Roman" w:hAnsi="Times New Roman"/>
          <w:color w:val="000000"/>
          <w:shd w:val="clear" w:color="auto" w:fill="FFFFFF"/>
        </w:rPr>
        <w:t xml:space="preserve"> </w:t>
      </w:r>
      <w:proofErr w:type="spellStart"/>
      <w:r w:rsidRPr="009D12D8">
        <w:rPr>
          <w:rFonts w:ascii="Times New Roman" w:hAnsi="Times New Roman"/>
          <w:color w:val="000000"/>
          <w:shd w:val="clear" w:color="auto" w:fill="FFFFFF"/>
        </w:rPr>
        <w:t>природне</w:t>
      </w:r>
      <w:proofErr w:type="spellEnd"/>
      <w:r w:rsidRPr="009D12D8">
        <w:rPr>
          <w:rFonts w:ascii="Times New Roman" w:hAnsi="Times New Roman"/>
          <w:color w:val="000000"/>
          <w:shd w:val="clear" w:color="auto" w:fill="FFFFFF"/>
        </w:rPr>
        <w:t xml:space="preserve"> </w:t>
      </w:r>
      <w:proofErr w:type="spellStart"/>
      <w:r w:rsidRPr="009D12D8">
        <w:rPr>
          <w:rFonts w:ascii="Times New Roman" w:hAnsi="Times New Roman"/>
          <w:color w:val="000000"/>
          <w:shd w:val="clear" w:color="auto" w:fill="FFFFFF"/>
        </w:rPr>
        <w:t>середовище</w:t>
      </w:r>
      <w:proofErr w:type="spellEnd"/>
      <w:r w:rsidRPr="009D12D8">
        <w:rPr>
          <w:rFonts w:ascii="Times New Roman" w:hAnsi="Times New Roman"/>
          <w:color w:val="000000"/>
          <w:shd w:val="clear" w:color="auto" w:fill="FFFFFF"/>
          <w:lang w:val="uk-UA"/>
        </w:rPr>
        <w:t>.</w:t>
      </w:r>
    </w:p>
    <w:p w:rsidR="00A90B9D" w:rsidRPr="009D12D8" w:rsidRDefault="00A90B9D" w:rsidP="009D12D8">
      <w:pPr>
        <w:pStyle w:val="a3"/>
        <w:ind w:firstLine="709"/>
        <w:jc w:val="both"/>
        <w:rPr>
          <w:rFonts w:ascii="Times New Roman" w:hAnsi="Times New Roman"/>
          <w:b/>
          <w:lang w:val="uk-UA" w:eastAsia="uk-UA"/>
        </w:rPr>
      </w:pPr>
    </w:p>
    <w:p w:rsidR="00A90B9D" w:rsidRPr="009D12D8" w:rsidRDefault="00A90B9D" w:rsidP="009D12D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D12D8">
        <w:rPr>
          <w:rFonts w:ascii="Times New Roman" w:hAnsi="Times New Roman" w:cs="Times New Roman"/>
          <w:b/>
          <w:sz w:val="28"/>
          <w:szCs w:val="28"/>
        </w:rPr>
        <w:t>7. Позиція заінтересованих органів</w:t>
      </w:r>
    </w:p>
    <w:p w:rsidR="00A36CBA" w:rsidRPr="00BA547A" w:rsidRDefault="00A36CBA" w:rsidP="004B65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36CBA" w:rsidRDefault="00A36CBA" w:rsidP="00A36CB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виконання п</w:t>
      </w:r>
      <w:r w:rsidRPr="00BE4D6D">
        <w:rPr>
          <w:rFonts w:ascii="Times New Roman" w:hAnsi="Times New Roman"/>
          <w:sz w:val="28"/>
          <w:szCs w:val="28"/>
        </w:rPr>
        <w:t>ідпункт</w:t>
      </w:r>
      <w:r>
        <w:rPr>
          <w:rFonts w:ascii="Times New Roman" w:hAnsi="Times New Roman"/>
          <w:sz w:val="28"/>
          <w:szCs w:val="28"/>
        </w:rPr>
        <w:t>у</w:t>
      </w:r>
      <w:r w:rsidRPr="00BE4D6D">
        <w:rPr>
          <w:rFonts w:ascii="Times New Roman" w:hAnsi="Times New Roman"/>
          <w:sz w:val="28"/>
          <w:szCs w:val="28"/>
        </w:rPr>
        <w:t xml:space="preserve"> 3 пункту 1 витягу з протоколу № 19 засідання Кабінету Міністрів Укр</w:t>
      </w:r>
      <w:r>
        <w:rPr>
          <w:rFonts w:ascii="Times New Roman" w:hAnsi="Times New Roman"/>
          <w:sz w:val="28"/>
          <w:szCs w:val="28"/>
        </w:rPr>
        <w:t xml:space="preserve">аїни від 15 листопада 2019 року Міністерством внутрішніх справ України </w:t>
      </w:r>
      <w:proofErr w:type="spellStart"/>
      <w:r>
        <w:rPr>
          <w:rFonts w:ascii="Times New Roman" w:hAnsi="Times New Roman"/>
          <w:sz w:val="28"/>
          <w:szCs w:val="28"/>
        </w:rPr>
        <w:t>проєкт</w:t>
      </w:r>
      <w:proofErr w:type="spellEnd"/>
      <w:r>
        <w:rPr>
          <w:rFonts w:ascii="Times New Roman" w:hAnsi="Times New Roman"/>
          <w:sz w:val="28"/>
          <w:szCs w:val="28"/>
        </w:rPr>
        <w:t xml:space="preserve"> Закону погоджено із зауваженнями</w:t>
      </w:r>
      <w:r w:rsidR="00BA547A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які враховано</w:t>
      </w:r>
      <w:r w:rsidR="00187113">
        <w:rPr>
          <w:rFonts w:ascii="Times New Roman" w:hAnsi="Times New Roman"/>
          <w:sz w:val="28"/>
          <w:szCs w:val="28"/>
        </w:rPr>
        <w:t>.</w:t>
      </w:r>
    </w:p>
    <w:p w:rsidR="00A90B9D" w:rsidRPr="009D12D8" w:rsidRDefault="00A90B9D" w:rsidP="009D12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90B9D" w:rsidRPr="009D12D8" w:rsidRDefault="00ED15CA" w:rsidP="009D12D8">
      <w:pPr>
        <w:pStyle w:val="a3"/>
        <w:ind w:firstLine="709"/>
        <w:jc w:val="both"/>
        <w:rPr>
          <w:rFonts w:ascii="Times New Roman" w:hAnsi="Times New Roman"/>
          <w:b/>
          <w:lang w:val="uk-UA"/>
        </w:rPr>
      </w:pPr>
      <w:r w:rsidRPr="009D12D8">
        <w:rPr>
          <w:rFonts w:ascii="Times New Roman" w:hAnsi="Times New Roman"/>
          <w:b/>
          <w:lang w:val="uk-UA"/>
        </w:rPr>
        <w:t>8. Ризики та обмеження</w:t>
      </w:r>
    </w:p>
    <w:p w:rsidR="00A90B9D" w:rsidRPr="009D12D8" w:rsidRDefault="00A90B9D" w:rsidP="0022469C">
      <w:pPr>
        <w:pStyle w:val="a3"/>
        <w:ind w:firstLine="709"/>
        <w:jc w:val="both"/>
        <w:rPr>
          <w:rFonts w:ascii="Times New Roman" w:hAnsi="Times New Roman"/>
          <w:lang w:val="uk-UA"/>
        </w:rPr>
      </w:pPr>
      <w:r w:rsidRPr="009D12D8">
        <w:rPr>
          <w:rFonts w:ascii="Times New Roman" w:hAnsi="Times New Roman"/>
          <w:lang w:val="uk-UA"/>
        </w:rPr>
        <w:t xml:space="preserve">У </w:t>
      </w:r>
      <w:proofErr w:type="spellStart"/>
      <w:r w:rsidRPr="009D12D8">
        <w:rPr>
          <w:rFonts w:ascii="Times New Roman" w:hAnsi="Times New Roman"/>
          <w:lang w:val="uk-UA"/>
        </w:rPr>
        <w:t>проєкті</w:t>
      </w:r>
      <w:proofErr w:type="spellEnd"/>
      <w:r w:rsidRPr="009D12D8">
        <w:rPr>
          <w:rFonts w:ascii="Times New Roman" w:hAnsi="Times New Roman"/>
          <w:lang w:val="uk-UA"/>
        </w:rPr>
        <w:t xml:space="preserve"> </w:t>
      </w:r>
      <w:r w:rsidR="009D12D8" w:rsidRPr="009D12D8">
        <w:rPr>
          <w:rFonts w:ascii="Times New Roman" w:hAnsi="Times New Roman"/>
          <w:lang w:val="uk-UA"/>
        </w:rPr>
        <w:t>Закону</w:t>
      </w:r>
      <w:r w:rsidRPr="009D12D8">
        <w:rPr>
          <w:rFonts w:ascii="Times New Roman" w:hAnsi="Times New Roman"/>
          <w:lang w:val="uk-UA"/>
        </w:rPr>
        <w:t xml:space="preserve"> відсутні положення, які порушують принцип забезпечення рівних прав та можливостей жінок і чоловіків. </w:t>
      </w:r>
    </w:p>
    <w:p w:rsidR="00A90B9D" w:rsidRPr="009D12D8" w:rsidRDefault="00A90B9D" w:rsidP="0022469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D12D8">
        <w:rPr>
          <w:rFonts w:ascii="Times New Roman" w:hAnsi="Times New Roman" w:cs="Times New Roman"/>
          <w:sz w:val="28"/>
          <w:szCs w:val="28"/>
        </w:rPr>
        <w:t>Проєкт</w:t>
      </w:r>
      <w:proofErr w:type="spellEnd"/>
      <w:r w:rsidRPr="009D12D8">
        <w:rPr>
          <w:rFonts w:ascii="Times New Roman" w:hAnsi="Times New Roman" w:cs="Times New Roman"/>
          <w:sz w:val="28"/>
          <w:szCs w:val="28"/>
        </w:rPr>
        <w:t xml:space="preserve"> </w:t>
      </w:r>
      <w:r w:rsidR="009D12D8" w:rsidRPr="009D12D8">
        <w:rPr>
          <w:rFonts w:ascii="Times New Roman" w:hAnsi="Times New Roman" w:cs="Times New Roman"/>
          <w:sz w:val="28"/>
          <w:szCs w:val="28"/>
        </w:rPr>
        <w:t>Закону</w:t>
      </w:r>
      <w:r w:rsidRPr="009D12D8">
        <w:rPr>
          <w:rFonts w:ascii="Times New Roman" w:hAnsi="Times New Roman" w:cs="Times New Roman"/>
          <w:sz w:val="28"/>
          <w:szCs w:val="28"/>
        </w:rPr>
        <w:t xml:space="preserve"> не містить правил і процедур, які мають ризики вчинення корупційних правопорушень.</w:t>
      </w:r>
    </w:p>
    <w:p w:rsidR="00A90B9D" w:rsidRPr="009D12D8" w:rsidRDefault="00A90B9D" w:rsidP="0022469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D12D8">
        <w:rPr>
          <w:rFonts w:ascii="Times New Roman" w:hAnsi="Times New Roman" w:cs="Times New Roman"/>
          <w:sz w:val="28"/>
          <w:szCs w:val="28"/>
        </w:rPr>
        <w:t>Проєкт</w:t>
      </w:r>
      <w:proofErr w:type="spellEnd"/>
      <w:r w:rsidRPr="009D12D8">
        <w:rPr>
          <w:rFonts w:ascii="Times New Roman" w:hAnsi="Times New Roman" w:cs="Times New Roman"/>
          <w:sz w:val="28"/>
          <w:szCs w:val="28"/>
        </w:rPr>
        <w:t xml:space="preserve"> </w:t>
      </w:r>
      <w:r w:rsidR="009D12D8" w:rsidRPr="009D12D8">
        <w:rPr>
          <w:rFonts w:ascii="Times New Roman" w:hAnsi="Times New Roman" w:cs="Times New Roman"/>
          <w:sz w:val="28"/>
          <w:szCs w:val="28"/>
        </w:rPr>
        <w:t>Закону</w:t>
      </w:r>
      <w:r w:rsidRPr="009D12D8">
        <w:rPr>
          <w:rFonts w:ascii="Times New Roman" w:hAnsi="Times New Roman" w:cs="Times New Roman"/>
          <w:sz w:val="28"/>
          <w:szCs w:val="28"/>
        </w:rPr>
        <w:t xml:space="preserve"> не потребує проведення громадської антикорупційної експертизи.</w:t>
      </w:r>
    </w:p>
    <w:p w:rsidR="000E3912" w:rsidRPr="009D12D8" w:rsidRDefault="000E3912" w:rsidP="0022469C">
      <w:pPr>
        <w:pStyle w:val="a3"/>
        <w:ind w:firstLine="709"/>
        <w:jc w:val="both"/>
        <w:rPr>
          <w:rFonts w:ascii="Times New Roman" w:hAnsi="Times New Roman"/>
          <w:lang w:val="uk-UA"/>
        </w:rPr>
      </w:pPr>
      <w:r w:rsidRPr="009D12D8">
        <w:rPr>
          <w:rFonts w:ascii="Times New Roman" w:hAnsi="Times New Roman"/>
          <w:lang w:val="uk-UA"/>
        </w:rPr>
        <w:t xml:space="preserve">У </w:t>
      </w:r>
      <w:proofErr w:type="spellStart"/>
      <w:r w:rsidRPr="009D12D8">
        <w:rPr>
          <w:rFonts w:ascii="Times New Roman" w:hAnsi="Times New Roman"/>
          <w:lang w:val="uk-UA"/>
        </w:rPr>
        <w:t>проєкті</w:t>
      </w:r>
      <w:proofErr w:type="spellEnd"/>
      <w:r w:rsidRPr="009D12D8">
        <w:rPr>
          <w:rFonts w:ascii="Times New Roman" w:hAnsi="Times New Roman"/>
          <w:lang w:val="uk-UA"/>
        </w:rPr>
        <w:t xml:space="preserve"> </w:t>
      </w:r>
      <w:r w:rsidR="009D12D8" w:rsidRPr="009D12D8">
        <w:rPr>
          <w:rFonts w:ascii="Times New Roman" w:hAnsi="Times New Roman"/>
          <w:lang w:val="uk-UA"/>
        </w:rPr>
        <w:t>Закону</w:t>
      </w:r>
      <w:r w:rsidRPr="009D12D8">
        <w:rPr>
          <w:rFonts w:ascii="Times New Roman" w:hAnsi="Times New Roman"/>
          <w:lang w:val="uk-UA" w:eastAsia="uk-UA"/>
        </w:rPr>
        <w:t xml:space="preserve"> </w:t>
      </w:r>
      <w:r w:rsidRPr="009D12D8">
        <w:rPr>
          <w:rFonts w:ascii="Times New Roman" w:hAnsi="Times New Roman"/>
          <w:lang w:val="uk-UA"/>
        </w:rPr>
        <w:t>відсутні положення, які містять ознаки дискримінації.</w:t>
      </w:r>
    </w:p>
    <w:p w:rsidR="000E3912" w:rsidRPr="009D12D8" w:rsidRDefault="000E3912" w:rsidP="0022469C">
      <w:pPr>
        <w:pStyle w:val="a3"/>
        <w:ind w:firstLine="709"/>
        <w:jc w:val="both"/>
        <w:rPr>
          <w:rFonts w:ascii="Times New Roman" w:hAnsi="Times New Roman"/>
          <w:lang w:val="uk-UA"/>
        </w:rPr>
      </w:pPr>
      <w:proofErr w:type="spellStart"/>
      <w:r w:rsidRPr="009D12D8">
        <w:rPr>
          <w:rFonts w:ascii="Times New Roman" w:hAnsi="Times New Roman"/>
          <w:lang w:val="uk-UA"/>
        </w:rPr>
        <w:t>Проєкт</w:t>
      </w:r>
      <w:proofErr w:type="spellEnd"/>
      <w:r w:rsidRPr="009D12D8">
        <w:rPr>
          <w:rFonts w:ascii="Times New Roman" w:hAnsi="Times New Roman"/>
          <w:lang w:val="uk-UA"/>
        </w:rPr>
        <w:t xml:space="preserve"> </w:t>
      </w:r>
      <w:r w:rsidR="009D12D8" w:rsidRPr="009D12D8">
        <w:rPr>
          <w:rFonts w:ascii="Times New Roman" w:hAnsi="Times New Roman"/>
          <w:lang w:val="uk-UA"/>
        </w:rPr>
        <w:t>Закону</w:t>
      </w:r>
      <w:r w:rsidRPr="009D12D8">
        <w:rPr>
          <w:rFonts w:ascii="Times New Roman" w:hAnsi="Times New Roman"/>
          <w:lang w:val="uk-UA"/>
        </w:rPr>
        <w:t xml:space="preserve"> не потребує проведення громадської </w:t>
      </w:r>
      <w:proofErr w:type="spellStart"/>
      <w:r w:rsidRPr="009D12D8">
        <w:rPr>
          <w:rFonts w:ascii="Times New Roman" w:hAnsi="Times New Roman"/>
        </w:rPr>
        <w:t>антидискримінаційної</w:t>
      </w:r>
      <w:proofErr w:type="spellEnd"/>
      <w:r w:rsidRPr="009D12D8">
        <w:rPr>
          <w:rFonts w:ascii="Times New Roman" w:hAnsi="Times New Roman"/>
          <w:lang w:val="uk-UA"/>
        </w:rPr>
        <w:t xml:space="preserve"> експертизи.</w:t>
      </w:r>
    </w:p>
    <w:p w:rsidR="00A90B9D" w:rsidRPr="009D12D8" w:rsidRDefault="00A90B9D" w:rsidP="009D12D8">
      <w:pPr>
        <w:pStyle w:val="a3"/>
        <w:ind w:firstLine="709"/>
        <w:jc w:val="both"/>
        <w:rPr>
          <w:rFonts w:ascii="Times New Roman" w:hAnsi="Times New Roman"/>
          <w:b/>
          <w:lang w:val="uk-UA" w:eastAsia="uk-UA"/>
        </w:rPr>
      </w:pPr>
    </w:p>
    <w:p w:rsidR="000E3912" w:rsidRPr="009D12D8" w:rsidRDefault="000E3912" w:rsidP="009D12D8">
      <w:pPr>
        <w:widowControl w:val="0"/>
        <w:suppressAutoHyphens/>
        <w:spacing w:after="0" w:line="240" w:lineRule="auto"/>
        <w:ind w:firstLine="708"/>
        <w:jc w:val="both"/>
        <w:rPr>
          <w:rFonts w:ascii="Times New Roman" w:hAnsi="Times New Roman" w:cs="Times New Roman"/>
          <w:b/>
          <w:kern w:val="1"/>
          <w:sz w:val="28"/>
          <w:szCs w:val="28"/>
          <w:highlight w:val="yellow"/>
          <w:lang w:eastAsia="hi-IN" w:bidi="hi-IN"/>
        </w:rPr>
      </w:pPr>
      <w:r w:rsidRPr="009D12D8">
        <w:rPr>
          <w:rFonts w:ascii="Times New Roman" w:hAnsi="Times New Roman" w:cs="Times New Roman"/>
          <w:b/>
          <w:kern w:val="1"/>
          <w:sz w:val="28"/>
          <w:szCs w:val="28"/>
          <w:lang w:eastAsia="hi-IN" w:bidi="hi-IN"/>
        </w:rPr>
        <w:t xml:space="preserve">9. Підстава розроблення </w:t>
      </w:r>
      <w:proofErr w:type="spellStart"/>
      <w:r w:rsidRPr="009D12D8">
        <w:rPr>
          <w:rFonts w:ascii="Times New Roman" w:hAnsi="Times New Roman" w:cs="Times New Roman"/>
          <w:b/>
          <w:kern w:val="1"/>
          <w:sz w:val="28"/>
          <w:szCs w:val="28"/>
          <w:lang w:eastAsia="hi-IN" w:bidi="hi-IN"/>
        </w:rPr>
        <w:t>про</w:t>
      </w:r>
      <w:r w:rsidR="00BA547A">
        <w:rPr>
          <w:rFonts w:ascii="Times New Roman" w:hAnsi="Times New Roman" w:cs="Times New Roman"/>
          <w:b/>
          <w:kern w:val="1"/>
          <w:sz w:val="28"/>
          <w:szCs w:val="28"/>
          <w:lang w:eastAsia="hi-IN" w:bidi="hi-IN"/>
        </w:rPr>
        <w:t>є</w:t>
      </w:r>
      <w:r w:rsidRPr="009D12D8">
        <w:rPr>
          <w:rFonts w:ascii="Times New Roman" w:hAnsi="Times New Roman" w:cs="Times New Roman"/>
          <w:b/>
          <w:kern w:val="1"/>
          <w:sz w:val="28"/>
          <w:szCs w:val="28"/>
          <w:lang w:eastAsia="hi-IN" w:bidi="hi-IN"/>
        </w:rPr>
        <w:t>кту</w:t>
      </w:r>
      <w:proofErr w:type="spellEnd"/>
      <w:r w:rsidRPr="009D12D8">
        <w:rPr>
          <w:rFonts w:ascii="Times New Roman" w:hAnsi="Times New Roman" w:cs="Times New Roman"/>
          <w:b/>
          <w:kern w:val="1"/>
          <w:sz w:val="28"/>
          <w:szCs w:val="28"/>
          <w:lang w:eastAsia="hi-IN" w:bidi="hi-IN"/>
        </w:rPr>
        <w:t xml:space="preserve"> акта</w:t>
      </w:r>
    </w:p>
    <w:p w:rsidR="00A90B9D" w:rsidRPr="009D12D8" w:rsidRDefault="000E3912" w:rsidP="009D12D8">
      <w:pPr>
        <w:widowControl w:val="0"/>
        <w:suppressAutoHyphens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9D12D8">
        <w:rPr>
          <w:rFonts w:ascii="Times New Roman" w:hAnsi="Times New Roman" w:cs="Times New Roman"/>
          <w:kern w:val="1"/>
          <w:sz w:val="28"/>
          <w:szCs w:val="28"/>
          <w:lang w:eastAsia="hi-IN" w:bidi="hi-IN"/>
        </w:rPr>
        <w:t>Проєкт</w:t>
      </w:r>
      <w:proofErr w:type="spellEnd"/>
      <w:r w:rsidRPr="009D12D8">
        <w:rPr>
          <w:rFonts w:ascii="Times New Roman" w:hAnsi="Times New Roman" w:cs="Times New Roman"/>
          <w:kern w:val="1"/>
          <w:sz w:val="28"/>
          <w:szCs w:val="28"/>
          <w:lang w:eastAsia="hi-IN" w:bidi="hi-IN"/>
        </w:rPr>
        <w:t xml:space="preserve"> </w:t>
      </w:r>
      <w:r w:rsidR="009D12D8" w:rsidRPr="009D12D8">
        <w:rPr>
          <w:rFonts w:ascii="Times New Roman" w:hAnsi="Times New Roman" w:cs="Times New Roman"/>
          <w:kern w:val="1"/>
          <w:sz w:val="28"/>
          <w:szCs w:val="28"/>
          <w:lang w:eastAsia="hi-IN" w:bidi="hi-IN"/>
        </w:rPr>
        <w:t>Закону</w:t>
      </w:r>
      <w:r w:rsidRPr="009D12D8">
        <w:rPr>
          <w:rFonts w:ascii="Times New Roman" w:hAnsi="Times New Roman" w:cs="Times New Roman"/>
          <w:kern w:val="1"/>
          <w:sz w:val="28"/>
          <w:szCs w:val="28"/>
          <w:lang w:eastAsia="hi-IN" w:bidi="hi-IN"/>
        </w:rPr>
        <w:t xml:space="preserve"> розроблено Міністерством юстиції України </w:t>
      </w:r>
      <w:r w:rsidR="009D12D8" w:rsidRPr="009D12D8">
        <w:rPr>
          <w:rFonts w:ascii="Times New Roman" w:hAnsi="Times New Roman" w:cs="Times New Roman"/>
          <w:sz w:val="28"/>
          <w:szCs w:val="28"/>
        </w:rPr>
        <w:t xml:space="preserve">на виконання Плану організації підготовки проектів актів, необхідних для забезпечення реалізації Закону, схваленого на засіданні Кабінету Міністрів України </w:t>
      </w:r>
      <w:r w:rsidR="00BA547A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9D12D8" w:rsidRPr="009D12D8">
        <w:rPr>
          <w:rFonts w:ascii="Times New Roman" w:hAnsi="Times New Roman" w:cs="Times New Roman"/>
          <w:sz w:val="28"/>
          <w:szCs w:val="28"/>
        </w:rPr>
        <w:t>05 червня 2019 року (протокол № 21).</w:t>
      </w:r>
    </w:p>
    <w:p w:rsidR="00D3110F" w:rsidRPr="000A5D4C" w:rsidRDefault="00D3110F" w:rsidP="009D12D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2469C" w:rsidRDefault="00A90B9D" w:rsidP="00BA547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sz w:val="28"/>
          <w:szCs w:val="28"/>
          <w:lang w:eastAsia="ru-RU"/>
        </w:rPr>
      </w:pPr>
      <w:r w:rsidRPr="009D12D8">
        <w:rPr>
          <w:rFonts w:ascii="Times New Roman" w:hAnsi="Times New Roman" w:cs="Times New Roman"/>
          <w:sz w:val="28"/>
          <w:szCs w:val="28"/>
          <w:lang w:eastAsia="ru-RU"/>
        </w:rPr>
        <w:t xml:space="preserve">Додаток: прогноз впливу реалізації </w:t>
      </w:r>
      <w:proofErr w:type="spellStart"/>
      <w:r w:rsidRPr="009D12D8">
        <w:rPr>
          <w:rFonts w:ascii="Times New Roman" w:hAnsi="Times New Roman" w:cs="Times New Roman"/>
          <w:sz w:val="28"/>
          <w:szCs w:val="28"/>
          <w:lang w:eastAsia="ru-RU"/>
        </w:rPr>
        <w:t>проєкту</w:t>
      </w:r>
      <w:proofErr w:type="spellEnd"/>
      <w:r w:rsidRPr="009D12D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9D12D8" w:rsidRPr="009D12D8">
        <w:rPr>
          <w:rFonts w:ascii="Times New Roman" w:hAnsi="Times New Roman" w:cs="Times New Roman"/>
          <w:sz w:val="28"/>
          <w:szCs w:val="28"/>
          <w:lang w:eastAsia="ru-RU"/>
        </w:rPr>
        <w:t>Закону</w:t>
      </w:r>
      <w:r w:rsidRPr="009D12D8">
        <w:rPr>
          <w:rFonts w:ascii="Times New Roman" w:hAnsi="Times New Roman" w:cs="Times New Roman"/>
          <w:sz w:val="28"/>
          <w:szCs w:val="28"/>
          <w:lang w:eastAsia="ru-RU"/>
        </w:rPr>
        <w:t xml:space="preserve"> на ключові інтереси  заінтересованих сторін на </w:t>
      </w:r>
      <w:r w:rsidR="009D12D8" w:rsidRPr="009D12D8">
        <w:rPr>
          <w:rFonts w:ascii="Times New Roman" w:hAnsi="Times New Roman" w:cs="Times New Roman"/>
          <w:sz w:val="28"/>
          <w:szCs w:val="28"/>
          <w:lang w:eastAsia="ru-RU"/>
        </w:rPr>
        <w:t>1</w:t>
      </w:r>
      <w:r w:rsidRPr="009D12D8">
        <w:rPr>
          <w:rFonts w:ascii="Times New Roman" w:hAnsi="Times New Roman" w:cs="Times New Roman"/>
          <w:sz w:val="28"/>
          <w:szCs w:val="28"/>
          <w:lang w:eastAsia="ru-RU"/>
        </w:rPr>
        <w:t xml:space="preserve"> арк. в 1 прим.</w:t>
      </w:r>
    </w:p>
    <w:p w:rsidR="004B652E" w:rsidRDefault="004B652E" w:rsidP="004B652E">
      <w:pPr>
        <w:shd w:val="clear" w:color="auto" w:fill="FFFFFF"/>
        <w:spacing w:after="0" w:line="240" w:lineRule="auto"/>
        <w:ind w:firstLine="1134"/>
        <w:jc w:val="both"/>
        <w:textAlignment w:val="baseline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B652E" w:rsidRDefault="004B652E" w:rsidP="004B652E">
      <w:pPr>
        <w:shd w:val="clear" w:color="auto" w:fill="FFFFFF"/>
        <w:spacing w:after="0" w:line="240" w:lineRule="auto"/>
        <w:ind w:firstLine="1134"/>
        <w:jc w:val="both"/>
        <w:textAlignment w:val="baseline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87113" w:rsidRPr="004B652E" w:rsidRDefault="00187113" w:rsidP="004B652E">
      <w:pPr>
        <w:shd w:val="clear" w:color="auto" w:fill="FFFFFF"/>
        <w:spacing w:after="0" w:line="240" w:lineRule="auto"/>
        <w:ind w:firstLine="1134"/>
        <w:jc w:val="both"/>
        <w:textAlignment w:val="baseline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90B9D" w:rsidRPr="00A90B9D" w:rsidRDefault="00A90B9D" w:rsidP="00A90B9D">
      <w:pPr>
        <w:spacing w:after="0"/>
        <w:jc w:val="both"/>
        <w:outlineLvl w:val="2"/>
        <w:rPr>
          <w:rFonts w:ascii="Times New Roman" w:hAnsi="Times New Roman" w:cs="Times New Roman"/>
          <w:b/>
          <w:bCs/>
          <w:sz w:val="28"/>
          <w:szCs w:val="28"/>
        </w:rPr>
      </w:pPr>
      <w:r w:rsidRPr="00A90B9D">
        <w:rPr>
          <w:rFonts w:ascii="Times New Roman" w:hAnsi="Times New Roman" w:cs="Times New Roman"/>
          <w:b/>
          <w:sz w:val="28"/>
          <w:szCs w:val="28"/>
        </w:rPr>
        <w:t>Міністр                                                                                      Денис МАЛЮСЬКА</w:t>
      </w:r>
    </w:p>
    <w:p w:rsidR="00A90B9D" w:rsidRPr="00A90B9D" w:rsidRDefault="00A90B9D" w:rsidP="00A90B9D">
      <w:pPr>
        <w:pStyle w:val="Style3"/>
        <w:tabs>
          <w:tab w:val="left" w:pos="7996"/>
        </w:tabs>
        <w:spacing w:line="276" w:lineRule="auto"/>
        <w:jc w:val="both"/>
        <w:rPr>
          <w:sz w:val="28"/>
          <w:szCs w:val="28"/>
        </w:rPr>
      </w:pPr>
    </w:p>
    <w:p w:rsidR="00A90B9D" w:rsidRPr="00A90B9D" w:rsidRDefault="00A90B9D" w:rsidP="00A90B9D">
      <w:pPr>
        <w:pStyle w:val="Style3"/>
        <w:tabs>
          <w:tab w:val="left" w:pos="7996"/>
        </w:tabs>
        <w:spacing w:line="276" w:lineRule="auto"/>
        <w:jc w:val="both"/>
        <w:rPr>
          <w:sz w:val="28"/>
          <w:szCs w:val="28"/>
        </w:rPr>
      </w:pPr>
      <w:r w:rsidRPr="00A90B9D">
        <w:rPr>
          <w:sz w:val="28"/>
          <w:szCs w:val="28"/>
        </w:rPr>
        <w:t>___</w:t>
      </w:r>
      <w:r w:rsidR="0022469C" w:rsidRPr="00D3110F">
        <w:rPr>
          <w:sz w:val="28"/>
          <w:szCs w:val="28"/>
          <w:lang w:val="ru-RU"/>
        </w:rPr>
        <w:t xml:space="preserve">  </w:t>
      </w:r>
      <w:r w:rsidRPr="00A90B9D">
        <w:rPr>
          <w:sz w:val="28"/>
          <w:szCs w:val="28"/>
        </w:rPr>
        <w:t>_____________ 201</w:t>
      </w:r>
      <w:r w:rsidRPr="00A90B9D">
        <w:rPr>
          <w:sz w:val="28"/>
          <w:szCs w:val="28"/>
          <w:lang w:val="ru-RU"/>
        </w:rPr>
        <w:t>9</w:t>
      </w:r>
      <w:r w:rsidRPr="00A90B9D">
        <w:rPr>
          <w:sz w:val="28"/>
          <w:szCs w:val="28"/>
        </w:rPr>
        <w:t xml:space="preserve"> року</w:t>
      </w:r>
      <w:bookmarkStart w:id="0" w:name="_GoBack"/>
      <w:bookmarkEnd w:id="0"/>
    </w:p>
    <w:sectPr w:rsidR="00A90B9D" w:rsidRPr="00A90B9D" w:rsidSect="00DC5A0F">
      <w:pgSz w:w="11906" w:h="16838"/>
      <w:pgMar w:top="993" w:right="567" w:bottom="426" w:left="1701" w:header="426" w:footer="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050B" w:rsidRDefault="0063050B" w:rsidP="00216303">
      <w:pPr>
        <w:spacing w:after="0" w:line="240" w:lineRule="auto"/>
      </w:pPr>
      <w:r>
        <w:separator/>
      </w:r>
    </w:p>
  </w:endnote>
  <w:endnote w:type="continuationSeparator" w:id="0">
    <w:p w:rsidR="0063050B" w:rsidRDefault="0063050B" w:rsidP="002163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ntiqua">
    <w:altName w:val="Arial Narrow"/>
    <w:panose1 w:val="020B05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050B" w:rsidRDefault="0063050B" w:rsidP="00216303">
      <w:pPr>
        <w:spacing w:after="0" w:line="240" w:lineRule="auto"/>
      </w:pPr>
      <w:r>
        <w:separator/>
      </w:r>
    </w:p>
  </w:footnote>
  <w:footnote w:type="continuationSeparator" w:id="0">
    <w:p w:rsidR="0063050B" w:rsidRDefault="0063050B" w:rsidP="002163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212FC4"/>
    <w:multiLevelType w:val="hybridMultilevel"/>
    <w:tmpl w:val="2F901A30"/>
    <w:lvl w:ilvl="0" w:tplc="FFC283E4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A90B9D"/>
    <w:rsid w:val="000A5D4C"/>
    <w:rsid w:val="000E3912"/>
    <w:rsid w:val="00187113"/>
    <w:rsid w:val="00216303"/>
    <w:rsid w:val="0022469C"/>
    <w:rsid w:val="0023467C"/>
    <w:rsid w:val="00252701"/>
    <w:rsid w:val="0027493E"/>
    <w:rsid w:val="00322DB7"/>
    <w:rsid w:val="00361FF2"/>
    <w:rsid w:val="004B652E"/>
    <w:rsid w:val="00502052"/>
    <w:rsid w:val="005D445D"/>
    <w:rsid w:val="0063050B"/>
    <w:rsid w:val="009C4562"/>
    <w:rsid w:val="009D12D8"/>
    <w:rsid w:val="009F3354"/>
    <w:rsid w:val="00A36CBA"/>
    <w:rsid w:val="00A36CF1"/>
    <w:rsid w:val="00A90B9D"/>
    <w:rsid w:val="00AA26E7"/>
    <w:rsid w:val="00AE7A11"/>
    <w:rsid w:val="00BA547A"/>
    <w:rsid w:val="00C576CA"/>
    <w:rsid w:val="00CA0B3A"/>
    <w:rsid w:val="00D3110F"/>
    <w:rsid w:val="00D419D6"/>
    <w:rsid w:val="00D5126A"/>
    <w:rsid w:val="00DC5A0F"/>
    <w:rsid w:val="00ED1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6303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D12D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90B9D"/>
    <w:pPr>
      <w:keepNext/>
      <w:keepLines/>
      <w:spacing w:before="200" w:after="0"/>
      <w:outlineLvl w:val="2"/>
    </w:pPr>
    <w:rPr>
      <w:rFonts w:ascii="Cambria" w:eastAsia="Times New Roman" w:hAnsi="Cambria" w:cs="Times New Roman"/>
      <w:b/>
      <w:bCs/>
      <w:color w:val="2DA2BF"/>
      <w:sz w:val="28"/>
      <w:szCs w:val="28"/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A90B9D"/>
    <w:rPr>
      <w:rFonts w:ascii="Cambria" w:eastAsia="Times New Roman" w:hAnsi="Cambria" w:cs="Times New Roman"/>
      <w:b/>
      <w:bCs/>
      <w:color w:val="2DA2BF"/>
      <w:sz w:val="28"/>
      <w:szCs w:val="28"/>
      <w:lang w:val="ru-RU" w:eastAsia="en-US"/>
    </w:rPr>
  </w:style>
  <w:style w:type="paragraph" w:styleId="a3">
    <w:name w:val="No Spacing"/>
    <w:uiPriority w:val="1"/>
    <w:qFormat/>
    <w:rsid w:val="00A90B9D"/>
    <w:pPr>
      <w:spacing w:after="0" w:line="240" w:lineRule="auto"/>
    </w:pPr>
    <w:rPr>
      <w:rFonts w:ascii="Cambria" w:eastAsia="Times New Roman" w:hAnsi="Cambria" w:cs="Times New Roman"/>
      <w:sz w:val="28"/>
      <w:szCs w:val="28"/>
      <w:lang w:val="ru-RU" w:eastAsia="en-US"/>
    </w:rPr>
  </w:style>
  <w:style w:type="paragraph" w:styleId="a4">
    <w:name w:val="List Paragraph"/>
    <w:basedOn w:val="a"/>
    <w:uiPriority w:val="99"/>
    <w:qFormat/>
    <w:rsid w:val="00A90B9D"/>
    <w:pPr>
      <w:ind w:left="720"/>
      <w:contextualSpacing/>
    </w:pPr>
    <w:rPr>
      <w:rFonts w:ascii="Cambria" w:eastAsia="Times New Roman" w:hAnsi="Cambria" w:cs="Times New Roman"/>
      <w:sz w:val="28"/>
      <w:szCs w:val="28"/>
      <w:lang w:val="ru-RU" w:eastAsia="en-US"/>
    </w:rPr>
  </w:style>
  <w:style w:type="paragraph" w:styleId="a5">
    <w:name w:val="footer"/>
    <w:basedOn w:val="a"/>
    <w:link w:val="a6"/>
    <w:uiPriority w:val="99"/>
    <w:semiHidden/>
    <w:unhideWhenUsed/>
    <w:rsid w:val="00A90B9D"/>
    <w:pPr>
      <w:tabs>
        <w:tab w:val="center" w:pos="4677"/>
        <w:tab w:val="right" w:pos="9355"/>
      </w:tabs>
    </w:pPr>
    <w:rPr>
      <w:rFonts w:ascii="Cambria" w:eastAsia="Times New Roman" w:hAnsi="Cambria" w:cs="Times New Roman"/>
      <w:sz w:val="28"/>
      <w:szCs w:val="28"/>
      <w:lang w:val="ru-RU" w:eastAsia="en-US"/>
    </w:rPr>
  </w:style>
  <w:style w:type="character" w:customStyle="1" w:styleId="a6">
    <w:name w:val="Нижний колонтитул Знак"/>
    <w:basedOn w:val="a0"/>
    <w:link w:val="a5"/>
    <w:uiPriority w:val="99"/>
    <w:semiHidden/>
    <w:rsid w:val="00A90B9D"/>
    <w:rPr>
      <w:rFonts w:ascii="Cambria" w:eastAsia="Times New Roman" w:hAnsi="Cambria" w:cs="Times New Roman"/>
      <w:sz w:val="28"/>
      <w:szCs w:val="28"/>
      <w:lang w:val="ru-RU" w:eastAsia="en-US"/>
    </w:rPr>
  </w:style>
  <w:style w:type="character" w:styleId="a7">
    <w:name w:val="page number"/>
    <w:basedOn w:val="a0"/>
    <w:uiPriority w:val="99"/>
    <w:rsid w:val="00A90B9D"/>
    <w:rPr>
      <w:rFonts w:cs="Times New Roman"/>
    </w:rPr>
  </w:style>
  <w:style w:type="paragraph" w:customStyle="1" w:styleId="Style3">
    <w:name w:val="Style3"/>
    <w:basedOn w:val="a"/>
    <w:uiPriority w:val="99"/>
    <w:rsid w:val="00A90B9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8">
    <w:name w:val="header"/>
    <w:basedOn w:val="a"/>
    <w:link w:val="a9"/>
    <w:uiPriority w:val="99"/>
    <w:unhideWhenUsed/>
    <w:rsid w:val="00A90B9D"/>
    <w:pPr>
      <w:tabs>
        <w:tab w:val="center" w:pos="4819"/>
        <w:tab w:val="right" w:pos="9639"/>
      </w:tabs>
    </w:pPr>
    <w:rPr>
      <w:rFonts w:ascii="Cambria" w:eastAsia="Times New Roman" w:hAnsi="Cambria" w:cs="Times New Roman"/>
      <w:sz w:val="28"/>
      <w:szCs w:val="28"/>
      <w:lang w:val="ru-RU" w:eastAsia="en-US"/>
    </w:rPr>
  </w:style>
  <w:style w:type="character" w:customStyle="1" w:styleId="a9">
    <w:name w:val="Верхний колонтитул Знак"/>
    <w:basedOn w:val="a0"/>
    <w:link w:val="a8"/>
    <w:uiPriority w:val="99"/>
    <w:rsid w:val="00A90B9D"/>
    <w:rPr>
      <w:rFonts w:ascii="Cambria" w:eastAsia="Times New Roman" w:hAnsi="Cambria" w:cs="Times New Roman"/>
      <w:sz w:val="28"/>
      <w:szCs w:val="28"/>
      <w:lang w:val="ru-RU" w:eastAsia="en-US"/>
    </w:rPr>
  </w:style>
  <w:style w:type="paragraph" w:customStyle="1" w:styleId="aa">
    <w:name w:val="Назва документа"/>
    <w:basedOn w:val="a"/>
    <w:next w:val="a"/>
    <w:uiPriority w:val="99"/>
    <w:rsid w:val="00A90B9D"/>
    <w:pPr>
      <w:keepNext/>
      <w:keepLines/>
      <w:spacing w:before="360" w:after="360" w:line="240" w:lineRule="auto"/>
      <w:jc w:val="center"/>
    </w:pPr>
    <w:rPr>
      <w:rFonts w:ascii="Antiqua" w:eastAsia="Times New Roman" w:hAnsi="Antiqua" w:cs="Times New Roman"/>
      <w:b/>
      <w:sz w:val="26"/>
      <w:szCs w:val="20"/>
      <w:lang w:eastAsia="ru-RU"/>
    </w:rPr>
  </w:style>
  <w:style w:type="character" w:customStyle="1" w:styleId="rvts0">
    <w:name w:val="rvts0"/>
    <w:rsid w:val="00A90B9D"/>
  </w:style>
  <w:style w:type="paragraph" w:styleId="31">
    <w:name w:val="Body Text 3"/>
    <w:basedOn w:val="a"/>
    <w:link w:val="32"/>
    <w:uiPriority w:val="99"/>
    <w:unhideWhenUsed/>
    <w:rsid w:val="00252701"/>
    <w:pPr>
      <w:spacing w:after="120"/>
    </w:pPr>
    <w:rPr>
      <w:rFonts w:ascii="Calibri" w:eastAsia="Times New Roman" w:hAnsi="Calibri" w:cs="Times New Roman"/>
      <w:sz w:val="16"/>
      <w:szCs w:val="16"/>
      <w:lang w:val="ru-RU" w:eastAsia="en-US"/>
    </w:rPr>
  </w:style>
  <w:style w:type="character" w:customStyle="1" w:styleId="32">
    <w:name w:val="Основной текст 3 Знак"/>
    <w:basedOn w:val="a0"/>
    <w:link w:val="31"/>
    <w:uiPriority w:val="99"/>
    <w:rsid w:val="00252701"/>
    <w:rPr>
      <w:rFonts w:ascii="Calibri" w:eastAsia="Times New Roman" w:hAnsi="Calibri" w:cs="Times New Roman"/>
      <w:sz w:val="16"/>
      <w:szCs w:val="16"/>
      <w:lang w:val="ru-RU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9D12D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999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2280</Words>
  <Characters>1301</Characters>
  <Application>Microsoft Office Word</Application>
  <DocSecurity>0</DocSecurity>
  <Lines>10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Анастасія Соніна (DELL-UKR4 - a.sonina)</dc:creator>
  <cp:lastModifiedBy>User</cp:lastModifiedBy>
  <cp:revision>10</cp:revision>
  <cp:lastPrinted>2019-12-18T13:06:00Z</cp:lastPrinted>
  <dcterms:created xsi:type="dcterms:W3CDTF">2019-10-22T14:41:00Z</dcterms:created>
  <dcterms:modified xsi:type="dcterms:W3CDTF">2019-12-28T09:40:00Z</dcterms:modified>
</cp:coreProperties>
</file>