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1C9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34402E">
        <w:rPr>
          <w:b/>
          <w:bCs/>
          <w:sz w:val="18"/>
          <w:szCs w:val="18"/>
        </w:rPr>
        <w:t>2707</w:t>
      </w:r>
    </w:p>
    <w:p w:rsidR="00227EA8" w:rsidRPr="00AB4040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34402E">
        <w:rPr>
          <w:b/>
          <w:bCs/>
          <w:sz w:val="18"/>
          <w:szCs w:val="18"/>
        </w:rPr>
        <w:t>28</w:t>
      </w:r>
      <w:r w:rsidRPr="00AB4040">
        <w:rPr>
          <w:b/>
          <w:bCs/>
          <w:sz w:val="18"/>
          <w:szCs w:val="18"/>
        </w:rPr>
        <w:t>.</w:t>
      </w:r>
      <w:r w:rsidR="0095187E">
        <w:rPr>
          <w:b/>
          <w:bCs/>
          <w:sz w:val="18"/>
          <w:szCs w:val="18"/>
        </w:rPr>
        <w:t>1</w:t>
      </w:r>
      <w:r w:rsidR="0034402E">
        <w:rPr>
          <w:b/>
          <w:bCs/>
          <w:sz w:val="18"/>
          <w:szCs w:val="18"/>
        </w:rPr>
        <w:t>2</w:t>
      </w:r>
      <w:r w:rsidRPr="00AB4040">
        <w:rPr>
          <w:b/>
          <w:bCs/>
          <w:sz w:val="18"/>
          <w:szCs w:val="18"/>
        </w:rPr>
        <w:t>.201</w:t>
      </w:r>
      <w:r>
        <w:rPr>
          <w:b/>
          <w:bCs/>
          <w:sz w:val="18"/>
          <w:szCs w:val="18"/>
        </w:rPr>
        <w:t>9</w:t>
      </w: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F34E71" w:rsidRPr="00AD7F82" w:rsidTr="00434CB9"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F34E71" w:rsidRPr="00AD7F82" w:rsidRDefault="00F34E71" w:rsidP="00434CB9">
            <w:pPr>
              <w:pStyle w:val="ad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34E71" w:rsidRPr="00AD7F82" w:rsidRDefault="00F34E71" w:rsidP="00434CB9">
            <w:pPr>
              <w:pStyle w:val="ad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34E71" w:rsidRPr="00AD7F82" w:rsidRDefault="00F34E71" w:rsidP="00434CB9">
            <w:pPr>
              <w:pStyle w:val="ad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34E71" w:rsidRPr="0021032F" w:rsidRDefault="00F34E71" w:rsidP="00434CB9">
            <w:pPr>
              <w:pStyle w:val="ad"/>
              <w:tabs>
                <w:tab w:val="clear" w:pos="4677"/>
                <w:tab w:val="clear" w:pos="9355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34E71" w:rsidRPr="008D7BBE" w:rsidRDefault="00F34E71" w:rsidP="00434CB9">
            <w:pPr>
              <w:pStyle w:val="ad"/>
              <w:tabs>
                <w:tab w:val="clear" w:pos="4677"/>
                <w:tab w:val="clear" w:pos="9355"/>
              </w:tabs>
              <w:spacing w:before="100"/>
              <w:jc w:val="center"/>
              <w:rPr>
                <w:b/>
                <w:color w:val="1829A8"/>
                <w:spacing w:val="20"/>
              </w:rPr>
            </w:pPr>
            <w:r w:rsidRPr="00C86266">
              <w:rPr>
                <w:b/>
                <w:color w:val="1829A8"/>
                <w:spacing w:val="20"/>
              </w:rPr>
              <w:t>Комітет з питань</w:t>
            </w:r>
            <w:r>
              <w:rPr>
                <w:b/>
                <w:color w:val="1829A8"/>
                <w:spacing w:val="20"/>
              </w:rPr>
              <w:t xml:space="preserve"> бюджету</w:t>
            </w:r>
          </w:p>
          <w:p w:rsidR="00F34E71" w:rsidRPr="007B31A3" w:rsidRDefault="00F34E71" w:rsidP="00434CB9">
            <w:pPr>
              <w:pStyle w:val="ad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>, тел.: 255-40-29, 255-43-61, факс: 255-41-23</w:t>
            </w:r>
          </w:p>
        </w:tc>
      </w:tr>
    </w:tbl>
    <w:p w:rsidR="00227EA8" w:rsidRPr="001F219B" w:rsidRDefault="00227EA8" w:rsidP="00227EA8">
      <w:pPr>
        <w:rPr>
          <w:bCs/>
          <w:szCs w:val="28"/>
        </w:rPr>
      </w:pPr>
    </w:p>
    <w:p w:rsidR="00227EA8" w:rsidRPr="000F5D1E" w:rsidRDefault="00227EA8" w:rsidP="00227EA8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227EA8" w:rsidRPr="000F5D1E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Default="00227EA8" w:rsidP="00227EA8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 розгляду законопроекту</w:t>
      </w:r>
    </w:p>
    <w:p w:rsidR="00227EA8" w:rsidRPr="0034402E" w:rsidRDefault="00227EA8" w:rsidP="0034402E">
      <w:pPr>
        <w:pStyle w:val="a6"/>
        <w:widowControl w:val="0"/>
        <w:spacing w:after="0"/>
        <w:ind w:firstLine="851"/>
        <w:jc w:val="both"/>
        <w:rPr>
          <w:szCs w:val="28"/>
        </w:rPr>
      </w:pPr>
      <w:r w:rsidRPr="009364A8">
        <w:rPr>
          <w:szCs w:val="28"/>
        </w:rPr>
        <w:t xml:space="preserve">Комітет Верховної Ради України з питань бюджету на своєму засіданні        </w:t>
      </w:r>
      <w:r w:rsidR="008C0477">
        <w:rPr>
          <w:szCs w:val="28"/>
        </w:rPr>
        <w:t>1</w:t>
      </w:r>
      <w:r w:rsidR="0034402E">
        <w:rPr>
          <w:szCs w:val="28"/>
        </w:rPr>
        <w:t>9</w:t>
      </w:r>
      <w:r w:rsidR="00EA457B" w:rsidRPr="009364A8">
        <w:rPr>
          <w:szCs w:val="28"/>
        </w:rPr>
        <w:t xml:space="preserve"> </w:t>
      </w:r>
      <w:r w:rsidR="0034402E">
        <w:rPr>
          <w:szCs w:val="28"/>
        </w:rPr>
        <w:t>лютого</w:t>
      </w:r>
      <w:r w:rsidR="00BD2B92" w:rsidRPr="0034402E">
        <w:rPr>
          <w:szCs w:val="28"/>
        </w:rPr>
        <w:t xml:space="preserve"> 20</w:t>
      </w:r>
      <w:r w:rsidR="0034402E">
        <w:rPr>
          <w:szCs w:val="28"/>
        </w:rPr>
        <w:t xml:space="preserve">20 </w:t>
      </w:r>
      <w:r w:rsidRPr="0034402E">
        <w:rPr>
          <w:szCs w:val="28"/>
        </w:rPr>
        <w:t>року (протокол №</w:t>
      </w:r>
      <w:r w:rsidR="00C67B99" w:rsidRPr="0034402E">
        <w:rPr>
          <w:szCs w:val="28"/>
        </w:rPr>
        <w:t xml:space="preserve"> </w:t>
      </w:r>
      <w:r w:rsidR="0034402E">
        <w:rPr>
          <w:szCs w:val="28"/>
        </w:rPr>
        <w:t>2</w:t>
      </w:r>
      <w:r w:rsidR="00862DEA">
        <w:rPr>
          <w:szCs w:val="28"/>
          <w:lang w:val="ru-RU"/>
        </w:rPr>
        <w:t>7</w:t>
      </w:r>
      <w:bookmarkStart w:id="0" w:name="_GoBack"/>
      <w:bookmarkEnd w:id="0"/>
      <w:r w:rsidRPr="0034402E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651C9" w:rsidRPr="0034402E">
        <w:rPr>
          <w:szCs w:val="28"/>
        </w:rPr>
        <w:t xml:space="preserve">про </w:t>
      </w:r>
      <w:r w:rsidR="0034402E" w:rsidRPr="0034402E">
        <w:rPr>
          <w:szCs w:val="28"/>
        </w:rPr>
        <w:t>внесення змін до деяких законодавчих актів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34402E">
        <w:rPr>
          <w:szCs w:val="28"/>
        </w:rPr>
        <w:t>»</w:t>
      </w:r>
      <w:r w:rsidR="0034402E" w:rsidRPr="0034402E">
        <w:rPr>
          <w:color w:val="000000"/>
          <w:szCs w:val="28"/>
        </w:rPr>
        <w:t xml:space="preserve"> </w:t>
      </w:r>
      <w:r w:rsidR="009364A8" w:rsidRPr="0034402E">
        <w:rPr>
          <w:color w:val="000000"/>
          <w:szCs w:val="28"/>
        </w:rPr>
        <w:t>(реєстр. № </w:t>
      </w:r>
      <w:r w:rsidR="008C0477" w:rsidRPr="0034402E">
        <w:rPr>
          <w:color w:val="000000"/>
          <w:szCs w:val="28"/>
        </w:rPr>
        <w:t>2</w:t>
      </w:r>
      <w:r w:rsidR="0034402E">
        <w:rPr>
          <w:color w:val="000000"/>
          <w:szCs w:val="28"/>
        </w:rPr>
        <w:t>707</w:t>
      </w:r>
      <w:r w:rsidR="009364A8" w:rsidRPr="0034402E">
        <w:rPr>
          <w:color w:val="000000"/>
          <w:szCs w:val="28"/>
        </w:rPr>
        <w:t xml:space="preserve"> від</w:t>
      </w:r>
      <w:r w:rsidR="0034402E">
        <w:rPr>
          <w:color w:val="000000"/>
          <w:szCs w:val="28"/>
        </w:rPr>
        <w:t xml:space="preserve"> 28</w:t>
      </w:r>
      <w:r w:rsidR="009364A8" w:rsidRPr="0034402E">
        <w:rPr>
          <w:color w:val="000000"/>
          <w:szCs w:val="28"/>
        </w:rPr>
        <w:t>.</w:t>
      </w:r>
      <w:r w:rsidR="008C0477" w:rsidRPr="0034402E">
        <w:rPr>
          <w:color w:val="000000"/>
          <w:szCs w:val="28"/>
        </w:rPr>
        <w:t>1</w:t>
      </w:r>
      <w:r w:rsidR="0034402E">
        <w:rPr>
          <w:color w:val="000000"/>
          <w:szCs w:val="28"/>
        </w:rPr>
        <w:t>2</w:t>
      </w:r>
      <w:r w:rsidR="009364A8" w:rsidRPr="0034402E">
        <w:rPr>
          <w:color w:val="000000"/>
          <w:szCs w:val="28"/>
        </w:rPr>
        <w:t xml:space="preserve">.2019), поданий </w:t>
      </w:r>
      <w:r w:rsidR="008C0477" w:rsidRPr="0034402E">
        <w:rPr>
          <w:color w:val="000000"/>
          <w:szCs w:val="28"/>
        </w:rPr>
        <w:t xml:space="preserve">Кабінетом Міністрів </w:t>
      </w:r>
      <w:r w:rsidR="009364A8" w:rsidRPr="0034402E">
        <w:rPr>
          <w:color w:val="000000"/>
          <w:szCs w:val="28"/>
        </w:rPr>
        <w:t>України</w:t>
      </w:r>
      <w:r w:rsidR="000651C9" w:rsidRPr="0034402E">
        <w:rPr>
          <w:szCs w:val="28"/>
        </w:rPr>
        <w:t xml:space="preserve">, </w:t>
      </w:r>
      <w:r w:rsidRPr="0034402E">
        <w:rPr>
          <w:szCs w:val="28"/>
        </w:rPr>
        <w:t>і повідомляє наступне.</w:t>
      </w:r>
    </w:p>
    <w:p w:rsidR="0034402E" w:rsidRDefault="008C0477" w:rsidP="0034402E">
      <w:pPr>
        <w:ind w:firstLine="709"/>
        <w:jc w:val="both"/>
        <w:rPr>
          <w:szCs w:val="28"/>
        </w:rPr>
      </w:pPr>
      <w:r>
        <w:rPr>
          <w:kern w:val="1"/>
          <w:szCs w:val="28"/>
          <w:lang w:eastAsia="hi-IN" w:bidi="hi-IN"/>
        </w:rPr>
        <w:t xml:space="preserve">Законопроектом </w:t>
      </w:r>
      <w:r w:rsidR="0034402E" w:rsidRPr="00BE0805">
        <w:rPr>
          <w:szCs w:val="28"/>
        </w:rPr>
        <w:t xml:space="preserve">пропонується </w:t>
      </w:r>
      <w:r w:rsidR="0034402E">
        <w:rPr>
          <w:szCs w:val="28"/>
        </w:rPr>
        <w:t>внести зміни до законодавчих актів, відповідно до яких</w:t>
      </w:r>
      <w:r w:rsidR="0034402E" w:rsidRPr="00247E93">
        <w:rPr>
          <w:szCs w:val="28"/>
        </w:rPr>
        <w:t xml:space="preserve"> слово «злочин» </w:t>
      </w:r>
      <w:r w:rsidR="0034402E">
        <w:rPr>
          <w:szCs w:val="28"/>
        </w:rPr>
        <w:t xml:space="preserve">в їх тексті </w:t>
      </w:r>
      <w:r w:rsidR="0034402E" w:rsidRPr="00247E93">
        <w:rPr>
          <w:szCs w:val="28"/>
        </w:rPr>
        <w:t>замінюється словами «кримінальне правопорушення», слова «злочин невеликої тяжкості» замінюються слов</w:t>
      </w:r>
      <w:r w:rsidR="0034402E">
        <w:rPr>
          <w:szCs w:val="28"/>
        </w:rPr>
        <w:t>а</w:t>
      </w:r>
      <w:r w:rsidR="0034402E" w:rsidRPr="00247E93">
        <w:rPr>
          <w:szCs w:val="28"/>
        </w:rPr>
        <w:t>м</w:t>
      </w:r>
      <w:r w:rsidR="0034402E">
        <w:rPr>
          <w:szCs w:val="28"/>
        </w:rPr>
        <w:t>и</w:t>
      </w:r>
      <w:r w:rsidR="0034402E" w:rsidRPr="00247E93">
        <w:rPr>
          <w:szCs w:val="28"/>
        </w:rPr>
        <w:t xml:space="preserve"> «</w:t>
      </w:r>
      <w:r w:rsidR="0034402E">
        <w:rPr>
          <w:szCs w:val="28"/>
        </w:rPr>
        <w:t xml:space="preserve">кримінальний </w:t>
      </w:r>
      <w:r w:rsidR="0034402E" w:rsidRPr="00247E93">
        <w:rPr>
          <w:szCs w:val="28"/>
        </w:rPr>
        <w:t>проступок», слова «злочин середньої тяжкості» заміню</w:t>
      </w:r>
      <w:r w:rsidR="0034402E">
        <w:rPr>
          <w:szCs w:val="28"/>
        </w:rPr>
        <w:t>ються словами «нетяжкий злочин», що відповідає термінології,</w:t>
      </w:r>
      <w:r w:rsidR="0060635A">
        <w:rPr>
          <w:szCs w:val="28"/>
        </w:rPr>
        <w:t xml:space="preserve"> яка вживається у законодавстві про кримінальну відповідальність.</w:t>
      </w:r>
    </w:p>
    <w:p w:rsidR="002A53B9" w:rsidRDefault="002A53B9" w:rsidP="0034402E">
      <w:pPr>
        <w:widowControl w:val="0"/>
        <w:suppressAutoHyphens/>
        <w:ind w:firstLine="851"/>
        <w:jc w:val="both"/>
        <w:rPr>
          <w:szCs w:val="28"/>
        </w:rPr>
      </w:pPr>
      <w:r w:rsidRPr="002A53B9">
        <w:rPr>
          <w:szCs w:val="28"/>
        </w:rPr>
        <w:t>Міністерство фінансів України у експертному висновку</w:t>
      </w:r>
      <w:r w:rsidR="002368CE">
        <w:rPr>
          <w:szCs w:val="28"/>
        </w:rPr>
        <w:t xml:space="preserve"> до законопроекту </w:t>
      </w:r>
      <w:r w:rsidRPr="002A53B9">
        <w:rPr>
          <w:szCs w:val="28"/>
        </w:rPr>
        <w:t xml:space="preserve"> зазначило,</w:t>
      </w:r>
      <w:r w:rsidRPr="005252AE">
        <w:rPr>
          <w:szCs w:val="28"/>
        </w:rPr>
        <w:t xml:space="preserve"> що реалізація </w:t>
      </w:r>
      <w:r w:rsidR="002368CE">
        <w:rPr>
          <w:szCs w:val="28"/>
        </w:rPr>
        <w:t>його положень</w:t>
      </w:r>
      <w:r w:rsidRPr="005252AE">
        <w:rPr>
          <w:szCs w:val="28"/>
        </w:rPr>
        <w:t xml:space="preserve"> </w:t>
      </w:r>
      <w:r>
        <w:rPr>
          <w:szCs w:val="28"/>
        </w:rPr>
        <w:t xml:space="preserve">не </w:t>
      </w:r>
      <w:r w:rsidR="00131A42">
        <w:rPr>
          <w:szCs w:val="28"/>
        </w:rPr>
        <w:t xml:space="preserve">вливає на дохідну та видаткову частини </w:t>
      </w:r>
      <w:r>
        <w:rPr>
          <w:szCs w:val="28"/>
        </w:rPr>
        <w:t>державного бюджет</w:t>
      </w:r>
      <w:r w:rsidR="00131A42">
        <w:rPr>
          <w:szCs w:val="28"/>
        </w:rPr>
        <w:t>у</w:t>
      </w:r>
      <w:r>
        <w:rPr>
          <w:szCs w:val="28"/>
        </w:rPr>
        <w:t>.</w:t>
      </w:r>
    </w:p>
    <w:p w:rsidR="002A53B9" w:rsidRPr="001668D4" w:rsidRDefault="002A53B9" w:rsidP="008C0477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9364A8" w:rsidRDefault="009364A8" w:rsidP="009364A8">
      <w:pPr>
        <w:widowControl w:val="0"/>
        <w:ind w:firstLine="851"/>
        <w:jc w:val="both"/>
        <w:rPr>
          <w:szCs w:val="28"/>
        </w:rPr>
      </w:pPr>
    </w:p>
    <w:p w:rsidR="00B90386" w:rsidRDefault="00B90386" w:rsidP="009364A8">
      <w:pPr>
        <w:widowControl w:val="0"/>
        <w:ind w:firstLine="851"/>
        <w:jc w:val="both"/>
        <w:rPr>
          <w:szCs w:val="28"/>
        </w:rPr>
      </w:pPr>
    </w:p>
    <w:p w:rsidR="00903F90" w:rsidRPr="00E20FB6" w:rsidRDefault="00903F90" w:rsidP="00E20FB6">
      <w:pPr>
        <w:ind w:left="851"/>
        <w:jc w:val="both"/>
        <w:rPr>
          <w:szCs w:val="28"/>
        </w:rPr>
      </w:pPr>
    </w:p>
    <w:p w:rsidR="00AA53CD" w:rsidRPr="00AA53CD" w:rsidRDefault="00AA53CD" w:rsidP="00AA53CD">
      <w:pPr>
        <w:pStyle w:val="a3"/>
        <w:ind w:left="0"/>
        <w:jc w:val="both"/>
        <w:rPr>
          <w:sz w:val="12"/>
          <w:szCs w:val="12"/>
        </w:rPr>
      </w:pPr>
      <w:r w:rsidRPr="00AA53CD">
        <w:rPr>
          <w:szCs w:val="28"/>
        </w:rPr>
        <w:t>Голов</w:t>
      </w:r>
      <w:r w:rsidR="0057669B">
        <w:rPr>
          <w:szCs w:val="28"/>
          <w:lang w:val="uk-UA"/>
        </w:rPr>
        <w:t>а</w:t>
      </w:r>
      <w:r w:rsidRPr="00AA53CD">
        <w:rPr>
          <w:szCs w:val="28"/>
          <w:lang w:val="ru-RU"/>
        </w:rPr>
        <w:t xml:space="preserve"> </w:t>
      </w:r>
      <w:r w:rsidRPr="00AA53CD">
        <w:rPr>
          <w:szCs w:val="28"/>
        </w:rPr>
        <w:t xml:space="preserve"> Комітету</w:t>
      </w:r>
      <w:r w:rsidRPr="00AA53CD">
        <w:rPr>
          <w:szCs w:val="28"/>
        </w:rPr>
        <w:tab/>
        <w:t xml:space="preserve">    </w:t>
      </w:r>
      <w:r w:rsidRPr="00AA53CD">
        <w:rPr>
          <w:szCs w:val="28"/>
          <w:lang w:val="ru-RU"/>
        </w:rPr>
        <w:t xml:space="preserve">                         </w:t>
      </w:r>
      <w:r w:rsidRPr="00AA53CD">
        <w:rPr>
          <w:szCs w:val="28"/>
        </w:rPr>
        <w:t xml:space="preserve">          </w:t>
      </w:r>
      <w:r w:rsidRPr="00AA53CD">
        <w:rPr>
          <w:szCs w:val="28"/>
        </w:rPr>
        <w:tab/>
        <w:t xml:space="preserve">                 </w:t>
      </w:r>
      <w:r w:rsidR="0057669B">
        <w:rPr>
          <w:szCs w:val="28"/>
          <w:lang w:val="uk-UA"/>
        </w:rPr>
        <w:t xml:space="preserve">          Ю.Ю. Арістов </w:t>
      </w: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2A53B9" w:rsidRDefault="002A53B9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2A53B9" w:rsidRDefault="002A53B9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A098C" w:rsidRDefault="007A098C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A098C" w:rsidRDefault="007A098C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A098C" w:rsidRDefault="007A098C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A098C" w:rsidRDefault="007A098C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2A53B9" w:rsidRDefault="002A53B9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2A53B9" w:rsidRDefault="002A53B9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2A53B9" w:rsidRPr="00383989" w:rsidRDefault="002A53B9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 xml:space="preserve">Вик. </w:t>
      </w:r>
      <w:r>
        <w:rPr>
          <w:b w:val="0"/>
          <w:sz w:val="12"/>
          <w:szCs w:val="12"/>
        </w:rPr>
        <w:t>Сторожук О.В.</w:t>
      </w: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 255-46-27</w:t>
      </w:r>
    </w:p>
    <w:p w:rsidR="000A05A2" w:rsidRDefault="00862DEA"/>
    <w:sectPr w:rsidR="000A05A2" w:rsidSect="002A53B9">
      <w:pgSz w:w="11906" w:h="16838"/>
      <w:pgMar w:top="1134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369C"/>
    <w:multiLevelType w:val="hybridMultilevel"/>
    <w:tmpl w:val="E56AB49C"/>
    <w:lvl w:ilvl="0" w:tplc="AF7823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F087740"/>
    <w:multiLevelType w:val="hybridMultilevel"/>
    <w:tmpl w:val="CA48C09C"/>
    <w:lvl w:ilvl="0" w:tplc="A834499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3165A43"/>
    <w:multiLevelType w:val="hybridMultilevel"/>
    <w:tmpl w:val="3034BFA6"/>
    <w:lvl w:ilvl="0" w:tplc="2904F32A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A8"/>
    <w:rsid w:val="000651C9"/>
    <w:rsid w:val="000A401A"/>
    <w:rsid w:val="000C03FF"/>
    <w:rsid w:val="000E39F7"/>
    <w:rsid w:val="00131A42"/>
    <w:rsid w:val="001517EC"/>
    <w:rsid w:val="001549F2"/>
    <w:rsid w:val="001F6FD2"/>
    <w:rsid w:val="00207855"/>
    <w:rsid w:val="00227EA8"/>
    <w:rsid w:val="0023236D"/>
    <w:rsid w:val="002368CE"/>
    <w:rsid w:val="00256B15"/>
    <w:rsid w:val="00292F77"/>
    <w:rsid w:val="002A53B9"/>
    <w:rsid w:val="002C44F4"/>
    <w:rsid w:val="0034402E"/>
    <w:rsid w:val="003E21DA"/>
    <w:rsid w:val="003E68C4"/>
    <w:rsid w:val="003F70F7"/>
    <w:rsid w:val="00466507"/>
    <w:rsid w:val="004A1DEB"/>
    <w:rsid w:val="004B36E2"/>
    <w:rsid w:val="005377C7"/>
    <w:rsid w:val="005444AB"/>
    <w:rsid w:val="0056031E"/>
    <w:rsid w:val="0057669B"/>
    <w:rsid w:val="005A6075"/>
    <w:rsid w:val="005F518C"/>
    <w:rsid w:val="0060635A"/>
    <w:rsid w:val="006E11B0"/>
    <w:rsid w:val="00705F57"/>
    <w:rsid w:val="007428C1"/>
    <w:rsid w:val="00767E14"/>
    <w:rsid w:val="00786E2D"/>
    <w:rsid w:val="007A098C"/>
    <w:rsid w:val="007C1900"/>
    <w:rsid w:val="007C517B"/>
    <w:rsid w:val="007E679D"/>
    <w:rsid w:val="00842312"/>
    <w:rsid w:val="00862DEA"/>
    <w:rsid w:val="00897BDA"/>
    <w:rsid w:val="008C0477"/>
    <w:rsid w:val="00903F90"/>
    <w:rsid w:val="009364A8"/>
    <w:rsid w:val="0095187E"/>
    <w:rsid w:val="009F5DA0"/>
    <w:rsid w:val="00A024B7"/>
    <w:rsid w:val="00A63353"/>
    <w:rsid w:val="00AA53CD"/>
    <w:rsid w:val="00AB5E5B"/>
    <w:rsid w:val="00B21820"/>
    <w:rsid w:val="00B2241C"/>
    <w:rsid w:val="00B90386"/>
    <w:rsid w:val="00BD2B92"/>
    <w:rsid w:val="00BF4039"/>
    <w:rsid w:val="00C67B99"/>
    <w:rsid w:val="00C73167"/>
    <w:rsid w:val="00C85184"/>
    <w:rsid w:val="00D810AE"/>
    <w:rsid w:val="00D94AE6"/>
    <w:rsid w:val="00DB6916"/>
    <w:rsid w:val="00E20FB6"/>
    <w:rsid w:val="00E9294C"/>
    <w:rsid w:val="00EA457B"/>
    <w:rsid w:val="00F34E71"/>
    <w:rsid w:val="00F57709"/>
    <w:rsid w:val="00F82046"/>
    <w:rsid w:val="00F9489A"/>
    <w:rsid w:val="00FC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2F0C"/>
  <w15:chartTrackingRefBased/>
  <w15:docId w15:val="{68A558B3-19D7-4DD1-9B9D-49C290E3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E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27EA8"/>
    <w:pPr>
      <w:ind w:left="4956"/>
    </w:pPr>
    <w:rPr>
      <w:b/>
      <w:bCs/>
      <w:szCs w:val="16"/>
      <w:lang w:val="x-none"/>
    </w:rPr>
  </w:style>
  <w:style w:type="character" w:customStyle="1" w:styleId="a4">
    <w:name w:val="Основний текст з відступом Знак"/>
    <w:basedOn w:val="a0"/>
    <w:link w:val="a3"/>
    <w:rsid w:val="00227EA8"/>
    <w:rPr>
      <w:rFonts w:ascii="Times New Roman" w:eastAsia="Times New Roman" w:hAnsi="Times New Roman" w:cs="Times New Roman"/>
      <w:b/>
      <w:bCs/>
      <w:sz w:val="28"/>
      <w:szCs w:val="16"/>
      <w:lang w:val="x-none" w:eastAsia="ru-RU"/>
    </w:rPr>
  </w:style>
  <w:style w:type="character" w:customStyle="1" w:styleId="apple-converted-space">
    <w:name w:val="apple-converted-space"/>
    <w:basedOn w:val="a0"/>
    <w:rsid w:val="00227EA8"/>
  </w:style>
  <w:style w:type="paragraph" w:styleId="a5">
    <w:name w:val="List Paragraph"/>
    <w:basedOn w:val="a"/>
    <w:uiPriority w:val="34"/>
    <w:qFormat/>
    <w:rsid w:val="004A1DEB"/>
    <w:pPr>
      <w:ind w:left="720"/>
      <w:contextualSpacing/>
    </w:pPr>
  </w:style>
  <w:style w:type="paragraph" w:styleId="a6">
    <w:name w:val="Body Text"/>
    <w:basedOn w:val="a"/>
    <w:link w:val="a7"/>
    <w:rsid w:val="00767E14"/>
    <w:pPr>
      <w:spacing w:after="120"/>
    </w:pPr>
  </w:style>
  <w:style w:type="character" w:customStyle="1" w:styleId="a7">
    <w:name w:val="Основний текст Знак"/>
    <w:basedOn w:val="a0"/>
    <w:link w:val="a6"/>
    <w:rsid w:val="00767E1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8">
    <w:name w:val="Title"/>
    <w:basedOn w:val="a"/>
    <w:link w:val="a9"/>
    <w:uiPriority w:val="99"/>
    <w:qFormat/>
    <w:rsid w:val="00767E14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9">
    <w:name w:val="Назва Знак"/>
    <w:basedOn w:val="a0"/>
    <w:link w:val="a8"/>
    <w:uiPriority w:val="99"/>
    <w:rsid w:val="00767E14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customStyle="1" w:styleId="rvps2">
    <w:name w:val="rvps2"/>
    <w:basedOn w:val="a"/>
    <w:rsid w:val="0023236D"/>
    <w:pPr>
      <w:spacing w:before="100" w:beforeAutospacing="1" w:after="100" w:afterAutospacing="1"/>
    </w:pPr>
    <w:rPr>
      <w:sz w:val="24"/>
      <w:lang w:val="ru-RU"/>
    </w:rPr>
  </w:style>
  <w:style w:type="character" w:styleId="aa">
    <w:name w:val="Emphasis"/>
    <w:qFormat/>
    <w:rsid w:val="000E39F7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B2241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2241C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ad">
    <w:name w:val="header"/>
    <w:basedOn w:val="a"/>
    <w:link w:val="ae"/>
    <w:uiPriority w:val="99"/>
    <w:unhideWhenUsed/>
    <w:rsid w:val="0034402E"/>
    <w:pPr>
      <w:tabs>
        <w:tab w:val="center" w:pos="4677"/>
        <w:tab w:val="right" w:pos="9355"/>
      </w:tabs>
    </w:pPr>
    <w:rPr>
      <w:rFonts w:eastAsia="SimSun"/>
      <w:sz w:val="24"/>
      <w:lang w:eastAsia="zh-CN"/>
    </w:rPr>
  </w:style>
  <w:style w:type="character" w:customStyle="1" w:styleId="ae">
    <w:name w:val="Верхній колонтитул Знак"/>
    <w:basedOn w:val="a0"/>
    <w:link w:val="ad"/>
    <w:uiPriority w:val="99"/>
    <w:rsid w:val="0034402E"/>
    <w:rPr>
      <w:rFonts w:ascii="Times New Roman" w:eastAsia="SimSun" w:hAnsi="Times New Roman" w:cs="Times New Roman"/>
      <w:sz w:val="24"/>
      <w:szCs w:val="24"/>
      <w:lang w:val="uk-U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/>
      <vt:lpstr>До реєстр. №2707</vt:lpstr>
      <vt:lpstr>від 28.12.2019</vt:lpstr>
      <vt:lpstr>До розгляду законопроекту</vt:lpstr>
      <vt:lpstr/>
    </vt:vector>
  </TitlesOfParts>
  <Company>SPecialiST RePack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Олександр Володимирович Сторожук</cp:lastModifiedBy>
  <cp:revision>3</cp:revision>
  <cp:lastPrinted>2019-12-11T14:06:00Z</cp:lastPrinted>
  <dcterms:created xsi:type="dcterms:W3CDTF">2020-02-19T15:19:00Z</dcterms:created>
  <dcterms:modified xsi:type="dcterms:W3CDTF">2020-02-19T15:19:00Z</dcterms:modified>
</cp:coreProperties>
</file>