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FC" w:rsidRPr="00D314EC" w:rsidRDefault="002327FC" w:rsidP="009A61AF">
      <w:pPr>
        <w:spacing w:after="0" w:line="240" w:lineRule="auto"/>
        <w:ind w:left="7655"/>
        <w:rPr>
          <w:rFonts w:ascii="Times New Roman" w:eastAsia="Times New Roman" w:hAnsi="Times New Roman" w:cs="Times New Roman"/>
          <w:sz w:val="24"/>
          <w:szCs w:val="24"/>
          <w:lang w:eastAsia="uk-UA"/>
        </w:rPr>
      </w:pPr>
      <w:r w:rsidRPr="009A61AF">
        <w:rPr>
          <w:rFonts w:ascii="Times New Roman" w:eastAsia="Times New Roman" w:hAnsi="Times New Roman" w:cs="Times New Roman"/>
          <w:sz w:val="24"/>
          <w:szCs w:val="24"/>
          <w:lang w:eastAsia="uk-UA"/>
        </w:rPr>
        <w:t xml:space="preserve">До </w:t>
      </w:r>
      <w:r w:rsidRPr="00D314EC">
        <w:rPr>
          <w:rFonts w:ascii="Times New Roman" w:eastAsia="Times New Roman" w:hAnsi="Times New Roman" w:cs="Times New Roman"/>
          <w:sz w:val="24"/>
          <w:szCs w:val="24"/>
          <w:lang w:eastAsia="uk-UA"/>
        </w:rPr>
        <w:t>реєстр. № 2</w:t>
      </w:r>
      <w:r w:rsidR="008B3AAC" w:rsidRPr="00D314EC">
        <w:rPr>
          <w:rFonts w:ascii="Times New Roman" w:eastAsia="Times New Roman" w:hAnsi="Times New Roman" w:cs="Times New Roman"/>
          <w:sz w:val="24"/>
          <w:szCs w:val="24"/>
          <w:lang w:eastAsia="uk-UA"/>
        </w:rPr>
        <w:t>756</w:t>
      </w:r>
    </w:p>
    <w:p w:rsidR="002327FC" w:rsidRPr="00D314EC" w:rsidRDefault="002327FC" w:rsidP="009A61AF">
      <w:pPr>
        <w:spacing w:after="0" w:line="240" w:lineRule="auto"/>
        <w:ind w:left="7655"/>
        <w:rPr>
          <w:rFonts w:ascii="Times New Roman" w:eastAsia="Times New Roman" w:hAnsi="Times New Roman" w:cs="Times New Roman"/>
          <w:sz w:val="24"/>
          <w:szCs w:val="24"/>
          <w:lang w:eastAsia="uk-UA"/>
        </w:rPr>
      </w:pPr>
      <w:r w:rsidRPr="00D314EC">
        <w:rPr>
          <w:rFonts w:ascii="Times New Roman" w:eastAsia="Times New Roman" w:hAnsi="Times New Roman" w:cs="Times New Roman"/>
          <w:sz w:val="24"/>
          <w:szCs w:val="24"/>
          <w:lang w:eastAsia="uk-UA"/>
        </w:rPr>
        <w:t xml:space="preserve">від </w:t>
      </w:r>
      <w:r w:rsidR="008B3AAC" w:rsidRPr="00D314EC">
        <w:rPr>
          <w:rFonts w:ascii="Times New Roman" w:eastAsia="Times New Roman" w:hAnsi="Times New Roman" w:cs="Times New Roman"/>
          <w:sz w:val="24"/>
          <w:szCs w:val="24"/>
          <w:lang w:eastAsia="uk-UA"/>
        </w:rPr>
        <w:t>1</w:t>
      </w:r>
      <w:r w:rsidR="009A61AF" w:rsidRPr="00D314EC">
        <w:rPr>
          <w:rFonts w:ascii="Times New Roman" w:eastAsia="Times New Roman" w:hAnsi="Times New Roman" w:cs="Times New Roman"/>
          <w:sz w:val="24"/>
          <w:szCs w:val="24"/>
          <w:lang w:eastAsia="uk-UA"/>
        </w:rPr>
        <w:t>9</w:t>
      </w:r>
      <w:r w:rsidRPr="00D314EC">
        <w:rPr>
          <w:rFonts w:ascii="Times New Roman" w:eastAsia="Times New Roman" w:hAnsi="Times New Roman" w:cs="Times New Roman"/>
          <w:sz w:val="24"/>
          <w:szCs w:val="24"/>
          <w:lang w:eastAsia="uk-UA"/>
        </w:rPr>
        <w:t>.</w:t>
      </w:r>
      <w:r w:rsidR="008B3AAC" w:rsidRPr="00D314EC">
        <w:rPr>
          <w:rFonts w:ascii="Times New Roman" w:eastAsia="Times New Roman" w:hAnsi="Times New Roman" w:cs="Times New Roman"/>
          <w:sz w:val="24"/>
          <w:szCs w:val="24"/>
          <w:lang w:eastAsia="uk-UA"/>
        </w:rPr>
        <w:t>0</w:t>
      </w:r>
      <w:r w:rsidR="009A61AF" w:rsidRPr="00D314EC">
        <w:rPr>
          <w:rFonts w:ascii="Times New Roman" w:eastAsia="Times New Roman" w:hAnsi="Times New Roman" w:cs="Times New Roman"/>
          <w:sz w:val="24"/>
          <w:szCs w:val="24"/>
          <w:lang w:eastAsia="uk-UA"/>
        </w:rPr>
        <w:t>2</w:t>
      </w:r>
      <w:r w:rsidRPr="00D314EC">
        <w:rPr>
          <w:rFonts w:ascii="Times New Roman" w:eastAsia="Times New Roman" w:hAnsi="Times New Roman" w:cs="Times New Roman"/>
          <w:sz w:val="24"/>
          <w:szCs w:val="24"/>
          <w:lang w:eastAsia="uk-UA"/>
        </w:rPr>
        <w:t>.20</w:t>
      </w:r>
      <w:r w:rsidR="008B3AAC" w:rsidRPr="00D314EC">
        <w:rPr>
          <w:rFonts w:ascii="Times New Roman" w:eastAsia="Times New Roman" w:hAnsi="Times New Roman" w:cs="Times New Roman"/>
          <w:sz w:val="24"/>
          <w:szCs w:val="24"/>
          <w:lang w:eastAsia="uk-UA"/>
        </w:rPr>
        <w:t>20</w:t>
      </w:r>
      <w:r w:rsidR="006C3B53">
        <w:rPr>
          <w:rFonts w:ascii="Times New Roman" w:eastAsia="Times New Roman" w:hAnsi="Times New Roman" w:cs="Times New Roman"/>
          <w:sz w:val="24"/>
          <w:szCs w:val="24"/>
          <w:lang w:eastAsia="uk-UA"/>
        </w:rPr>
        <w:t>,</w:t>
      </w:r>
    </w:p>
    <w:p w:rsidR="009A61AF" w:rsidRPr="00065453" w:rsidRDefault="009A61AF" w:rsidP="009A61AF">
      <w:pPr>
        <w:spacing w:after="0" w:line="240" w:lineRule="auto"/>
        <w:ind w:left="7655"/>
        <w:rPr>
          <w:rFonts w:ascii="Times New Roman" w:eastAsia="Times New Roman" w:hAnsi="Times New Roman" w:cs="Times New Roman"/>
          <w:sz w:val="24"/>
          <w:szCs w:val="28"/>
          <w:lang w:eastAsia="uk-UA"/>
        </w:rPr>
      </w:pPr>
      <w:r w:rsidRPr="00A01FC3">
        <w:rPr>
          <w:rFonts w:ascii="Times New Roman" w:eastAsia="Times New Roman" w:hAnsi="Times New Roman" w:cs="Times New Roman"/>
          <w:sz w:val="24"/>
          <w:szCs w:val="28"/>
          <w:lang w:eastAsia="uk-UA"/>
        </w:rPr>
        <w:t>доопрацьований</w:t>
      </w:r>
    </w:p>
    <w:p w:rsidR="009A61AF" w:rsidRDefault="009A61AF" w:rsidP="00EC1DAC">
      <w:pPr>
        <w:spacing w:after="0" w:line="240" w:lineRule="auto"/>
        <w:ind w:left="7371"/>
        <w:rPr>
          <w:rFonts w:ascii="Times New Roman" w:eastAsia="Times New Roman" w:hAnsi="Times New Roman" w:cs="Times New Roman"/>
          <w:sz w:val="28"/>
          <w:szCs w:val="28"/>
          <w:lang w:eastAsia="uk-UA"/>
        </w:rPr>
      </w:pPr>
    </w:p>
    <w:p w:rsidR="009A61AF" w:rsidRDefault="009A61AF" w:rsidP="00EC1DAC">
      <w:pPr>
        <w:spacing w:after="0" w:line="240" w:lineRule="auto"/>
        <w:ind w:left="7371"/>
        <w:rPr>
          <w:rFonts w:ascii="Times New Roman" w:eastAsia="Times New Roman" w:hAnsi="Times New Roman" w:cs="Times New Roman"/>
          <w:sz w:val="28"/>
          <w:szCs w:val="28"/>
          <w:lang w:eastAsia="uk-UA"/>
        </w:rPr>
      </w:pPr>
    </w:p>
    <w:p w:rsidR="00A222BC" w:rsidRDefault="00A222BC" w:rsidP="00EC1DAC">
      <w:pPr>
        <w:spacing w:after="0" w:line="240" w:lineRule="auto"/>
        <w:ind w:left="7371"/>
        <w:rPr>
          <w:rFonts w:ascii="Times New Roman" w:eastAsia="Times New Roman" w:hAnsi="Times New Roman" w:cs="Times New Roman"/>
          <w:sz w:val="28"/>
          <w:szCs w:val="28"/>
          <w:lang w:eastAsia="uk-UA"/>
        </w:rPr>
      </w:pPr>
    </w:p>
    <w:p w:rsidR="00A222BC" w:rsidRDefault="00A222BC" w:rsidP="00EC1DAC">
      <w:pPr>
        <w:spacing w:after="0" w:line="240" w:lineRule="auto"/>
        <w:ind w:left="7371"/>
        <w:rPr>
          <w:rFonts w:ascii="Times New Roman" w:eastAsia="Times New Roman" w:hAnsi="Times New Roman" w:cs="Times New Roman"/>
          <w:sz w:val="28"/>
          <w:szCs w:val="28"/>
          <w:lang w:eastAsia="uk-UA"/>
        </w:rPr>
      </w:pPr>
    </w:p>
    <w:p w:rsidR="00A222BC" w:rsidRDefault="00A222BC" w:rsidP="00EC1DAC">
      <w:pPr>
        <w:spacing w:after="0" w:line="240" w:lineRule="auto"/>
        <w:ind w:left="7371"/>
        <w:rPr>
          <w:rFonts w:ascii="Times New Roman" w:eastAsia="Times New Roman" w:hAnsi="Times New Roman" w:cs="Times New Roman"/>
          <w:sz w:val="28"/>
          <w:szCs w:val="28"/>
          <w:lang w:eastAsia="uk-UA"/>
        </w:rPr>
      </w:pPr>
    </w:p>
    <w:p w:rsidR="00A222BC" w:rsidRPr="003C3C4C" w:rsidRDefault="00A222BC" w:rsidP="00EC1DAC">
      <w:pPr>
        <w:spacing w:after="0" w:line="240" w:lineRule="auto"/>
        <w:ind w:left="7371"/>
        <w:rPr>
          <w:rFonts w:ascii="Times New Roman" w:eastAsia="Times New Roman" w:hAnsi="Times New Roman" w:cs="Times New Roman"/>
          <w:sz w:val="28"/>
          <w:szCs w:val="28"/>
          <w:lang w:eastAsia="uk-UA"/>
        </w:rPr>
      </w:pPr>
    </w:p>
    <w:p w:rsidR="00A222BC" w:rsidRDefault="00B94BF0" w:rsidP="005C5323">
      <w:pPr>
        <w:spacing w:after="0" w:line="240" w:lineRule="auto"/>
        <w:ind w:left="993"/>
        <w:jc w:val="center"/>
        <w:outlineLvl w:val="2"/>
        <w:rPr>
          <w:rFonts w:ascii="Times New Roman" w:eastAsia="Times New Roman" w:hAnsi="Times New Roman" w:cs="Times New Roman"/>
          <w:b/>
          <w:bCs/>
          <w:sz w:val="28"/>
          <w:szCs w:val="28"/>
          <w:lang w:eastAsia="uk-UA"/>
        </w:rPr>
      </w:pPr>
      <w:r w:rsidRPr="003C3C4C">
        <w:rPr>
          <w:rFonts w:ascii="Times New Roman" w:eastAsia="Times New Roman" w:hAnsi="Times New Roman" w:cs="Times New Roman"/>
          <w:b/>
          <w:bCs/>
          <w:sz w:val="28"/>
          <w:szCs w:val="28"/>
          <w:lang w:eastAsia="uk-UA"/>
        </w:rPr>
        <w:t xml:space="preserve">                             </w:t>
      </w:r>
    </w:p>
    <w:p w:rsidR="00A222BC" w:rsidRDefault="00A222BC" w:rsidP="005C5323">
      <w:pPr>
        <w:spacing w:after="0" w:line="240" w:lineRule="auto"/>
        <w:ind w:left="993"/>
        <w:jc w:val="center"/>
        <w:outlineLvl w:val="2"/>
        <w:rPr>
          <w:rFonts w:ascii="Times New Roman" w:eastAsia="Times New Roman" w:hAnsi="Times New Roman" w:cs="Times New Roman"/>
          <w:b/>
          <w:bCs/>
          <w:sz w:val="28"/>
          <w:szCs w:val="28"/>
          <w:lang w:eastAsia="uk-UA"/>
        </w:rPr>
      </w:pPr>
    </w:p>
    <w:p w:rsidR="002327FC" w:rsidRPr="003C3C4C" w:rsidRDefault="00B94BF0" w:rsidP="005C5323">
      <w:pPr>
        <w:spacing w:after="0" w:line="240" w:lineRule="auto"/>
        <w:ind w:left="993"/>
        <w:jc w:val="center"/>
        <w:outlineLvl w:val="2"/>
        <w:rPr>
          <w:rFonts w:ascii="Times New Roman" w:eastAsia="Times New Roman" w:hAnsi="Times New Roman" w:cs="Times New Roman"/>
          <w:bCs/>
          <w:sz w:val="28"/>
          <w:szCs w:val="28"/>
          <w:lang w:eastAsia="uk-UA"/>
        </w:rPr>
      </w:pPr>
      <w:r w:rsidRPr="003C3C4C">
        <w:rPr>
          <w:rFonts w:ascii="Times New Roman" w:eastAsia="Times New Roman" w:hAnsi="Times New Roman" w:cs="Times New Roman"/>
          <w:b/>
          <w:bCs/>
          <w:sz w:val="28"/>
          <w:szCs w:val="28"/>
          <w:lang w:eastAsia="uk-UA"/>
        </w:rPr>
        <w:t xml:space="preserve">                         </w:t>
      </w:r>
    </w:p>
    <w:p w:rsidR="00A222BC" w:rsidRPr="00B70AA8" w:rsidRDefault="00A222BC" w:rsidP="00A222BC">
      <w:pPr>
        <w:spacing w:after="0" w:line="240" w:lineRule="auto"/>
        <w:jc w:val="right"/>
        <w:rPr>
          <w:rFonts w:ascii="Times New Roman" w:hAnsi="Times New Roman" w:cs="Times New Roman"/>
          <w:b/>
          <w:bCs/>
          <w:sz w:val="28"/>
          <w:szCs w:val="28"/>
        </w:rPr>
      </w:pPr>
      <w:r w:rsidRPr="00B70AA8">
        <w:rPr>
          <w:rFonts w:ascii="Times New Roman" w:hAnsi="Times New Roman" w:cs="Times New Roman"/>
          <w:b/>
          <w:bCs/>
          <w:sz w:val="28"/>
          <w:szCs w:val="28"/>
        </w:rPr>
        <w:t>ВЕРХОВНА РАДА УКРАЇНИ</w:t>
      </w:r>
    </w:p>
    <w:p w:rsidR="005C5323" w:rsidRDefault="005C5323" w:rsidP="00EC1DAC">
      <w:pPr>
        <w:spacing w:after="0" w:line="240" w:lineRule="auto"/>
        <w:rPr>
          <w:rFonts w:ascii="Times New Roman" w:eastAsia="Times New Roman" w:hAnsi="Times New Roman" w:cs="Times New Roman"/>
          <w:b/>
          <w:bCs/>
          <w:sz w:val="28"/>
          <w:szCs w:val="28"/>
          <w:lang w:eastAsia="uk-UA"/>
        </w:rPr>
      </w:pPr>
    </w:p>
    <w:p w:rsidR="00A222BC" w:rsidRPr="003C3C4C" w:rsidRDefault="00A222BC" w:rsidP="00EC1DAC">
      <w:pPr>
        <w:spacing w:after="0" w:line="240" w:lineRule="auto"/>
        <w:rPr>
          <w:rFonts w:ascii="Times New Roman" w:eastAsia="Times New Roman" w:hAnsi="Times New Roman" w:cs="Times New Roman"/>
          <w:b/>
          <w:bCs/>
          <w:sz w:val="28"/>
          <w:szCs w:val="28"/>
          <w:lang w:eastAsia="uk-UA"/>
        </w:rPr>
      </w:pPr>
    </w:p>
    <w:p w:rsidR="002327FC" w:rsidRDefault="002327FC" w:rsidP="00EC1DAC">
      <w:pPr>
        <w:spacing w:after="0" w:line="240" w:lineRule="auto"/>
        <w:jc w:val="center"/>
        <w:rPr>
          <w:rFonts w:ascii="Times New Roman" w:eastAsia="Times New Roman" w:hAnsi="Times New Roman" w:cs="Times New Roman"/>
          <w:b/>
          <w:bCs/>
          <w:sz w:val="28"/>
          <w:szCs w:val="28"/>
          <w:lang w:eastAsia="uk-UA"/>
        </w:rPr>
      </w:pPr>
      <w:r w:rsidRPr="003C3C4C">
        <w:rPr>
          <w:rFonts w:ascii="Times New Roman" w:eastAsia="Times New Roman" w:hAnsi="Times New Roman" w:cs="Times New Roman"/>
          <w:b/>
          <w:bCs/>
          <w:sz w:val="28"/>
          <w:szCs w:val="28"/>
          <w:lang w:eastAsia="uk-UA"/>
        </w:rPr>
        <w:t>ВИСНОВОК</w:t>
      </w:r>
      <w:r w:rsidR="008B3AAC" w:rsidRPr="003C3C4C">
        <w:rPr>
          <w:rFonts w:ascii="Times New Roman" w:eastAsia="Times New Roman" w:hAnsi="Times New Roman" w:cs="Times New Roman"/>
          <w:b/>
          <w:bCs/>
          <w:sz w:val="28"/>
          <w:szCs w:val="28"/>
          <w:lang w:eastAsia="uk-UA"/>
        </w:rPr>
        <w:t xml:space="preserve"> </w:t>
      </w:r>
    </w:p>
    <w:p w:rsidR="00EC1DAC" w:rsidRPr="003C3C4C" w:rsidRDefault="00EC1DAC" w:rsidP="00EC1DAC">
      <w:pPr>
        <w:spacing w:after="0" w:line="240" w:lineRule="auto"/>
        <w:jc w:val="center"/>
        <w:rPr>
          <w:rFonts w:ascii="Times New Roman" w:eastAsia="Times New Roman" w:hAnsi="Times New Roman" w:cs="Times New Roman"/>
          <w:b/>
          <w:bCs/>
          <w:sz w:val="28"/>
          <w:szCs w:val="28"/>
          <w:lang w:eastAsia="uk-UA"/>
        </w:rPr>
      </w:pPr>
    </w:p>
    <w:p w:rsidR="00EC1DAC" w:rsidRPr="00D314EC" w:rsidRDefault="002327FC" w:rsidP="00EC1DAC">
      <w:pPr>
        <w:spacing w:after="0" w:line="240" w:lineRule="auto"/>
        <w:jc w:val="both"/>
        <w:outlineLvl w:val="2"/>
        <w:rPr>
          <w:rFonts w:ascii="Times New Roman" w:eastAsia="Times New Roman" w:hAnsi="Times New Roman" w:cs="Times New Roman"/>
          <w:b/>
          <w:bCs/>
          <w:sz w:val="28"/>
          <w:szCs w:val="28"/>
          <w:lang w:eastAsia="uk-UA"/>
        </w:rPr>
      </w:pPr>
      <w:r w:rsidRPr="003C3C4C">
        <w:rPr>
          <w:rFonts w:ascii="Times New Roman" w:eastAsia="Times New Roman" w:hAnsi="Times New Roman" w:cs="Times New Roman"/>
          <w:b/>
          <w:bCs/>
          <w:sz w:val="28"/>
          <w:szCs w:val="28"/>
          <w:lang w:eastAsia="uk-UA"/>
        </w:rPr>
        <w:t>на проект Постанови Верховної Ради України «</w:t>
      </w:r>
      <w:r w:rsidR="008B3AAC" w:rsidRPr="003C3C4C">
        <w:rPr>
          <w:rFonts w:ascii="Times New Roman" w:hAnsi="Times New Roman" w:cs="Times New Roman"/>
          <w:b/>
          <w:bCs/>
          <w:color w:val="000000"/>
          <w:sz w:val="28"/>
          <w:szCs w:val="28"/>
        </w:rPr>
        <w:t>Про утворення Тимчасової слідчої комісії Верховної Ради України для здійснення парламентського контролю за</w:t>
      </w:r>
      <w:r w:rsidR="00A4172F" w:rsidRPr="00A4172F">
        <w:rPr>
          <w:rFonts w:ascii="Times New Roman" w:hAnsi="Times New Roman" w:cs="Times New Roman"/>
          <w:b/>
          <w:bCs/>
          <w:color w:val="000000"/>
          <w:sz w:val="28"/>
          <w:szCs w:val="28"/>
        </w:rPr>
        <w:t xml:space="preserve"> </w:t>
      </w:r>
      <w:r w:rsidR="00A4172F" w:rsidRPr="003C3C4C">
        <w:rPr>
          <w:rFonts w:ascii="Times New Roman" w:hAnsi="Times New Roman" w:cs="Times New Roman"/>
          <w:b/>
          <w:bCs/>
          <w:color w:val="000000"/>
          <w:sz w:val="28"/>
          <w:szCs w:val="28"/>
        </w:rPr>
        <w:t>розслідуванням вбивства Павла Шеремета</w:t>
      </w:r>
      <w:r w:rsidR="0083686C" w:rsidRPr="003C3C4C">
        <w:rPr>
          <w:rFonts w:ascii="Times New Roman" w:eastAsia="Times New Roman" w:hAnsi="Times New Roman" w:cs="Times New Roman"/>
          <w:b/>
          <w:bCs/>
          <w:sz w:val="28"/>
          <w:szCs w:val="28"/>
          <w:lang w:eastAsia="uk-UA"/>
        </w:rPr>
        <w:t>», внесений народним</w:t>
      </w:r>
      <w:r w:rsidRPr="003C3C4C">
        <w:rPr>
          <w:rFonts w:ascii="Times New Roman" w:eastAsia="Times New Roman" w:hAnsi="Times New Roman" w:cs="Times New Roman"/>
          <w:b/>
          <w:bCs/>
          <w:sz w:val="28"/>
          <w:szCs w:val="28"/>
          <w:lang w:eastAsia="uk-UA"/>
        </w:rPr>
        <w:t xml:space="preserve"> депутат</w:t>
      </w:r>
      <w:r w:rsidR="0083686C" w:rsidRPr="003C3C4C">
        <w:rPr>
          <w:rFonts w:ascii="Times New Roman" w:eastAsia="Times New Roman" w:hAnsi="Times New Roman" w:cs="Times New Roman"/>
          <w:b/>
          <w:bCs/>
          <w:sz w:val="28"/>
          <w:szCs w:val="28"/>
          <w:lang w:eastAsia="uk-UA"/>
        </w:rPr>
        <w:t>ом</w:t>
      </w:r>
      <w:r w:rsidRPr="003C3C4C">
        <w:rPr>
          <w:rFonts w:ascii="Times New Roman" w:eastAsia="Times New Roman" w:hAnsi="Times New Roman" w:cs="Times New Roman"/>
          <w:b/>
          <w:bCs/>
          <w:sz w:val="28"/>
          <w:szCs w:val="28"/>
          <w:lang w:eastAsia="uk-UA"/>
        </w:rPr>
        <w:t xml:space="preserve"> України </w:t>
      </w:r>
      <w:r w:rsidR="008B3AAC" w:rsidRPr="003C3C4C">
        <w:rPr>
          <w:rFonts w:ascii="Times New Roman" w:hAnsi="Times New Roman" w:cs="Times New Roman"/>
          <w:b/>
          <w:sz w:val="28"/>
          <w:szCs w:val="28"/>
        </w:rPr>
        <w:t>Фріз І.В.</w:t>
      </w:r>
      <w:r w:rsidR="008B3AAC" w:rsidRPr="003C3C4C">
        <w:rPr>
          <w:rFonts w:ascii="Times New Roman" w:eastAsia="Times New Roman" w:hAnsi="Times New Roman" w:cs="Times New Roman"/>
          <w:b/>
          <w:bCs/>
          <w:sz w:val="28"/>
          <w:szCs w:val="28"/>
          <w:lang w:eastAsia="uk-UA"/>
        </w:rPr>
        <w:t xml:space="preserve"> </w:t>
      </w:r>
      <w:r w:rsidRPr="003C3C4C">
        <w:rPr>
          <w:rFonts w:ascii="Times New Roman" w:eastAsia="Times New Roman" w:hAnsi="Times New Roman" w:cs="Times New Roman"/>
          <w:b/>
          <w:bCs/>
          <w:sz w:val="28"/>
          <w:szCs w:val="28"/>
          <w:lang w:eastAsia="uk-UA"/>
        </w:rPr>
        <w:t>(</w:t>
      </w:r>
      <w:r w:rsidRPr="00D314EC">
        <w:rPr>
          <w:rFonts w:ascii="Times New Roman" w:eastAsia="Times New Roman" w:hAnsi="Times New Roman" w:cs="Times New Roman"/>
          <w:b/>
          <w:bCs/>
          <w:sz w:val="28"/>
          <w:szCs w:val="28"/>
          <w:lang w:eastAsia="uk-UA"/>
        </w:rPr>
        <w:t xml:space="preserve">реєстр. № </w:t>
      </w:r>
      <w:r w:rsidR="0083686C" w:rsidRPr="00D314EC">
        <w:rPr>
          <w:rFonts w:ascii="Times New Roman" w:eastAsia="Times New Roman" w:hAnsi="Times New Roman" w:cs="Times New Roman"/>
          <w:b/>
          <w:bCs/>
          <w:sz w:val="28"/>
          <w:szCs w:val="28"/>
          <w:lang w:eastAsia="uk-UA"/>
        </w:rPr>
        <w:t>2</w:t>
      </w:r>
      <w:r w:rsidR="008B3AAC" w:rsidRPr="00D314EC">
        <w:rPr>
          <w:rFonts w:ascii="Times New Roman" w:eastAsia="Times New Roman" w:hAnsi="Times New Roman" w:cs="Times New Roman"/>
          <w:b/>
          <w:bCs/>
          <w:sz w:val="28"/>
          <w:szCs w:val="28"/>
          <w:lang w:eastAsia="uk-UA"/>
        </w:rPr>
        <w:t>756</w:t>
      </w:r>
      <w:r w:rsidRPr="00D314EC">
        <w:rPr>
          <w:rFonts w:ascii="Times New Roman" w:eastAsia="Times New Roman" w:hAnsi="Times New Roman" w:cs="Times New Roman"/>
          <w:b/>
          <w:bCs/>
          <w:sz w:val="28"/>
          <w:szCs w:val="28"/>
          <w:lang w:eastAsia="uk-UA"/>
        </w:rPr>
        <w:t xml:space="preserve"> від </w:t>
      </w:r>
      <w:r w:rsidR="008B3AAC" w:rsidRPr="00D314EC">
        <w:rPr>
          <w:rFonts w:ascii="Times New Roman" w:eastAsia="Times New Roman" w:hAnsi="Times New Roman" w:cs="Times New Roman"/>
          <w:b/>
          <w:bCs/>
          <w:sz w:val="28"/>
          <w:szCs w:val="28"/>
          <w:lang w:eastAsia="uk-UA"/>
        </w:rPr>
        <w:t>1</w:t>
      </w:r>
      <w:r w:rsidR="009A61AF" w:rsidRPr="00D314EC">
        <w:rPr>
          <w:rFonts w:ascii="Times New Roman" w:eastAsia="Times New Roman" w:hAnsi="Times New Roman" w:cs="Times New Roman"/>
          <w:b/>
          <w:bCs/>
          <w:sz w:val="28"/>
          <w:szCs w:val="28"/>
          <w:lang w:eastAsia="uk-UA"/>
        </w:rPr>
        <w:t>9</w:t>
      </w:r>
      <w:r w:rsidR="008B3AAC" w:rsidRPr="00D314EC">
        <w:rPr>
          <w:rFonts w:ascii="Times New Roman" w:eastAsia="Times New Roman" w:hAnsi="Times New Roman" w:cs="Times New Roman"/>
          <w:b/>
          <w:bCs/>
          <w:sz w:val="28"/>
          <w:szCs w:val="28"/>
          <w:lang w:eastAsia="uk-UA"/>
        </w:rPr>
        <w:t>.0</w:t>
      </w:r>
      <w:r w:rsidR="009A61AF" w:rsidRPr="00D314EC">
        <w:rPr>
          <w:rFonts w:ascii="Times New Roman" w:eastAsia="Times New Roman" w:hAnsi="Times New Roman" w:cs="Times New Roman"/>
          <w:b/>
          <w:bCs/>
          <w:sz w:val="28"/>
          <w:szCs w:val="28"/>
          <w:lang w:eastAsia="uk-UA"/>
        </w:rPr>
        <w:t>2</w:t>
      </w:r>
      <w:r w:rsidRPr="00D314EC">
        <w:rPr>
          <w:rFonts w:ascii="Times New Roman" w:eastAsia="Times New Roman" w:hAnsi="Times New Roman" w:cs="Times New Roman"/>
          <w:b/>
          <w:bCs/>
          <w:sz w:val="28"/>
          <w:szCs w:val="28"/>
          <w:lang w:eastAsia="uk-UA"/>
        </w:rPr>
        <w:t>.20</w:t>
      </w:r>
      <w:r w:rsidR="008B3AAC" w:rsidRPr="00D314EC">
        <w:rPr>
          <w:rFonts w:ascii="Times New Roman" w:eastAsia="Times New Roman" w:hAnsi="Times New Roman" w:cs="Times New Roman"/>
          <w:b/>
          <w:bCs/>
          <w:sz w:val="28"/>
          <w:szCs w:val="28"/>
          <w:lang w:eastAsia="uk-UA"/>
        </w:rPr>
        <w:t>20</w:t>
      </w:r>
      <w:r w:rsidR="009A61AF" w:rsidRPr="00D314EC">
        <w:rPr>
          <w:rFonts w:ascii="Times New Roman" w:eastAsia="Times New Roman" w:hAnsi="Times New Roman" w:cs="Times New Roman"/>
          <w:b/>
          <w:bCs/>
          <w:sz w:val="28"/>
          <w:szCs w:val="28"/>
          <w:lang w:eastAsia="uk-UA"/>
        </w:rPr>
        <w:t>, доопрацьований</w:t>
      </w:r>
      <w:r w:rsidRPr="00D314EC">
        <w:rPr>
          <w:rFonts w:ascii="Times New Roman" w:eastAsia="Times New Roman" w:hAnsi="Times New Roman" w:cs="Times New Roman"/>
          <w:b/>
          <w:bCs/>
          <w:sz w:val="28"/>
          <w:szCs w:val="28"/>
          <w:lang w:eastAsia="uk-UA"/>
        </w:rPr>
        <w:t xml:space="preserve">) </w:t>
      </w:r>
      <w:r w:rsidR="0083686C" w:rsidRPr="00D314EC">
        <w:rPr>
          <w:rFonts w:ascii="Times New Roman" w:eastAsia="Times New Roman" w:hAnsi="Times New Roman" w:cs="Times New Roman"/>
          <w:b/>
          <w:bCs/>
          <w:sz w:val="28"/>
          <w:szCs w:val="28"/>
          <w:lang w:eastAsia="uk-UA"/>
        </w:rPr>
        <w:t xml:space="preserve"> </w:t>
      </w:r>
    </w:p>
    <w:p w:rsidR="002327FC" w:rsidRPr="00D314EC" w:rsidRDefault="0083686C" w:rsidP="00EC1DAC">
      <w:pPr>
        <w:spacing w:after="0" w:line="240" w:lineRule="auto"/>
        <w:jc w:val="both"/>
        <w:outlineLvl w:val="2"/>
        <w:rPr>
          <w:rFonts w:ascii="Times New Roman" w:eastAsia="Times New Roman" w:hAnsi="Times New Roman" w:cs="Times New Roman"/>
          <w:b/>
          <w:bCs/>
          <w:sz w:val="28"/>
          <w:szCs w:val="28"/>
          <w:lang w:eastAsia="uk-UA"/>
        </w:rPr>
      </w:pPr>
      <w:r w:rsidRPr="00D314EC">
        <w:rPr>
          <w:rFonts w:ascii="Times New Roman" w:eastAsia="Times New Roman" w:hAnsi="Times New Roman" w:cs="Times New Roman"/>
          <w:b/>
          <w:bCs/>
          <w:sz w:val="28"/>
          <w:szCs w:val="28"/>
          <w:lang w:eastAsia="uk-UA"/>
        </w:rPr>
        <w:t xml:space="preserve"> </w:t>
      </w:r>
      <w:r w:rsidR="008B3AAC" w:rsidRPr="00D314EC">
        <w:rPr>
          <w:rFonts w:ascii="Times New Roman" w:eastAsia="Times New Roman" w:hAnsi="Times New Roman" w:cs="Times New Roman"/>
          <w:b/>
          <w:bCs/>
          <w:sz w:val="28"/>
          <w:szCs w:val="28"/>
          <w:lang w:eastAsia="uk-UA"/>
        </w:rPr>
        <w:t xml:space="preserve"> </w:t>
      </w:r>
    </w:p>
    <w:p w:rsidR="008207C9" w:rsidRPr="00065453" w:rsidRDefault="00A222BC" w:rsidP="00A222BC">
      <w:pPr>
        <w:spacing w:after="0" w:line="240" w:lineRule="auto"/>
        <w:ind w:firstLine="567"/>
        <w:jc w:val="both"/>
        <w:outlineLvl w:val="2"/>
        <w:rPr>
          <w:rFonts w:ascii="Times New Roman" w:eastAsia="Times New Roman" w:hAnsi="Times New Roman" w:cs="Times New Roman"/>
          <w:bCs/>
          <w:sz w:val="28"/>
          <w:szCs w:val="28"/>
          <w:lang w:eastAsia="ru-RU"/>
        </w:rPr>
      </w:pPr>
      <w:r w:rsidRPr="00984F4B">
        <w:rPr>
          <w:rFonts w:ascii="Times New Roman" w:eastAsia="Times New Roman" w:hAnsi="Times New Roman" w:cs="Times New Roman"/>
          <w:bCs/>
          <w:sz w:val="28"/>
          <w:szCs w:val="28"/>
          <w:lang w:eastAsia="ru-RU"/>
        </w:rPr>
        <w:t xml:space="preserve">Комітет на засіданні </w:t>
      </w:r>
      <w:r w:rsidR="00984F4B" w:rsidRPr="00984F4B">
        <w:rPr>
          <w:rFonts w:ascii="Times New Roman" w:eastAsia="Times New Roman" w:hAnsi="Times New Roman" w:cs="Times New Roman"/>
          <w:bCs/>
          <w:sz w:val="28"/>
          <w:szCs w:val="28"/>
          <w:lang w:eastAsia="ru-RU"/>
        </w:rPr>
        <w:t>8</w:t>
      </w:r>
      <w:r w:rsidRPr="00984F4B">
        <w:rPr>
          <w:rFonts w:ascii="Times New Roman" w:eastAsia="Times New Roman" w:hAnsi="Times New Roman" w:cs="Times New Roman"/>
          <w:bCs/>
          <w:sz w:val="28"/>
          <w:szCs w:val="28"/>
          <w:lang w:eastAsia="ru-RU"/>
        </w:rPr>
        <w:t xml:space="preserve"> </w:t>
      </w:r>
      <w:r w:rsidR="00984F4B" w:rsidRPr="00984F4B">
        <w:rPr>
          <w:rFonts w:ascii="Times New Roman" w:eastAsia="Times New Roman" w:hAnsi="Times New Roman" w:cs="Times New Roman"/>
          <w:bCs/>
          <w:sz w:val="28"/>
          <w:szCs w:val="28"/>
          <w:lang w:eastAsia="ru-RU"/>
        </w:rPr>
        <w:t>травня</w:t>
      </w:r>
      <w:r w:rsidRPr="00984F4B">
        <w:rPr>
          <w:rFonts w:ascii="Times New Roman" w:eastAsia="Times New Roman" w:hAnsi="Times New Roman" w:cs="Times New Roman"/>
          <w:bCs/>
          <w:sz w:val="28"/>
          <w:szCs w:val="28"/>
          <w:lang w:eastAsia="ru-RU"/>
        </w:rPr>
        <w:t xml:space="preserve"> 2020 року (протокол № </w:t>
      </w:r>
      <w:r w:rsidR="00984F4B" w:rsidRPr="00984F4B">
        <w:rPr>
          <w:rFonts w:ascii="Times New Roman" w:eastAsia="Times New Roman" w:hAnsi="Times New Roman" w:cs="Times New Roman"/>
          <w:bCs/>
          <w:sz w:val="28"/>
          <w:szCs w:val="28"/>
          <w:lang w:eastAsia="ru-RU"/>
        </w:rPr>
        <w:t>35</w:t>
      </w:r>
      <w:r w:rsidRPr="00984F4B">
        <w:rPr>
          <w:rFonts w:ascii="Times New Roman" w:eastAsia="Times New Roman" w:hAnsi="Times New Roman" w:cs="Times New Roman"/>
          <w:bCs/>
          <w:sz w:val="28"/>
          <w:szCs w:val="28"/>
          <w:lang w:eastAsia="ru-RU"/>
        </w:rPr>
        <w:t xml:space="preserve">) розглянув, за дорученням Голови Верховної Ради України Разумкова </w:t>
      </w:r>
      <w:r>
        <w:rPr>
          <w:rFonts w:ascii="Times New Roman" w:eastAsia="Times New Roman" w:hAnsi="Times New Roman" w:cs="Times New Roman"/>
          <w:bCs/>
          <w:sz w:val="28"/>
          <w:szCs w:val="28"/>
          <w:lang w:eastAsia="ru-RU"/>
        </w:rPr>
        <w:t>Д.О. від</w:t>
      </w:r>
      <w:r w:rsidRPr="008824B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Pr="00D314EC">
        <w:rPr>
          <w:rFonts w:ascii="Times New Roman" w:eastAsia="Times New Roman" w:hAnsi="Times New Roman" w:cs="Times New Roman"/>
          <w:bCs/>
          <w:sz w:val="28"/>
          <w:szCs w:val="28"/>
          <w:lang w:eastAsia="ru-RU"/>
        </w:rPr>
        <w:t>21 лютого</w:t>
      </w:r>
      <w:r w:rsidRPr="00065453">
        <w:rPr>
          <w:rFonts w:ascii="Times New Roman" w:eastAsia="Times New Roman" w:hAnsi="Times New Roman" w:cs="Times New Roman"/>
          <w:bCs/>
          <w:sz w:val="28"/>
          <w:szCs w:val="28"/>
          <w:lang w:eastAsia="ru-RU"/>
        </w:rPr>
        <w:t xml:space="preserve"> </w:t>
      </w:r>
      <w:r w:rsidRPr="008824BA">
        <w:rPr>
          <w:rFonts w:ascii="Times New Roman" w:eastAsia="Times New Roman" w:hAnsi="Times New Roman" w:cs="Times New Roman"/>
          <w:bCs/>
          <w:sz w:val="28"/>
          <w:szCs w:val="28"/>
          <w:lang w:eastAsia="ru-RU"/>
        </w:rPr>
        <w:t>ц.р., проект Постанови Верховної Ради України «Про утворення</w:t>
      </w:r>
      <w:r>
        <w:rPr>
          <w:rFonts w:ascii="Times New Roman" w:eastAsia="Times New Roman" w:hAnsi="Times New Roman" w:cs="Times New Roman"/>
          <w:bCs/>
          <w:sz w:val="28"/>
          <w:szCs w:val="28"/>
          <w:lang w:eastAsia="ru-RU"/>
        </w:rPr>
        <w:t xml:space="preserve"> </w:t>
      </w:r>
      <w:r w:rsidR="008207C9" w:rsidRPr="00D314EC">
        <w:rPr>
          <w:rFonts w:ascii="Times New Roman" w:hAnsi="Times New Roman" w:cs="Times New Roman"/>
          <w:bCs/>
          <w:sz w:val="28"/>
          <w:szCs w:val="28"/>
        </w:rPr>
        <w:t>Тимчасової слідчої комісії Верховної Ради України для здійснення парламентського контролю за розслідуванням вбивства Павла Шеремета</w:t>
      </w:r>
      <w:r w:rsidR="008207C9" w:rsidRPr="00D314EC">
        <w:rPr>
          <w:rFonts w:ascii="Times New Roman" w:eastAsia="Times New Roman" w:hAnsi="Times New Roman" w:cs="Times New Roman"/>
          <w:bCs/>
          <w:sz w:val="28"/>
          <w:szCs w:val="28"/>
          <w:lang w:eastAsia="uk-UA"/>
        </w:rPr>
        <w:t xml:space="preserve">», внесений народним депутатом України </w:t>
      </w:r>
      <w:r w:rsidR="008207C9" w:rsidRPr="00D314EC">
        <w:rPr>
          <w:rFonts w:ascii="Times New Roman" w:hAnsi="Times New Roman" w:cs="Times New Roman"/>
          <w:sz w:val="28"/>
          <w:szCs w:val="28"/>
        </w:rPr>
        <w:t>Фріз І.В.</w:t>
      </w:r>
      <w:r w:rsidR="008207C9" w:rsidRPr="00D314EC">
        <w:rPr>
          <w:rFonts w:ascii="Times New Roman" w:eastAsia="Times New Roman" w:hAnsi="Times New Roman" w:cs="Times New Roman"/>
          <w:bCs/>
          <w:sz w:val="28"/>
          <w:szCs w:val="28"/>
          <w:lang w:eastAsia="uk-UA"/>
        </w:rPr>
        <w:t xml:space="preserve"> (реєстр. № 2756 від 19.02.2020, доопрацьований</w:t>
      </w:r>
      <w:r w:rsidR="008207C9" w:rsidRPr="008207C9">
        <w:rPr>
          <w:rFonts w:ascii="Times New Roman" w:eastAsia="Times New Roman" w:hAnsi="Times New Roman" w:cs="Times New Roman"/>
          <w:bCs/>
          <w:sz w:val="28"/>
          <w:szCs w:val="28"/>
          <w:lang w:eastAsia="uk-UA"/>
        </w:rPr>
        <w:t>)</w:t>
      </w:r>
      <w:r w:rsidR="008207C9" w:rsidRPr="00065453">
        <w:rPr>
          <w:rFonts w:ascii="Times New Roman" w:eastAsia="Times New Roman" w:hAnsi="Times New Roman" w:cs="Times New Roman"/>
          <w:bCs/>
          <w:sz w:val="28"/>
          <w:szCs w:val="28"/>
          <w:lang w:eastAsia="ru-RU"/>
        </w:rPr>
        <w:t xml:space="preserve">,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B9278D" w:rsidRDefault="00B9278D" w:rsidP="00EC1DAC">
      <w:pPr>
        <w:spacing w:after="0" w:line="240" w:lineRule="auto"/>
        <w:ind w:firstLine="567"/>
        <w:jc w:val="both"/>
        <w:outlineLvl w:val="2"/>
        <w:rPr>
          <w:rFonts w:ascii="Times New Roman" w:eastAsia="Times New Roman" w:hAnsi="Times New Roman" w:cs="Times New Roman"/>
          <w:bCs/>
          <w:sz w:val="28"/>
          <w:szCs w:val="28"/>
          <w:lang w:eastAsia="ru-RU"/>
        </w:rPr>
      </w:pPr>
      <w:r w:rsidRPr="003C3C4C">
        <w:rPr>
          <w:rFonts w:ascii="Times New Roman" w:eastAsia="Times New Roman" w:hAnsi="Times New Roman" w:cs="Times New Roman"/>
          <w:bCs/>
          <w:sz w:val="28"/>
          <w:szCs w:val="28"/>
          <w:lang w:eastAsia="ru-RU"/>
        </w:rPr>
        <w:t>Метою утворення тимчасової слідчої комісії  є повне, всебічне та об’єктивне дослідження всіх обставин справи Павла Шеремета, перевірка правомірності дій правоохоронних органів та суду, перевірка законності арешту трьох підозрюваних у справі та з’ясування справжнього стану розслідування вбивства Павла Шеремета.</w:t>
      </w:r>
      <w:r w:rsidR="009F2441">
        <w:rPr>
          <w:rFonts w:ascii="Times New Roman" w:eastAsia="Times New Roman" w:hAnsi="Times New Roman" w:cs="Times New Roman"/>
          <w:bCs/>
          <w:sz w:val="28"/>
          <w:szCs w:val="28"/>
          <w:lang w:eastAsia="ru-RU"/>
        </w:rPr>
        <w:t xml:space="preserve"> </w:t>
      </w:r>
    </w:p>
    <w:p w:rsidR="009F2441" w:rsidRPr="00F93CD5" w:rsidRDefault="00386B5D" w:rsidP="009F2441">
      <w:pPr>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Комітет з</w:t>
      </w:r>
      <w:r w:rsidR="009F2441">
        <w:rPr>
          <w:rFonts w:ascii="Times New Roman" w:eastAsia="Times New Roman" w:hAnsi="Times New Roman" w:cs="Times New Roman"/>
          <w:bCs/>
          <w:sz w:val="28"/>
          <w:szCs w:val="28"/>
          <w:lang w:eastAsia="ru-RU"/>
        </w:rPr>
        <w:t>вер</w:t>
      </w:r>
      <w:r>
        <w:rPr>
          <w:rFonts w:ascii="Times New Roman" w:eastAsia="Times New Roman" w:hAnsi="Times New Roman" w:cs="Times New Roman"/>
          <w:bCs/>
          <w:sz w:val="28"/>
          <w:szCs w:val="28"/>
          <w:lang w:eastAsia="ru-RU"/>
        </w:rPr>
        <w:t>нув</w:t>
      </w:r>
      <w:r w:rsidR="009F2441">
        <w:rPr>
          <w:rFonts w:ascii="Times New Roman" w:eastAsia="Times New Roman" w:hAnsi="Times New Roman" w:cs="Times New Roman"/>
          <w:bCs/>
          <w:sz w:val="28"/>
          <w:szCs w:val="28"/>
          <w:lang w:eastAsia="ru-RU"/>
        </w:rPr>
        <w:t xml:space="preserve"> увагу</w:t>
      </w:r>
      <w:r w:rsidR="00333BD7">
        <w:rPr>
          <w:rFonts w:ascii="Times New Roman" w:eastAsia="Times New Roman" w:hAnsi="Times New Roman" w:cs="Times New Roman"/>
          <w:bCs/>
          <w:sz w:val="28"/>
          <w:szCs w:val="28"/>
          <w:lang w:eastAsia="ru-RU"/>
        </w:rPr>
        <w:t xml:space="preserve"> на те</w:t>
      </w:r>
      <w:r w:rsidR="009F2441" w:rsidRPr="00D25AAB">
        <w:rPr>
          <w:rFonts w:ascii="Times New Roman" w:eastAsia="Times New Roman" w:hAnsi="Times New Roman" w:cs="Times New Roman"/>
          <w:bCs/>
          <w:sz w:val="28"/>
          <w:szCs w:val="28"/>
          <w:lang w:eastAsia="ru-RU"/>
        </w:rPr>
        <w:t>, що</w:t>
      </w:r>
      <w:r w:rsidR="009F2441" w:rsidRPr="00DD5680">
        <w:rPr>
          <w:rFonts w:ascii="Times New Roman" w:eastAsia="Times New Roman" w:hAnsi="Times New Roman" w:cs="Times New Roman"/>
          <w:bCs/>
          <w:sz w:val="28"/>
          <w:szCs w:val="28"/>
          <w:lang w:eastAsia="ru-RU"/>
        </w:rPr>
        <w:t xml:space="preserve"> зазначений проект Постанови був попередньо розглянутий Комітетом </w:t>
      </w:r>
      <w:r w:rsidR="009F2441">
        <w:rPr>
          <w:rFonts w:ascii="Times New Roman" w:eastAsia="Times New Roman" w:hAnsi="Times New Roman" w:cs="Times New Roman"/>
          <w:bCs/>
          <w:sz w:val="28"/>
          <w:szCs w:val="28"/>
          <w:lang w:eastAsia="ru-RU"/>
        </w:rPr>
        <w:t>12</w:t>
      </w:r>
      <w:r w:rsidR="009F2441" w:rsidRPr="00E913A1">
        <w:rPr>
          <w:rFonts w:ascii="Times New Roman" w:eastAsia="Times New Roman" w:hAnsi="Times New Roman" w:cs="Times New Roman"/>
          <w:bCs/>
          <w:sz w:val="28"/>
          <w:szCs w:val="28"/>
          <w:lang w:eastAsia="ru-RU"/>
        </w:rPr>
        <w:t xml:space="preserve"> </w:t>
      </w:r>
      <w:r w:rsidR="009F2441">
        <w:rPr>
          <w:rFonts w:ascii="Times New Roman" w:eastAsia="Times New Roman" w:hAnsi="Times New Roman" w:cs="Times New Roman"/>
          <w:bCs/>
          <w:sz w:val="28"/>
          <w:szCs w:val="28"/>
          <w:lang w:eastAsia="ru-RU"/>
        </w:rPr>
        <w:t>лютого</w:t>
      </w:r>
      <w:r w:rsidR="009F2441" w:rsidRPr="00E913A1">
        <w:rPr>
          <w:rFonts w:ascii="Times New Roman" w:eastAsia="Times New Roman" w:hAnsi="Times New Roman" w:cs="Times New Roman"/>
          <w:bCs/>
          <w:sz w:val="28"/>
          <w:szCs w:val="28"/>
          <w:lang w:eastAsia="ru-RU"/>
        </w:rPr>
        <w:t xml:space="preserve"> 20</w:t>
      </w:r>
      <w:r w:rsidR="009F2441">
        <w:rPr>
          <w:rFonts w:ascii="Times New Roman" w:eastAsia="Times New Roman" w:hAnsi="Times New Roman" w:cs="Times New Roman"/>
          <w:bCs/>
          <w:sz w:val="28"/>
          <w:szCs w:val="28"/>
          <w:lang w:eastAsia="ru-RU"/>
        </w:rPr>
        <w:t>20</w:t>
      </w:r>
      <w:r w:rsidR="009F2441" w:rsidRPr="00E913A1">
        <w:rPr>
          <w:rFonts w:ascii="Times New Roman" w:eastAsia="Times New Roman" w:hAnsi="Times New Roman" w:cs="Times New Roman"/>
          <w:bCs/>
          <w:sz w:val="28"/>
          <w:szCs w:val="28"/>
          <w:lang w:eastAsia="ru-RU"/>
        </w:rPr>
        <w:t xml:space="preserve"> року (протокол № </w:t>
      </w:r>
      <w:r w:rsidR="009F2441">
        <w:rPr>
          <w:rFonts w:ascii="Times New Roman" w:eastAsia="Times New Roman" w:hAnsi="Times New Roman" w:cs="Times New Roman"/>
          <w:bCs/>
          <w:sz w:val="28"/>
          <w:szCs w:val="28"/>
          <w:lang w:eastAsia="ru-RU"/>
        </w:rPr>
        <w:t>27</w:t>
      </w:r>
      <w:r w:rsidR="009F2441" w:rsidRPr="00E913A1">
        <w:rPr>
          <w:rFonts w:ascii="Times New Roman" w:eastAsia="Times New Roman" w:hAnsi="Times New Roman" w:cs="Times New Roman"/>
          <w:bCs/>
          <w:sz w:val="28"/>
          <w:szCs w:val="28"/>
          <w:lang w:eastAsia="ru-RU"/>
        </w:rPr>
        <w:t>)</w:t>
      </w:r>
      <w:r w:rsidR="009F2441" w:rsidRPr="00DD5680">
        <w:rPr>
          <w:rFonts w:ascii="Times New Roman" w:eastAsia="Times New Roman" w:hAnsi="Times New Roman" w:cs="Times New Roman"/>
          <w:bCs/>
          <w:sz w:val="28"/>
          <w:szCs w:val="28"/>
          <w:lang w:eastAsia="ru-RU"/>
        </w:rPr>
        <w:t xml:space="preserve">, та враховуючи те, що він був оформлений без дотримання </w:t>
      </w:r>
      <w:r w:rsidR="009F2441" w:rsidRPr="009F2441">
        <w:rPr>
          <w:rFonts w:ascii="Times New Roman" w:eastAsia="Times New Roman" w:hAnsi="Times New Roman" w:cs="Times New Roman"/>
          <w:bCs/>
          <w:sz w:val="28"/>
          <w:szCs w:val="28"/>
          <w:lang w:eastAsia="ru-RU"/>
        </w:rPr>
        <w:t>вимог статті 4 Закону України «Про тимчасові слідчі комісії і тимчасові спеціальні комісії Верховної Ради України» і статей 85, 87 Регламенту Верховної Ради України</w:t>
      </w:r>
      <w:r w:rsidR="009F2441">
        <w:rPr>
          <w:rFonts w:ascii="Times New Roman" w:eastAsia="Times New Roman" w:hAnsi="Times New Roman" w:cs="Times New Roman"/>
          <w:bCs/>
          <w:sz w:val="28"/>
          <w:szCs w:val="28"/>
          <w:lang w:eastAsia="ru-RU"/>
        </w:rPr>
        <w:t xml:space="preserve"> щодо пропорційного представництва та кількості кандидатур на посаду заступника голови Тимчасової слідчої комісії, а також завдань</w:t>
      </w:r>
      <w:r w:rsidR="00394037" w:rsidRPr="00394037">
        <w:rPr>
          <w:rFonts w:ascii="Times New Roman" w:eastAsia="Times New Roman" w:hAnsi="Times New Roman" w:cs="Times New Roman"/>
          <w:bCs/>
          <w:sz w:val="28"/>
          <w:szCs w:val="28"/>
          <w:lang w:eastAsia="ru-RU"/>
        </w:rPr>
        <w:t xml:space="preserve"> </w:t>
      </w:r>
      <w:r w:rsidR="00394037">
        <w:rPr>
          <w:rFonts w:ascii="Times New Roman" w:eastAsia="Times New Roman" w:hAnsi="Times New Roman" w:cs="Times New Roman"/>
          <w:bCs/>
          <w:sz w:val="28"/>
          <w:szCs w:val="28"/>
          <w:lang w:eastAsia="ru-RU"/>
        </w:rPr>
        <w:t>утворюваної комісії</w:t>
      </w:r>
      <w:r w:rsidR="009F2441" w:rsidRPr="00DD5680">
        <w:rPr>
          <w:rFonts w:ascii="Times New Roman" w:eastAsia="Times New Roman" w:hAnsi="Times New Roman" w:cs="Times New Roman"/>
          <w:bCs/>
          <w:sz w:val="28"/>
          <w:szCs w:val="28"/>
          <w:lang w:eastAsia="ru-RU"/>
        </w:rPr>
        <w:t xml:space="preserve">, Комітет прийняв рішення звернутися до Голови Верховної Ради України, відповідно до частини першої, пункту  2 частини другої статті 94 Регламенту Верховної Ради </w:t>
      </w:r>
      <w:r w:rsidR="009F2441" w:rsidRPr="00DD5680">
        <w:rPr>
          <w:rFonts w:ascii="Times New Roman" w:eastAsia="Times New Roman" w:hAnsi="Times New Roman" w:cs="Times New Roman"/>
          <w:bCs/>
          <w:sz w:val="28"/>
          <w:szCs w:val="28"/>
          <w:lang w:eastAsia="ru-RU"/>
        </w:rPr>
        <w:lastRenderedPageBreak/>
        <w:t xml:space="preserve">України, з пропозицією повернути проект Постанови (реєстр. № </w:t>
      </w:r>
      <w:r w:rsidR="00450A9D">
        <w:rPr>
          <w:rFonts w:ascii="Times New Roman" w:eastAsia="Times New Roman" w:hAnsi="Times New Roman" w:cs="Times New Roman"/>
          <w:bCs/>
          <w:sz w:val="28"/>
          <w:szCs w:val="28"/>
          <w:lang w:eastAsia="ru-RU"/>
        </w:rPr>
        <w:t>2756</w:t>
      </w:r>
      <w:r w:rsidR="009F2441" w:rsidRPr="00DD5680">
        <w:rPr>
          <w:rFonts w:ascii="Times New Roman" w:eastAsia="Times New Roman" w:hAnsi="Times New Roman" w:cs="Times New Roman"/>
          <w:bCs/>
          <w:sz w:val="28"/>
          <w:szCs w:val="28"/>
          <w:lang w:eastAsia="ru-RU"/>
        </w:rPr>
        <w:t>) суб’єкт</w:t>
      </w:r>
      <w:r w:rsidR="00450A9D">
        <w:rPr>
          <w:rFonts w:ascii="Times New Roman" w:eastAsia="Times New Roman" w:hAnsi="Times New Roman" w:cs="Times New Roman"/>
          <w:bCs/>
          <w:sz w:val="28"/>
          <w:szCs w:val="28"/>
          <w:lang w:eastAsia="ru-RU"/>
        </w:rPr>
        <w:t>у</w:t>
      </w:r>
      <w:r w:rsidR="009F2441" w:rsidRPr="00DD5680">
        <w:rPr>
          <w:rFonts w:ascii="Times New Roman" w:eastAsia="Times New Roman" w:hAnsi="Times New Roman" w:cs="Times New Roman"/>
          <w:bCs/>
          <w:sz w:val="28"/>
          <w:szCs w:val="28"/>
          <w:lang w:eastAsia="ru-RU"/>
        </w:rPr>
        <w:t xml:space="preserve"> права законодавчої ініціативи без його включення до порядку денного сесії та розгляду на пленарному засіданні Верховної Ради України.  </w:t>
      </w:r>
    </w:p>
    <w:p w:rsidR="009F2441" w:rsidRPr="00DD5680" w:rsidRDefault="009F2441" w:rsidP="009F2441">
      <w:pPr>
        <w:pStyle w:val="a7"/>
        <w:spacing w:line="321" w:lineRule="exact"/>
        <w:ind w:left="4" w:right="4" w:firstLine="567"/>
        <w:jc w:val="both"/>
        <w:rPr>
          <w:sz w:val="28"/>
          <w:szCs w:val="28"/>
          <w:lang w:val="uk-UA" w:eastAsia="uk-UA"/>
        </w:rPr>
      </w:pPr>
      <w:r w:rsidRPr="00DD5680">
        <w:rPr>
          <w:sz w:val="28"/>
          <w:szCs w:val="28"/>
          <w:lang w:val="uk-UA" w:eastAsia="uk-UA"/>
        </w:rPr>
        <w:t>Згідно з частиною четвертою статті 94 Регламенту Верховної Ради України  повернені законопроекти, проекти інших актів можуть бути повторно внесені на розгляд Верховної Ради України за умови усунення недоліків, що стали підставою для їх повернення.</w:t>
      </w:r>
    </w:p>
    <w:p w:rsidR="009F2441" w:rsidRDefault="009F2441" w:rsidP="009F2441">
      <w:pPr>
        <w:pStyle w:val="a7"/>
        <w:spacing w:line="321" w:lineRule="exact"/>
        <w:ind w:left="4" w:right="4" w:firstLine="567"/>
        <w:jc w:val="both"/>
        <w:rPr>
          <w:rFonts w:eastAsia="Calibri"/>
          <w:sz w:val="28"/>
          <w:szCs w:val="28"/>
          <w:lang w:val="uk-UA"/>
        </w:rPr>
      </w:pPr>
      <w:r w:rsidRPr="00DD5680">
        <w:rPr>
          <w:sz w:val="28"/>
          <w:szCs w:val="28"/>
          <w:lang w:val="uk-UA" w:eastAsia="uk-UA"/>
        </w:rPr>
        <w:t xml:space="preserve">По суті проекту Постанови </w:t>
      </w:r>
      <w:r w:rsidRPr="00DD5680">
        <w:rPr>
          <w:rFonts w:eastAsia="Calibri"/>
          <w:sz w:val="28"/>
          <w:szCs w:val="28"/>
          <w:lang w:val="uk-UA"/>
        </w:rPr>
        <w:t>(</w:t>
      </w:r>
      <w:r w:rsidRPr="00DD5680">
        <w:rPr>
          <w:bCs/>
          <w:sz w:val="28"/>
          <w:szCs w:val="28"/>
          <w:lang w:val="uk-UA" w:eastAsia="uk-UA"/>
        </w:rPr>
        <w:t xml:space="preserve">реєстр. </w:t>
      </w:r>
      <w:r w:rsidR="00450A9D" w:rsidRPr="007F4FAE">
        <w:rPr>
          <w:bCs/>
          <w:sz w:val="28"/>
          <w:szCs w:val="28"/>
          <w:lang w:val="uk-UA" w:eastAsia="uk-UA"/>
        </w:rPr>
        <w:t xml:space="preserve">№ 2756 </w:t>
      </w:r>
      <w:r w:rsidR="00450A9D" w:rsidRPr="00394037">
        <w:rPr>
          <w:bCs/>
          <w:sz w:val="28"/>
          <w:szCs w:val="28"/>
          <w:lang w:val="uk-UA" w:eastAsia="uk-UA"/>
        </w:rPr>
        <w:t>від 19.02.2020</w:t>
      </w:r>
      <w:r w:rsidR="00450A9D" w:rsidRPr="007F4FAE">
        <w:rPr>
          <w:bCs/>
          <w:sz w:val="28"/>
          <w:szCs w:val="28"/>
          <w:lang w:val="uk-UA" w:eastAsia="uk-UA"/>
        </w:rPr>
        <w:t>, доопрацьований</w:t>
      </w:r>
      <w:r w:rsidRPr="00DD5680">
        <w:rPr>
          <w:bCs/>
          <w:sz w:val="28"/>
          <w:szCs w:val="28"/>
          <w:lang w:val="uk-UA" w:eastAsia="uk-UA"/>
        </w:rPr>
        <w:t xml:space="preserve">) </w:t>
      </w:r>
      <w:r w:rsidR="006A3F01">
        <w:rPr>
          <w:bCs/>
          <w:sz w:val="28"/>
          <w:szCs w:val="28"/>
          <w:lang w:val="uk-UA" w:eastAsia="uk-UA"/>
        </w:rPr>
        <w:t xml:space="preserve">Комітет </w:t>
      </w:r>
      <w:r w:rsidRPr="00DD5680">
        <w:rPr>
          <w:rFonts w:eastAsia="Calibri"/>
          <w:sz w:val="28"/>
          <w:szCs w:val="28"/>
          <w:lang w:val="uk-UA"/>
        </w:rPr>
        <w:t>зазнач</w:t>
      </w:r>
      <w:r w:rsidR="006A3F01">
        <w:rPr>
          <w:rFonts w:eastAsia="Calibri"/>
          <w:sz w:val="28"/>
          <w:szCs w:val="28"/>
          <w:lang w:val="uk-UA"/>
        </w:rPr>
        <w:t>ив</w:t>
      </w:r>
      <w:r w:rsidRPr="00DD5680">
        <w:rPr>
          <w:rFonts w:eastAsia="Calibri"/>
          <w:sz w:val="28"/>
          <w:szCs w:val="28"/>
          <w:lang w:val="uk-UA"/>
        </w:rPr>
        <w:t xml:space="preserve"> таке. </w:t>
      </w:r>
    </w:p>
    <w:p w:rsidR="007F4FAE" w:rsidRDefault="007F4FAE" w:rsidP="007F4FAE">
      <w:pPr>
        <w:spacing w:after="0" w:line="240" w:lineRule="auto"/>
        <w:ind w:firstLine="567"/>
        <w:jc w:val="both"/>
        <w:outlineLvl w:val="2"/>
        <w:rPr>
          <w:rFonts w:ascii="Times New Roman" w:hAnsi="Times New Roman" w:cs="Times New Roman"/>
          <w:bCs/>
          <w:sz w:val="28"/>
          <w:szCs w:val="28"/>
        </w:rPr>
      </w:pPr>
      <w:r w:rsidRPr="003C3C4C">
        <w:rPr>
          <w:rFonts w:ascii="Times New Roman" w:eastAsia="Times New Roman" w:hAnsi="Times New Roman" w:cs="Times New Roman"/>
          <w:bCs/>
          <w:sz w:val="28"/>
          <w:szCs w:val="28"/>
          <w:lang w:eastAsia="ru-RU"/>
        </w:rPr>
        <w:t>Відповідно</w:t>
      </w:r>
      <w:r w:rsidRPr="003C3C4C">
        <w:rPr>
          <w:rFonts w:ascii="Times New Roman" w:hAnsi="Times New Roman" w:cs="Times New Roman"/>
          <w:bCs/>
          <w:sz w:val="28"/>
          <w:szCs w:val="28"/>
        </w:rPr>
        <w:t xml:space="preserve"> до частини третьої статті 89 Конституції України, </w:t>
      </w:r>
      <w:r>
        <w:rPr>
          <w:rFonts w:ascii="Times New Roman" w:hAnsi="Times New Roman" w:cs="Times New Roman"/>
          <w:bCs/>
          <w:sz w:val="28"/>
          <w:szCs w:val="28"/>
        </w:rPr>
        <w:t xml:space="preserve">                        </w:t>
      </w:r>
      <w:r w:rsidRPr="003C3C4C">
        <w:rPr>
          <w:rFonts w:ascii="Times New Roman" w:hAnsi="Times New Roman" w:cs="Times New Roman"/>
          <w:bCs/>
          <w:sz w:val="28"/>
          <w:szCs w:val="28"/>
        </w:rPr>
        <w:t>частини першої статті 1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6A3F01" w:rsidRDefault="00380784" w:rsidP="006A3F01">
      <w:pPr>
        <w:spacing w:after="0" w:line="240" w:lineRule="auto"/>
        <w:ind w:firstLine="567"/>
        <w:jc w:val="both"/>
        <w:outlineLvl w:val="2"/>
        <w:rPr>
          <w:rFonts w:ascii="Times New Roman" w:eastAsia="Times New Roman" w:hAnsi="Times New Roman" w:cs="Times New Roman"/>
          <w:sz w:val="28"/>
          <w:szCs w:val="28"/>
          <w:lang w:eastAsia="uk-UA"/>
        </w:rPr>
      </w:pPr>
      <w:r>
        <w:rPr>
          <w:rFonts w:ascii="Times New Roman" w:hAnsi="Times New Roman" w:cs="Times New Roman"/>
          <w:bCs/>
          <w:sz w:val="28"/>
          <w:szCs w:val="28"/>
        </w:rPr>
        <w:t>У</w:t>
      </w:r>
      <w:r w:rsidRPr="003C3C4C">
        <w:rPr>
          <w:rFonts w:ascii="Times New Roman" w:hAnsi="Times New Roman" w:cs="Times New Roman"/>
          <w:bCs/>
          <w:sz w:val="28"/>
          <w:szCs w:val="28"/>
        </w:rPr>
        <w:t xml:space="preserve"> </w:t>
      </w:r>
      <w:r w:rsidRPr="003C3C4C">
        <w:rPr>
          <w:rFonts w:ascii="Times New Roman" w:eastAsia="Times New Roman" w:hAnsi="Times New Roman" w:cs="Times New Roman"/>
          <w:sz w:val="28"/>
          <w:szCs w:val="28"/>
          <w:lang w:eastAsia="uk-UA"/>
        </w:rPr>
        <w:t xml:space="preserve">пункті 2 проекту Постанови ініціатор внесення  визначає основні завдання Тимчасової слідчої комісії, зокрема, </w:t>
      </w:r>
      <w:r w:rsidR="007F4FAE" w:rsidRPr="00E115CA">
        <w:rPr>
          <w:rFonts w:ascii="Times New Roman" w:hAnsi="Times New Roman"/>
          <w:color w:val="000000"/>
          <w:sz w:val="28"/>
          <w:szCs w:val="28"/>
        </w:rPr>
        <w:t>ініціювання питання про притягнення винних осіб до відповідальності, передбаченої законодавством України</w:t>
      </w:r>
      <w:r w:rsidR="007F4FAE">
        <w:rPr>
          <w:rFonts w:ascii="Times New Roman" w:hAnsi="Times New Roman"/>
          <w:color w:val="000000"/>
          <w:sz w:val="28"/>
          <w:szCs w:val="28"/>
        </w:rPr>
        <w:t xml:space="preserve"> </w:t>
      </w:r>
      <w:r w:rsidR="007F4FAE" w:rsidRPr="003C3C4C">
        <w:rPr>
          <w:rFonts w:ascii="Times New Roman" w:eastAsia="Times New Roman" w:hAnsi="Times New Roman" w:cs="Times New Roman"/>
          <w:sz w:val="28"/>
          <w:szCs w:val="28"/>
          <w:lang w:eastAsia="uk-UA"/>
        </w:rPr>
        <w:t xml:space="preserve">(підпункт </w:t>
      </w:r>
      <w:r w:rsidR="007F4FAE">
        <w:rPr>
          <w:rFonts w:ascii="Times New Roman" w:eastAsia="Times New Roman" w:hAnsi="Times New Roman" w:cs="Times New Roman"/>
          <w:sz w:val="28"/>
          <w:szCs w:val="28"/>
          <w:lang w:eastAsia="uk-UA"/>
        </w:rPr>
        <w:t>6</w:t>
      </w:r>
      <w:r w:rsidR="007F4FAE" w:rsidRPr="003C3C4C">
        <w:rPr>
          <w:rFonts w:ascii="Times New Roman" w:eastAsia="Times New Roman" w:hAnsi="Times New Roman" w:cs="Times New Roman"/>
          <w:sz w:val="28"/>
          <w:szCs w:val="28"/>
          <w:lang w:eastAsia="uk-UA"/>
        </w:rPr>
        <w:t>)</w:t>
      </w:r>
      <w:r w:rsidR="007F4FAE">
        <w:rPr>
          <w:rFonts w:ascii="Times New Roman" w:eastAsia="Times New Roman" w:hAnsi="Times New Roman" w:cs="Times New Roman"/>
          <w:sz w:val="28"/>
          <w:szCs w:val="28"/>
          <w:lang w:eastAsia="uk-UA"/>
        </w:rPr>
        <w:t>.</w:t>
      </w:r>
    </w:p>
    <w:p w:rsidR="00237E16" w:rsidRDefault="006A3F01" w:rsidP="006A3F01">
      <w:pPr>
        <w:spacing w:after="0" w:line="240" w:lineRule="auto"/>
        <w:ind w:firstLine="567"/>
        <w:jc w:val="both"/>
        <w:outlineLvl w:val="2"/>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Також Комітет зазначив</w:t>
      </w:r>
      <w:r w:rsidR="00602A95">
        <w:rPr>
          <w:rFonts w:ascii="Times New Roman" w:eastAsia="Times New Roman" w:hAnsi="Times New Roman" w:cs="Times New Roman"/>
          <w:sz w:val="28"/>
          <w:szCs w:val="28"/>
          <w:lang w:eastAsia="uk-UA"/>
        </w:rPr>
        <w:t>, що</w:t>
      </w:r>
      <w:r w:rsidR="00237E16" w:rsidRPr="003C3C4C">
        <w:rPr>
          <w:rFonts w:ascii="Times New Roman" w:eastAsia="Times New Roman" w:hAnsi="Times New Roman" w:cs="Times New Roman"/>
          <w:sz w:val="28"/>
          <w:szCs w:val="28"/>
          <w:lang w:eastAsia="uk-UA"/>
        </w:rPr>
        <w:t xml:space="preserve"> згідно з пунктом 22 частини першої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774AA6" w:rsidRPr="00702CCD" w:rsidRDefault="00774AA6" w:rsidP="00774AA6">
      <w:pPr>
        <w:spacing w:after="0" w:line="240" w:lineRule="auto"/>
        <w:ind w:firstLine="567"/>
        <w:jc w:val="both"/>
        <w:rPr>
          <w:rFonts w:ascii="Times New Roman" w:eastAsia="Times New Roman" w:hAnsi="Times New Roman" w:cs="Times New Roman"/>
          <w:sz w:val="28"/>
          <w:szCs w:val="28"/>
          <w:lang w:eastAsia="uk-UA"/>
        </w:rPr>
      </w:pPr>
      <w:r w:rsidRPr="00702CCD">
        <w:rPr>
          <w:rFonts w:ascii="Times New Roman" w:eastAsia="Times New Roman" w:hAnsi="Times New Roman" w:cs="Times New Roman"/>
          <w:sz w:val="28"/>
          <w:szCs w:val="28"/>
          <w:lang w:eastAsia="uk-UA"/>
        </w:rPr>
        <w:t xml:space="preserve">Разом з цим, положеннями статей 21 та 22 </w:t>
      </w:r>
      <w:r w:rsidRPr="00702CCD">
        <w:rPr>
          <w:rFonts w:ascii="Times New Roman" w:hAnsi="Times New Roman" w:cs="Times New Roman"/>
          <w:bCs/>
          <w:sz w:val="28"/>
          <w:szCs w:val="28"/>
        </w:rPr>
        <w:t xml:space="preserve">Закону України «Про тимчасові слідчі комісії і тимчасові спеціальні комісії Верховної Ради України», статті 88 </w:t>
      </w:r>
      <w:r w:rsidRPr="00702CCD">
        <w:rPr>
          <w:rFonts w:ascii="Times New Roman" w:eastAsia="Times New Roman" w:hAnsi="Times New Roman" w:cs="Times New Roman"/>
          <w:sz w:val="28"/>
          <w:szCs w:val="28"/>
          <w:lang w:eastAsia="uk-UA"/>
        </w:rPr>
        <w:t xml:space="preserve">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w:t>
      </w:r>
      <w:bookmarkStart w:id="0" w:name="n171"/>
      <w:bookmarkEnd w:id="0"/>
      <w:r w:rsidRPr="00702CCD">
        <w:rPr>
          <w:rFonts w:ascii="Times New Roman" w:eastAsia="Times New Roman" w:hAnsi="Times New Roman" w:cs="Times New Roman"/>
          <w:sz w:val="28"/>
          <w:szCs w:val="28"/>
          <w:lang w:eastAsia="uk-UA"/>
        </w:rPr>
        <w:t xml:space="preserve">факти і обставини, які стали підставами для проведення розслідування та про </w:t>
      </w:r>
      <w:bookmarkStart w:id="1" w:name="n172"/>
      <w:bookmarkEnd w:id="1"/>
      <w:r w:rsidRPr="00702CCD">
        <w:rPr>
          <w:rFonts w:ascii="Times New Roman" w:eastAsia="Times New Roman" w:hAnsi="Times New Roman" w:cs="Times New Roman"/>
          <w:sz w:val="28"/>
          <w:szCs w:val="28"/>
          <w:lang w:eastAsia="uk-UA"/>
        </w:rPr>
        <w:t xml:space="preserve">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w:t>
      </w:r>
      <w:bookmarkStart w:id="2" w:name="n185"/>
      <w:bookmarkEnd w:id="2"/>
      <w:r w:rsidRPr="00702CCD">
        <w:rPr>
          <w:rFonts w:ascii="Times New Roman" w:eastAsia="Times New Roman" w:hAnsi="Times New Roman" w:cs="Times New Roman"/>
          <w:sz w:val="28"/>
          <w:szCs w:val="28"/>
          <w:lang w:eastAsia="uk-UA"/>
        </w:rPr>
        <w:t>направлення матеріалів слід</w:t>
      </w:r>
      <w:r w:rsidR="00333BD7">
        <w:rPr>
          <w:rFonts w:ascii="Times New Roman" w:eastAsia="Times New Roman" w:hAnsi="Times New Roman" w:cs="Times New Roman"/>
          <w:sz w:val="28"/>
          <w:szCs w:val="28"/>
          <w:lang w:eastAsia="uk-UA"/>
        </w:rPr>
        <w:t>чої комісії</w:t>
      </w:r>
      <w:r w:rsidRPr="00702CCD">
        <w:rPr>
          <w:rFonts w:ascii="Times New Roman" w:eastAsia="Times New Roman" w:hAnsi="Times New Roman" w:cs="Times New Roman"/>
          <w:sz w:val="28"/>
          <w:szCs w:val="28"/>
          <w:lang w:eastAsia="uk-UA"/>
        </w:rPr>
        <w:t xml:space="preserve"> Генерально</w:t>
      </w:r>
      <w:r w:rsidR="00333BD7">
        <w:rPr>
          <w:rFonts w:ascii="Times New Roman" w:eastAsia="Times New Roman" w:hAnsi="Times New Roman" w:cs="Times New Roman"/>
          <w:sz w:val="28"/>
          <w:szCs w:val="28"/>
          <w:lang w:eastAsia="uk-UA"/>
        </w:rPr>
        <w:t>му</w:t>
      </w:r>
      <w:r w:rsidRPr="00702CCD">
        <w:rPr>
          <w:rFonts w:ascii="Times New Roman" w:eastAsia="Times New Roman" w:hAnsi="Times New Roman" w:cs="Times New Roman"/>
          <w:sz w:val="28"/>
          <w:szCs w:val="28"/>
          <w:lang w:eastAsia="uk-UA"/>
        </w:rPr>
        <w:t xml:space="preserve"> прокур</w:t>
      </w:r>
      <w:r w:rsidR="00333BD7">
        <w:rPr>
          <w:rFonts w:ascii="Times New Roman" w:eastAsia="Times New Roman" w:hAnsi="Times New Roman" w:cs="Times New Roman"/>
          <w:sz w:val="28"/>
          <w:szCs w:val="28"/>
          <w:lang w:eastAsia="uk-UA"/>
        </w:rPr>
        <w:t>ору</w:t>
      </w:r>
      <w:r w:rsidRPr="00702CCD">
        <w:rPr>
          <w:rFonts w:ascii="Times New Roman" w:eastAsia="Times New Roman" w:hAnsi="Times New Roman" w:cs="Times New Roman"/>
          <w:sz w:val="28"/>
          <w:szCs w:val="28"/>
          <w:lang w:eastAsia="uk-UA"/>
        </w:rPr>
        <w:t xml:space="preserve"> для їх вивчення та відповідного реагування.</w:t>
      </w:r>
    </w:p>
    <w:p w:rsidR="00237E16" w:rsidRDefault="00237E16" w:rsidP="00EC1DAC">
      <w:pPr>
        <w:spacing w:after="0" w:line="240" w:lineRule="auto"/>
        <w:ind w:firstLine="567"/>
        <w:jc w:val="both"/>
        <w:rPr>
          <w:rFonts w:ascii="Times New Roman" w:eastAsia="Times New Roman" w:hAnsi="Times New Roman" w:cs="Times New Roman"/>
          <w:sz w:val="28"/>
          <w:szCs w:val="28"/>
          <w:lang w:eastAsia="uk-UA"/>
        </w:rPr>
      </w:pPr>
      <w:r w:rsidRPr="00702CCD">
        <w:rPr>
          <w:rFonts w:ascii="Times New Roman" w:eastAsia="Times New Roman" w:hAnsi="Times New Roman" w:cs="Times New Roman"/>
          <w:sz w:val="28"/>
          <w:szCs w:val="28"/>
          <w:lang w:eastAsia="uk-UA"/>
        </w:rPr>
        <w:t>При цьому, висновки і пропозиції тимчасової слідчої комісії не є вирішальними для органів, які здійснюють кримінальне провадження (</w:t>
      </w:r>
      <w:r w:rsidR="00F13C80" w:rsidRPr="00702CCD">
        <w:rPr>
          <w:rFonts w:ascii="Times New Roman" w:eastAsia="Times New Roman" w:hAnsi="Times New Roman" w:cs="Times New Roman"/>
          <w:sz w:val="28"/>
          <w:szCs w:val="28"/>
          <w:lang w:eastAsia="uk-UA"/>
        </w:rPr>
        <w:t xml:space="preserve">частина четверта статті 22 </w:t>
      </w:r>
      <w:r w:rsidR="00F13C80" w:rsidRPr="00702CCD">
        <w:rPr>
          <w:rFonts w:ascii="Times New Roman" w:hAnsi="Times New Roman" w:cs="Times New Roman"/>
          <w:bCs/>
          <w:sz w:val="28"/>
          <w:szCs w:val="28"/>
        </w:rPr>
        <w:t>Закону України «Про тимчасові слідчі комісії і тимчасові спеціальні комісії Верховної Ради України»,</w:t>
      </w:r>
      <w:r w:rsidR="00F13C80" w:rsidRPr="00702CCD">
        <w:rPr>
          <w:rFonts w:ascii="Times New Roman" w:eastAsia="Times New Roman" w:hAnsi="Times New Roman" w:cs="Times New Roman"/>
          <w:sz w:val="28"/>
          <w:szCs w:val="28"/>
          <w:lang w:eastAsia="uk-UA"/>
        </w:rPr>
        <w:t xml:space="preserve"> </w:t>
      </w:r>
      <w:r w:rsidRPr="00702CCD">
        <w:rPr>
          <w:rFonts w:ascii="Times New Roman" w:eastAsia="Times New Roman" w:hAnsi="Times New Roman" w:cs="Times New Roman"/>
          <w:sz w:val="28"/>
          <w:szCs w:val="28"/>
          <w:lang w:eastAsia="uk-UA"/>
        </w:rPr>
        <w:t xml:space="preserve">частина п’ята </w:t>
      </w:r>
      <w:r w:rsidRPr="00F13C80">
        <w:rPr>
          <w:rFonts w:ascii="Times New Roman" w:eastAsia="Times New Roman" w:hAnsi="Times New Roman" w:cs="Times New Roman"/>
          <w:sz w:val="28"/>
          <w:szCs w:val="28"/>
          <w:lang w:eastAsia="uk-UA"/>
        </w:rPr>
        <w:t xml:space="preserve">статті 88 Регламенту </w:t>
      </w:r>
      <w:r w:rsidRPr="003C3C4C">
        <w:rPr>
          <w:rFonts w:ascii="Times New Roman" w:eastAsia="Times New Roman" w:hAnsi="Times New Roman" w:cs="Times New Roman"/>
          <w:sz w:val="28"/>
          <w:szCs w:val="28"/>
          <w:lang w:eastAsia="uk-UA"/>
        </w:rPr>
        <w:t>Верховної Ради України).</w:t>
      </w:r>
    </w:p>
    <w:p w:rsidR="007F4FAE" w:rsidRPr="00C251BA" w:rsidRDefault="00394037" w:rsidP="007F4FAE">
      <w:pPr>
        <w:spacing w:after="0" w:line="240" w:lineRule="auto"/>
        <w:ind w:firstLine="567"/>
        <w:jc w:val="both"/>
        <w:outlineLvl w:val="2"/>
        <w:rPr>
          <w:rFonts w:ascii="Times New Roman" w:hAnsi="Times New Roman" w:cs="Times New Roman"/>
          <w:sz w:val="28"/>
          <w:szCs w:val="28"/>
        </w:rPr>
      </w:pPr>
      <w:r>
        <w:rPr>
          <w:rFonts w:ascii="Times New Roman" w:hAnsi="Times New Roman" w:cs="Times New Roman"/>
          <w:color w:val="000000"/>
          <w:sz w:val="28"/>
          <w:szCs w:val="28"/>
        </w:rPr>
        <w:t xml:space="preserve">Окремо </w:t>
      </w:r>
      <w:r w:rsidR="00BE73A1">
        <w:rPr>
          <w:rFonts w:ascii="Times New Roman" w:hAnsi="Times New Roman" w:cs="Times New Roman"/>
          <w:color w:val="000000"/>
          <w:sz w:val="28"/>
          <w:szCs w:val="28"/>
        </w:rPr>
        <w:t xml:space="preserve">Комітет </w:t>
      </w:r>
      <w:r>
        <w:rPr>
          <w:rFonts w:ascii="Times New Roman" w:hAnsi="Times New Roman" w:cs="Times New Roman"/>
          <w:color w:val="000000"/>
          <w:sz w:val="28"/>
          <w:szCs w:val="28"/>
        </w:rPr>
        <w:t>звер</w:t>
      </w:r>
      <w:r w:rsidR="00BE73A1">
        <w:rPr>
          <w:rFonts w:ascii="Times New Roman" w:hAnsi="Times New Roman" w:cs="Times New Roman"/>
          <w:color w:val="000000"/>
          <w:sz w:val="28"/>
          <w:szCs w:val="28"/>
        </w:rPr>
        <w:t>нув</w:t>
      </w:r>
      <w:r>
        <w:rPr>
          <w:rFonts w:ascii="Times New Roman" w:hAnsi="Times New Roman" w:cs="Times New Roman"/>
          <w:color w:val="000000"/>
          <w:sz w:val="28"/>
          <w:szCs w:val="28"/>
        </w:rPr>
        <w:t xml:space="preserve"> </w:t>
      </w:r>
      <w:r w:rsidR="007F4FAE" w:rsidRPr="00A4172F">
        <w:rPr>
          <w:rFonts w:ascii="Times New Roman" w:hAnsi="Times New Roman" w:cs="Times New Roman"/>
          <w:color w:val="000000"/>
          <w:sz w:val="28"/>
          <w:szCs w:val="28"/>
        </w:rPr>
        <w:t xml:space="preserve">увагу на те, що </w:t>
      </w:r>
      <w:r w:rsidR="007F4FAE">
        <w:rPr>
          <w:rFonts w:ascii="Times New Roman" w:hAnsi="Times New Roman" w:cs="Times New Roman"/>
          <w:bCs/>
          <w:color w:val="000000"/>
          <w:sz w:val="28"/>
          <w:szCs w:val="28"/>
        </w:rPr>
        <w:t>розслідування</w:t>
      </w:r>
      <w:r w:rsidR="007F4FAE" w:rsidRPr="00A4172F">
        <w:rPr>
          <w:rFonts w:ascii="Times New Roman" w:hAnsi="Times New Roman" w:cs="Times New Roman"/>
          <w:bCs/>
          <w:color w:val="000000"/>
          <w:sz w:val="28"/>
          <w:szCs w:val="28"/>
        </w:rPr>
        <w:t xml:space="preserve"> вбивства Павла Шеремета вже </w:t>
      </w:r>
      <w:r w:rsidR="007F4FAE">
        <w:rPr>
          <w:rFonts w:ascii="Times New Roman" w:hAnsi="Times New Roman" w:cs="Times New Roman"/>
          <w:bCs/>
          <w:color w:val="000000"/>
          <w:sz w:val="28"/>
          <w:szCs w:val="28"/>
        </w:rPr>
        <w:t xml:space="preserve">є предметом розгляду підрозділів Національної поліції </w:t>
      </w:r>
      <w:r w:rsidR="007F4FAE" w:rsidRPr="00C251BA">
        <w:rPr>
          <w:rFonts w:ascii="Times New Roman" w:hAnsi="Times New Roman" w:cs="Times New Roman"/>
          <w:bCs/>
          <w:sz w:val="28"/>
          <w:szCs w:val="28"/>
        </w:rPr>
        <w:t xml:space="preserve">України, </w:t>
      </w:r>
      <w:r w:rsidRPr="00C251BA">
        <w:rPr>
          <w:rFonts w:ascii="Times New Roman" w:hAnsi="Times New Roman" w:cs="Times New Roman"/>
          <w:bCs/>
          <w:sz w:val="28"/>
          <w:szCs w:val="28"/>
        </w:rPr>
        <w:t>орган</w:t>
      </w:r>
      <w:r w:rsidR="00B921D2" w:rsidRPr="00C251BA">
        <w:rPr>
          <w:rFonts w:ascii="Times New Roman" w:hAnsi="Times New Roman" w:cs="Times New Roman"/>
          <w:bCs/>
          <w:sz w:val="28"/>
          <w:szCs w:val="28"/>
        </w:rPr>
        <w:t>ів</w:t>
      </w:r>
      <w:r w:rsidR="007F4FAE" w:rsidRPr="00C251BA">
        <w:rPr>
          <w:rFonts w:ascii="Times New Roman" w:hAnsi="Times New Roman" w:cs="Times New Roman"/>
          <w:bCs/>
          <w:sz w:val="28"/>
          <w:szCs w:val="28"/>
        </w:rPr>
        <w:t xml:space="preserve"> прокуратури та суду.  </w:t>
      </w:r>
      <w:r w:rsidR="007D7CCC">
        <w:rPr>
          <w:rFonts w:ascii="Times New Roman" w:hAnsi="Times New Roman" w:cs="Times New Roman"/>
          <w:bCs/>
          <w:sz w:val="28"/>
          <w:szCs w:val="28"/>
        </w:rPr>
        <w:t xml:space="preserve"> </w:t>
      </w:r>
    </w:p>
    <w:p w:rsidR="00380784" w:rsidRPr="003C3C4C" w:rsidRDefault="003364B7" w:rsidP="008A1509">
      <w:pPr>
        <w:spacing w:after="0" w:line="240" w:lineRule="auto"/>
        <w:ind w:firstLine="567"/>
        <w:jc w:val="both"/>
        <w:outlineLvl w:val="2"/>
        <w:rPr>
          <w:rFonts w:ascii="Times New Roman" w:hAnsi="Times New Roman" w:cs="Times New Roman"/>
          <w:bCs/>
          <w:sz w:val="28"/>
          <w:szCs w:val="28"/>
        </w:rPr>
      </w:pPr>
      <w:r>
        <w:rPr>
          <w:rFonts w:ascii="Times New Roman" w:hAnsi="Times New Roman" w:cs="Times New Roman"/>
          <w:bCs/>
          <w:sz w:val="28"/>
          <w:szCs w:val="28"/>
        </w:rPr>
        <w:t>Щодо кількісного і персонального складу тимчасової слідчої комісі</w:t>
      </w:r>
      <w:r w:rsidR="00F32513">
        <w:rPr>
          <w:rFonts w:ascii="Times New Roman" w:hAnsi="Times New Roman" w:cs="Times New Roman"/>
          <w:bCs/>
          <w:sz w:val="28"/>
          <w:szCs w:val="28"/>
        </w:rPr>
        <w:t>ї</w:t>
      </w:r>
      <w:r>
        <w:rPr>
          <w:rFonts w:ascii="Times New Roman" w:hAnsi="Times New Roman" w:cs="Times New Roman"/>
          <w:bCs/>
          <w:sz w:val="28"/>
          <w:szCs w:val="28"/>
        </w:rPr>
        <w:t xml:space="preserve">, </w:t>
      </w:r>
      <w:r w:rsidR="008A1509">
        <w:rPr>
          <w:rFonts w:ascii="Times New Roman" w:hAnsi="Times New Roman" w:cs="Times New Roman"/>
          <w:bCs/>
          <w:sz w:val="28"/>
          <w:szCs w:val="28"/>
        </w:rPr>
        <w:t xml:space="preserve">Комітет </w:t>
      </w:r>
      <w:r>
        <w:rPr>
          <w:rFonts w:ascii="Times New Roman" w:hAnsi="Times New Roman" w:cs="Times New Roman"/>
          <w:bCs/>
          <w:sz w:val="28"/>
          <w:szCs w:val="28"/>
        </w:rPr>
        <w:t>зазнач</w:t>
      </w:r>
      <w:r w:rsidR="008A1509">
        <w:rPr>
          <w:rFonts w:ascii="Times New Roman" w:hAnsi="Times New Roman" w:cs="Times New Roman"/>
          <w:bCs/>
          <w:sz w:val="28"/>
          <w:szCs w:val="28"/>
        </w:rPr>
        <w:t>ив</w:t>
      </w:r>
      <w:r>
        <w:rPr>
          <w:rFonts w:ascii="Times New Roman" w:hAnsi="Times New Roman" w:cs="Times New Roman"/>
          <w:bCs/>
          <w:sz w:val="28"/>
          <w:szCs w:val="28"/>
        </w:rPr>
        <w:t xml:space="preserve">, що </w:t>
      </w:r>
      <w:r w:rsidR="00380784" w:rsidRPr="003C3C4C">
        <w:rPr>
          <w:rFonts w:ascii="Times New Roman" w:hAnsi="Times New Roman" w:cs="Times New Roman"/>
          <w:bCs/>
          <w:sz w:val="28"/>
          <w:szCs w:val="28"/>
        </w:rPr>
        <w:t xml:space="preserve">вимоги до складу комісії визначені положеннями статті 4 Закону України «Про тимчасові слідчі комісії і тимчасові спеціальні комісії </w:t>
      </w:r>
      <w:r w:rsidR="00380784" w:rsidRPr="003C3C4C">
        <w:rPr>
          <w:rFonts w:ascii="Times New Roman" w:hAnsi="Times New Roman" w:cs="Times New Roman"/>
          <w:bCs/>
          <w:sz w:val="28"/>
          <w:szCs w:val="28"/>
        </w:rPr>
        <w:lastRenderedPageBreak/>
        <w:t xml:space="preserve">Верховної Ради України» та </w:t>
      </w:r>
      <w:hyperlink r:id="rId8" w:anchor="n660" w:history="1">
        <w:r w:rsidR="00380784" w:rsidRPr="003C3C4C">
          <w:rPr>
            <w:rFonts w:ascii="Times New Roman" w:hAnsi="Times New Roman" w:cs="Times New Roman"/>
            <w:bCs/>
            <w:sz w:val="28"/>
            <w:szCs w:val="28"/>
          </w:rPr>
          <w:t xml:space="preserve">частинами другою – </w:t>
        </w:r>
      </w:hyperlink>
      <w:r w:rsidR="00380784" w:rsidRPr="003C3C4C">
        <w:rPr>
          <w:rFonts w:ascii="Times New Roman" w:hAnsi="Times New Roman" w:cs="Times New Roman"/>
          <w:bCs/>
          <w:sz w:val="28"/>
          <w:szCs w:val="28"/>
        </w:rPr>
        <w:t xml:space="preserve">п’ятою, </w:t>
      </w:r>
      <w:hyperlink r:id="rId9" w:anchor="n674" w:history="1">
        <w:r w:rsidR="00380784" w:rsidRPr="003C3C4C">
          <w:rPr>
            <w:rFonts w:ascii="Times New Roman" w:hAnsi="Times New Roman" w:cs="Times New Roman"/>
            <w:bCs/>
            <w:sz w:val="28"/>
            <w:szCs w:val="28"/>
          </w:rPr>
          <w:t>сьом</w:t>
        </w:r>
      </w:hyperlink>
      <w:r w:rsidR="00380784" w:rsidRPr="003C3C4C">
        <w:rPr>
          <w:rFonts w:ascii="Times New Roman" w:hAnsi="Times New Roman" w:cs="Times New Roman"/>
          <w:bCs/>
          <w:sz w:val="28"/>
          <w:szCs w:val="28"/>
        </w:rPr>
        <w:t xml:space="preserve">ою та </w:t>
      </w:r>
      <w:hyperlink r:id="rId10" w:anchor="n676" w:history="1">
        <w:r w:rsidR="00380784" w:rsidRPr="003C3C4C">
          <w:rPr>
            <w:rFonts w:ascii="Times New Roman" w:hAnsi="Times New Roman" w:cs="Times New Roman"/>
            <w:bCs/>
            <w:sz w:val="28"/>
            <w:szCs w:val="28"/>
          </w:rPr>
          <w:t>восьмою статті 85</w:t>
        </w:r>
      </w:hyperlink>
      <w:r w:rsidR="00380784" w:rsidRPr="003C3C4C">
        <w:rPr>
          <w:rFonts w:ascii="Times New Roman" w:hAnsi="Times New Roman" w:cs="Times New Roman"/>
          <w:bCs/>
          <w:sz w:val="28"/>
          <w:szCs w:val="28"/>
        </w:rPr>
        <w:t>, частиною друго</w:t>
      </w:r>
      <w:r w:rsidR="009B6DF2">
        <w:rPr>
          <w:rFonts w:ascii="Times New Roman" w:hAnsi="Times New Roman" w:cs="Times New Roman"/>
          <w:bCs/>
          <w:sz w:val="28"/>
          <w:szCs w:val="28"/>
        </w:rPr>
        <w:t>ю</w:t>
      </w:r>
      <w:r w:rsidR="00380784" w:rsidRPr="003C3C4C">
        <w:rPr>
          <w:rFonts w:ascii="Times New Roman" w:hAnsi="Times New Roman" w:cs="Times New Roman"/>
          <w:bCs/>
          <w:sz w:val="28"/>
          <w:szCs w:val="28"/>
        </w:rPr>
        <w:t xml:space="preserve"> статті 87 Регламент</w:t>
      </w:r>
      <w:r w:rsidR="00380784">
        <w:rPr>
          <w:rFonts w:ascii="Times New Roman" w:hAnsi="Times New Roman" w:cs="Times New Roman"/>
          <w:bCs/>
          <w:sz w:val="28"/>
          <w:szCs w:val="28"/>
        </w:rPr>
        <w:t>у</w:t>
      </w:r>
      <w:r w:rsidR="00380784" w:rsidRPr="003C3C4C">
        <w:rPr>
          <w:rFonts w:ascii="Times New Roman" w:hAnsi="Times New Roman" w:cs="Times New Roman"/>
          <w:bCs/>
          <w:sz w:val="28"/>
          <w:szCs w:val="28"/>
        </w:rPr>
        <w:t xml:space="preserve"> Верховної Ради України.</w:t>
      </w:r>
    </w:p>
    <w:p w:rsidR="00380784" w:rsidRPr="003C3C4C" w:rsidRDefault="00380784" w:rsidP="00380784">
      <w:pPr>
        <w:spacing w:after="0" w:line="240" w:lineRule="auto"/>
        <w:ind w:firstLine="567"/>
        <w:jc w:val="both"/>
        <w:outlineLvl w:val="2"/>
        <w:rPr>
          <w:rFonts w:ascii="Times New Roman" w:hAnsi="Times New Roman" w:cs="Times New Roman"/>
          <w:bCs/>
          <w:sz w:val="28"/>
          <w:szCs w:val="28"/>
        </w:rPr>
      </w:pPr>
      <w:r w:rsidRPr="003C3C4C">
        <w:rPr>
          <w:rFonts w:ascii="Times New Roman" w:hAnsi="Times New Roman" w:cs="Times New Roman"/>
          <w:bCs/>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380784" w:rsidRPr="003C3C4C" w:rsidRDefault="00380784" w:rsidP="00380784">
      <w:pPr>
        <w:spacing w:after="0" w:line="240" w:lineRule="auto"/>
        <w:ind w:firstLine="567"/>
        <w:jc w:val="both"/>
        <w:outlineLvl w:val="2"/>
        <w:rPr>
          <w:rFonts w:ascii="Times New Roman" w:hAnsi="Times New Roman" w:cs="Times New Roman"/>
          <w:bCs/>
          <w:sz w:val="28"/>
          <w:szCs w:val="28"/>
        </w:rPr>
      </w:pPr>
      <w:r w:rsidRPr="003C3C4C">
        <w:rPr>
          <w:rFonts w:ascii="Times New Roman" w:hAnsi="Times New Roman" w:cs="Times New Roman"/>
          <w:bCs/>
          <w:sz w:val="28"/>
          <w:szCs w:val="28"/>
        </w:rPr>
        <w:t xml:space="preserve">Крім цього, Верховна Рада України приймає постанову про утворення тимчасової слідчої комісії, в якій визначає, зокрема, </w:t>
      </w:r>
      <w:bookmarkStart w:id="3" w:name="n667"/>
      <w:bookmarkEnd w:id="3"/>
      <w:r w:rsidRPr="003C3C4C">
        <w:rPr>
          <w:rFonts w:ascii="Times New Roman" w:hAnsi="Times New Roman" w:cs="Times New Roman"/>
          <w:bCs/>
          <w:sz w:val="28"/>
          <w:szCs w:val="28"/>
        </w:rPr>
        <w:t xml:space="preserve">кількісний і персональний склад тимчасової комісії, голову тимчасової комісії та заступника голови. </w:t>
      </w:r>
      <w:bookmarkStart w:id="4" w:name="n668"/>
      <w:bookmarkStart w:id="5" w:name="n671"/>
      <w:bookmarkEnd w:id="4"/>
      <w:bookmarkEnd w:id="5"/>
      <w:r w:rsidRPr="003C3C4C">
        <w:rPr>
          <w:rFonts w:ascii="Times New Roman" w:hAnsi="Times New Roman" w:cs="Times New Roman"/>
          <w:bCs/>
          <w:sz w:val="28"/>
          <w:szCs w:val="28"/>
        </w:rPr>
        <w:t xml:space="preserve">                    На посаду голови тимчасової комісії не може бути обраний голова комітету. </w:t>
      </w:r>
      <w:bookmarkStart w:id="6" w:name="n673"/>
      <w:bookmarkEnd w:id="6"/>
      <w:r w:rsidRPr="003C3C4C">
        <w:rPr>
          <w:rFonts w:ascii="Times New Roman" w:hAnsi="Times New Roman" w:cs="Times New Roman"/>
          <w:bCs/>
          <w:sz w:val="28"/>
          <w:szCs w:val="28"/>
        </w:rPr>
        <w:t>Голова тимчасової  комісії, заступник голови та секретар комісії не можуть бути членами однієї депутатської фракції (депутатської групи).</w:t>
      </w:r>
    </w:p>
    <w:p w:rsidR="00380784" w:rsidRDefault="00380784" w:rsidP="00380784">
      <w:pPr>
        <w:spacing w:after="0" w:line="240" w:lineRule="auto"/>
        <w:ind w:firstLine="567"/>
        <w:jc w:val="both"/>
        <w:outlineLvl w:val="2"/>
        <w:rPr>
          <w:rFonts w:ascii="Times New Roman" w:hAnsi="Times New Roman" w:cs="Times New Roman"/>
          <w:bCs/>
          <w:sz w:val="28"/>
          <w:szCs w:val="28"/>
        </w:rPr>
      </w:pPr>
      <w:r w:rsidRPr="003C3C4C">
        <w:rPr>
          <w:rFonts w:ascii="Times New Roman" w:hAnsi="Times New Roman" w:cs="Times New Roman"/>
          <w:bCs/>
          <w:sz w:val="28"/>
          <w:szCs w:val="28"/>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60568F" w:rsidRPr="002A1CDC" w:rsidRDefault="001C48E7" w:rsidP="0060568F">
      <w:pPr>
        <w:spacing w:after="0" w:line="240" w:lineRule="auto"/>
        <w:ind w:firstLine="567"/>
        <w:jc w:val="both"/>
      </w:pPr>
      <w:r w:rsidRPr="003C3C4C">
        <w:rPr>
          <w:rFonts w:ascii="Times New Roman" w:eastAsia="Times New Roman" w:hAnsi="Times New Roman" w:cs="Times New Roman"/>
          <w:sz w:val="28"/>
          <w:szCs w:val="28"/>
          <w:lang w:eastAsia="uk-UA"/>
        </w:rPr>
        <w:t>П</w:t>
      </w:r>
      <w:r w:rsidR="00B32408" w:rsidRPr="003C3C4C">
        <w:rPr>
          <w:rFonts w:ascii="Times New Roman" w:eastAsia="Times New Roman" w:hAnsi="Times New Roman" w:cs="Times New Roman"/>
          <w:sz w:val="28"/>
          <w:szCs w:val="28"/>
          <w:lang w:eastAsia="uk-UA"/>
        </w:rPr>
        <w:t>ункт</w:t>
      </w:r>
      <w:r w:rsidRPr="003C3C4C">
        <w:rPr>
          <w:rFonts w:ascii="Times New Roman" w:eastAsia="Times New Roman" w:hAnsi="Times New Roman" w:cs="Times New Roman"/>
          <w:sz w:val="28"/>
          <w:szCs w:val="28"/>
          <w:lang w:eastAsia="uk-UA"/>
        </w:rPr>
        <w:t>ом</w:t>
      </w:r>
      <w:r w:rsidR="00B32408" w:rsidRPr="003C3C4C">
        <w:rPr>
          <w:rFonts w:ascii="Times New Roman" w:eastAsia="Times New Roman" w:hAnsi="Times New Roman" w:cs="Times New Roman"/>
          <w:sz w:val="28"/>
          <w:szCs w:val="28"/>
          <w:lang w:eastAsia="uk-UA"/>
        </w:rPr>
        <w:t xml:space="preserve"> </w:t>
      </w:r>
      <w:r w:rsidR="00394037">
        <w:rPr>
          <w:rFonts w:ascii="Times New Roman" w:eastAsia="Times New Roman" w:hAnsi="Times New Roman" w:cs="Times New Roman"/>
          <w:sz w:val="28"/>
          <w:szCs w:val="28"/>
          <w:lang w:eastAsia="uk-UA"/>
        </w:rPr>
        <w:t>3</w:t>
      </w:r>
      <w:r w:rsidR="00B32408" w:rsidRPr="003C3C4C">
        <w:rPr>
          <w:rFonts w:ascii="Times New Roman" w:eastAsia="Times New Roman" w:hAnsi="Times New Roman" w:cs="Times New Roman"/>
          <w:sz w:val="28"/>
          <w:szCs w:val="28"/>
          <w:lang w:eastAsia="uk-UA"/>
        </w:rPr>
        <w:t xml:space="preserve"> проекту Постанови ініціатор внесення визнача</w:t>
      </w:r>
      <w:r w:rsidR="00A55320" w:rsidRPr="003C3C4C">
        <w:rPr>
          <w:rFonts w:ascii="Times New Roman" w:eastAsia="Times New Roman" w:hAnsi="Times New Roman" w:cs="Times New Roman"/>
          <w:sz w:val="28"/>
          <w:szCs w:val="28"/>
          <w:lang w:eastAsia="uk-UA"/>
        </w:rPr>
        <w:t>є</w:t>
      </w:r>
      <w:r w:rsidR="00B32408" w:rsidRPr="003C3C4C">
        <w:rPr>
          <w:rFonts w:ascii="Times New Roman" w:eastAsia="Times New Roman" w:hAnsi="Times New Roman" w:cs="Times New Roman"/>
          <w:sz w:val="28"/>
          <w:szCs w:val="28"/>
          <w:lang w:eastAsia="uk-UA"/>
        </w:rPr>
        <w:t xml:space="preserve"> загальну кількість членів запропонова</w:t>
      </w:r>
      <w:r w:rsidR="00A55320" w:rsidRPr="003C3C4C">
        <w:rPr>
          <w:rFonts w:ascii="Times New Roman" w:eastAsia="Times New Roman" w:hAnsi="Times New Roman" w:cs="Times New Roman"/>
          <w:sz w:val="28"/>
          <w:szCs w:val="28"/>
          <w:lang w:eastAsia="uk-UA"/>
        </w:rPr>
        <w:t xml:space="preserve">ної тимчасової слідчої комісії, </w:t>
      </w:r>
      <w:r w:rsidR="00522F83" w:rsidRPr="003C3C4C">
        <w:rPr>
          <w:rFonts w:ascii="Times New Roman" w:eastAsia="Times New Roman" w:hAnsi="Times New Roman" w:cs="Times New Roman"/>
          <w:sz w:val="28"/>
          <w:szCs w:val="28"/>
          <w:lang w:eastAsia="uk-UA"/>
        </w:rPr>
        <w:t>а саме</w:t>
      </w:r>
      <w:r w:rsidR="00B32408" w:rsidRPr="003C3C4C">
        <w:rPr>
          <w:rFonts w:ascii="Times New Roman" w:eastAsia="Times New Roman" w:hAnsi="Times New Roman" w:cs="Times New Roman"/>
          <w:sz w:val="28"/>
          <w:szCs w:val="28"/>
          <w:lang w:eastAsia="uk-UA"/>
        </w:rPr>
        <w:t xml:space="preserve"> </w:t>
      </w:r>
      <w:r w:rsidR="00B5217F">
        <w:rPr>
          <w:rFonts w:ascii="Times New Roman" w:eastAsia="Times New Roman" w:hAnsi="Times New Roman" w:cs="Times New Roman"/>
          <w:sz w:val="28"/>
          <w:szCs w:val="28"/>
          <w:lang w:eastAsia="uk-UA"/>
        </w:rPr>
        <w:t xml:space="preserve">– </w:t>
      </w:r>
      <w:r w:rsidR="00B32408" w:rsidRPr="003C3C4C">
        <w:rPr>
          <w:rFonts w:ascii="Times New Roman" w:eastAsia="Times New Roman" w:hAnsi="Times New Roman" w:cs="Times New Roman"/>
          <w:sz w:val="28"/>
          <w:szCs w:val="28"/>
          <w:lang w:eastAsia="uk-UA"/>
        </w:rPr>
        <w:t xml:space="preserve">10 </w:t>
      </w:r>
      <w:r w:rsidR="00B32408" w:rsidRPr="003C3C4C">
        <w:rPr>
          <w:rFonts w:ascii="Times New Roman" w:hAnsi="Times New Roman" w:cs="Times New Roman"/>
          <w:sz w:val="28"/>
          <w:szCs w:val="28"/>
        </w:rPr>
        <w:t xml:space="preserve">народних депутатів </w:t>
      </w:r>
      <w:r w:rsidR="00B32408" w:rsidRPr="0060568F">
        <w:rPr>
          <w:rFonts w:ascii="Times New Roman" w:eastAsia="Times New Roman" w:hAnsi="Times New Roman" w:cs="Times New Roman"/>
          <w:sz w:val="28"/>
          <w:szCs w:val="28"/>
          <w:lang w:eastAsia="uk-UA"/>
        </w:rPr>
        <w:t>України.</w:t>
      </w:r>
      <w:r w:rsidR="0060568F" w:rsidRPr="0060568F">
        <w:rPr>
          <w:rFonts w:ascii="Times New Roman" w:eastAsia="Times New Roman" w:hAnsi="Times New Roman" w:cs="Times New Roman"/>
          <w:sz w:val="28"/>
          <w:szCs w:val="28"/>
          <w:lang w:eastAsia="uk-UA"/>
        </w:rPr>
        <w:t xml:space="preserve"> Водночас</w:t>
      </w:r>
      <w:r w:rsidR="009B1775">
        <w:rPr>
          <w:rFonts w:ascii="Times New Roman" w:eastAsia="Times New Roman" w:hAnsi="Times New Roman" w:cs="Times New Roman"/>
          <w:sz w:val="28"/>
          <w:szCs w:val="28"/>
          <w:lang w:eastAsia="uk-UA"/>
        </w:rPr>
        <w:t>,</w:t>
      </w:r>
      <w:r w:rsidR="0060568F" w:rsidRPr="0060568F">
        <w:rPr>
          <w:rFonts w:ascii="Times New Roman" w:eastAsia="Times New Roman" w:hAnsi="Times New Roman" w:cs="Times New Roman"/>
          <w:sz w:val="28"/>
          <w:szCs w:val="28"/>
          <w:lang w:eastAsia="uk-UA"/>
        </w:rPr>
        <w:t xml:space="preserve">  </w:t>
      </w:r>
      <w:r w:rsidR="008A1509">
        <w:rPr>
          <w:rFonts w:ascii="Times New Roman" w:eastAsia="Times New Roman" w:hAnsi="Times New Roman" w:cs="Times New Roman"/>
          <w:sz w:val="28"/>
          <w:szCs w:val="28"/>
          <w:lang w:eastAsia="uk-UA"/>
        </w:rPr>
        <w:t xml:space="preserve">Комітет </w:t>
      </w:r>
      <w:r w:rsidR="00394037">
        <w:rPr>
          <w:rFonts w:ascii="Times New Roman" w:eastAsia="Times New Roman" w:hAnsi="Times New Roman" w:cs="Times New Roman"/>
          <w:sz w:val="28"/>
          <w:szCs w:val="28"/>
          <w:lang w:eastAsia="uk-UA"/>
        </w:rPr>
        <w:t>звер</w:t>
      </w:r>
      <w:r w:rsidR="008A1509">
        <w:rPr>
          <w:rFonts w:ascii="Times New Roman" w:eastAsia="Times New Roman" w:hAnsi="Times New Roman" w:cs="Times New Roman"/>
          <w:sz w:val="28"/>
          <w:szCs w:val="28"/>
          <w:lang w:eastAsia="uk-UA"/>
        </w:rPr>
        <w:t>нув</w:t>
      </w:r>
      <w:r w:rsidR="0060568F" w:rsidRPr="0060568F">
        <w:rPr>
          <w:rFonts w:ascii="Times New Roman" w:eastAsia="Times New Roman" w:hAnsi="Times New Roman" w:cs="Times New Roman"/>
          <w:sz w:val="28"/>
          <w:szCs w:val="28"/>
          <w:lang w:eastAsia="uk-UA"/>
        </w:rPr>
        <w:t xml:space="preserve"> увагу на те, що</w:t>
      </w:r>
      <w:r w:rsidR="00760679">
        <w:rPr>
          <w:rFonts w:ascii="Times New Roman" w:eastAsia="Times New Roman" w:hAnsi="Times New Roman" w:cs="Times New Roman"/>
          <w:sz w:val="28"/>
          <w:szCs w:val="28"/>
          <w:lang w:eastAsia="uk-UA"/>
        </w:rPr>
        <w:t xml:space="preserve"> у</w:t>
      </w:r>
      <w:r w:rsidR="0060568F" w:rsidRPr="0060568F">
        <w:rPr>
          <w:rFonts w:ascii="Times New Roman" w:eastAsia="Times New Roman" w:hAnsi="Times New Roman" w:cs="Times New Roman"/>
          <w:sz w:val="28"/>
          <w:szCs w:val="28"/>
          <w:lang w:eastAsia="uk-UA"/>
        </w:rPr>
        <w:t xml:space="preserve"> проект</w:t>
      </w:r>
      <w:r w:rsidR="00760679">
        <w:rPr>
          <w:rFonts w:ascii="Times New Roman" w:eastAsia="Times New Roman" w:hAnsi="Times New Roman" w:cs="Times New Roman"/>
          <w:sz w:val="28"/>
          <w:szCs w:val="28"/>
          <w:lang w:eastAsia="uk-UA"/>
        </w:rPr>
        <w:t>і</w:t>
      </w:r>
      <w:r w:rsidR="0060568F" w:rsidRPr="0060568F">
        <w:rPr>
          <w:rFonts w:ascii="Times New Roman" w:eastAsia="Times New Roman" w:hAnsi="Times New Roman" w:cs="Times New Roman"/>
          <w:sz w:val="28"/>
          <w:szCs w:val="28"/>
          <w:lang w:eastAsia="uk-UA"/>
        </w:rPr>
        <w:t xml:space="preserve"> Постанови не визначен</w:t>
      </w:r>
      <w:r w:rsidR="00760679">
        <w:rPr>
          <w:rFonts w:ascii="Times New Roman" w:eastAsia="Times New Roman" w:hAnsi="Times New Roman" w:cs="Times New Roman"/>
          <w:sz w:val="28"/>
          <w:szCs w:val="28"/>
          <w:lang w:eastAsia="uk-UA"/>
        </w:rPr>
        <w:t>о</w:t>
      </w:r>
      <w:r w:rsidR="0060568F" w:rsidRPr="0060568F">
        <w:rPr>
          <w:rFonts w:ascii="Times New Roman" w:eastAsia="Times New Roman" w:hAnsi="Times New Roman" w:cs="Times New Roman"/>
          <w:sz w:val="28"/>
          <w:szCs w:val="28"/>
          <w:lang w:eastAsia="uk-UA"/>
        </w:rPr>
        <w:t xml:space="preserve"> пропорційн</w:t>
      </w:r>
      <w:r w:rsidR="00760679">
        <w:rPr>
          <w:rFonts w:ascii="Times New Roman" w:eastAsia="Times New Roman" w:hAnsi="Times New Roman" w:cs="Times New Roman"/>
          <w:sz w:val="28"/>
          <w:szCs w:val="28"/>
          <w:lang w:eastAsia="uk-UA"/>
        </w:rPr>
        <w:t xml:space="preserve">е </w:t>
      </w:r>
      <w:r w:rsidR="0060568F" w:rsidRPr="0060568F">
        <w:rPr>
          <w:rFonts w:ascii="Times New Roman" w:eastAsia="Times New Roman" w:hAnsi="Times New Roman" w:cs="Times New Roman"/>
          <w:sz w:val="28"/>
          <w:szCs w:val="28"/>
          <w:lang w:eastAsia="uk-UA"/>
        </w:rPr>
        <w:t>представництв</w:t>
      </w:r>
      <w:r w:rsidR="00760679">
        <w:rPr>
          <w:rFonts w:ascii="Times New Roman" w:eastAsia="Times New Roman" w:hAnsi="Times New Roman" w:cs="Times New Roman"/>
          <w:sz w:val="28"/>
          <w:szCs w:val="28"/>
          <w:lang w:eastAsia="uk-UA"/>
        </w:rPr>
        <w:t>о</w:t>
      </w:r>
      <w:r w:rsidR="0060568F" w:rsidRPr="0060568F">
        <w:rPr>
          <w:rFonts w:ascii="Times New Roman" w:eastAsia="Times New Roman" w:hAnsi="Times New Roman" w:cs="Times New Roman"/>
          <w:sz w:val="28"/>
          <w:szCs w:val="28"/>
          <w:lang w:eastAsia="uk-UA"/>
        </w:rPr>
        <w:t xml:space="preserve"> депутатських фракцій (депутатських груп)</w:t>
      </w:r>
      <w:r w:rsidR="009B1775" w:rsidRPr="009B1775">
        <w:rPr>
          <w:rFonts w:ascii="Times New Roman" w:eastAsia="Times New Roman" w:hAnsi="Times New Roman" w:cs="Times New Roman"/>
          <w:sz w:val="28"/>
          <w:szCs w:val="28"/>
          <w:lang w:eastAsia="uk-UA"/>
        </w:rPr>
        <w:t xml:space="preserve"> </w:t>
      </w:r>
      <w:r w:rsidR="009B1775">
        <w:rPr>
          <w:rFonts w:ascii="Times New Roman" w:eastAsia="Times New Roman" w:hAnsi="Times New Roman" w:cs="Times New Roman"/>
          <w:sz w:val="28"/>
          <w:szCs w:val="28"/>
          <w:lang w:eastAsia="uk-UA"/>
        </w:rPr>
        <w:t>щодо</w:t>
      </w:r>
      <w:r w:rsidR="009B1775" w:rsidRPr="0060568F">
        <w:rPr>
          <w:rFonts w:ascii="Times New Roman" w:eastAsia="Times New Roman" w:hAnsi="Times New Roman" w:cs="Times New Roman"/>
          <w:sz w:val="28"/>
          <w:szCs w:val="28"/>
          <w:lang w:eastAsia="uk-UA"/>
        </w:rPr>
        <w:t xml:space="preserve"> кількісного складу їх представників у складі  утворюваної тимчасової </w:t>
      </w:r>
      <w:r w:rsidR="009B1775">
        <w:rPr>
          <w:rFonts w:ascii="Times New Roman" w:eastAsia="Times New Roman" w:hAnsi="Times New Roman" w:cs="Times New Roman"/>
          <w:sz w:val="28"/>
          <w:szCs w:val="28"/>
          <w:lang w:eastAsia="uk-UA"/>
        </w:rPr>
        <w:t>слідчої</w:t>
      </w:r>
      <w:r w:rsidR="009B1775" w:rsidRPr="0060568F">
        <w:rPr>
          <w:rFonts w:ascii="Times New Roman" w:eastAsia="Times New Roman" w:hAnsi="Times New Roman" w:cs="Times New Roman"/>
          <w:sz w:val="28"/>
          <w:szCs w:val="28"/>
          <w:lang w:eastAsia="uk-UA"/>
        </w:rPr>
        <w:t xml:space="preserve"> комісії</w:t>
      </w:r>
      <w:r w:rsidR="0060568F" w:rsidRPr="0060568F">
        <w:rPr>
          <w:rFonts w:ascii="Times New Roman" w:eastAsia="Times New Roman" w:hAnsi="Times New Roman" w:cs="Times New Roman"/>
          <w:sz w:val="28"/>
          <w:szCs w:val="28"/>
          <w:lang w:eastAsia="uk-UA"/>
        </w:rPr>
        <w:t>.</w:t>
      </w:r>
    </w:p>
    <w:p w:rsidR="006F483E" w:rsidRPr="003C3C4C" w:rsidRDefault="0060568F" w:rsidP="00EC1DAC">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w:t>
      </w:r>
      <w:r w:rsidR="00BD70D2" w:rsidRPr="0060568F">
        <w:rPr>
          <w:rFonts w:ascii="Times New Roman" w:eastAsia="Times New Roman" w:hAnsi="Times New Roman" w:cs="Times New Roman"/>
          <w:sz w:val="28"/>
          <w:szCs w:val="28"/>
          <w:lang w:eastAsia="uk-UA"/>
        </w:rPr>
        <w:t xml:space="preserve">гідно </w:t>
      </w:r>
      <w:r w:rsidR="00BD70D2" w:rsidRPr="003C3C4C">
        <w:rPr>
          <w:rFonts w:ascii="Times New Roman" w:eastAsia="Times New Roman" w:hAnsi="Times New Roman" w:cs="Times New Roman"/>
          <w:sz w:val="28"/>
          <w:szCs w:val="28"/>
          <w:lang w:eastAsia="uk-UA"/>
        </w:rPr>
        <w:t>з пропозиціями депутатських фракцій</w:t>
      </w:r>
      <w:r>
        <w:rPr>
          <w:rFonts w:ascii="Times New Roman" w:eastAsia="Times New Roman" w:hAnsi="Times New Roman" w:cs="Times New Roman"/>
          <w:sz w:val="28"/>
          <w:szCs w:val="28"/>
          <w:lang w:eastAsia="uk-UA"/>
        </w:rPr>
        <w:t xml:space="preserve">, </w:t>
      </w:r>
      <w:r w:rsidR="00BD70D2" w:rsidRPr="003C3C4C">
        <w:rPr>
          <w:rFonts w:ascii="Times New Roman" w:eastAsia="Times New Roman" w:hAnsi="Times New Roman" w:cs="Times New Roman"/>
          <w:sz w:val="28"/>
          <w:szCs w:val="28"/>
          <w:lang w:eastAsia="uk-UA"/>
        </w:rPr>
        <w:t>депутатських груп та позафракційного народного депутата України, що надійшли до ініціатор</w:t>
      </w:r>
      <w:r w:rsidR="001C48E7" w:rsidRPr="003C3C4C">
        <w:rPr>
          <w:rFonts w:ascii="Times New Roman" w:eastAsia="Times New Roman" w:hAnsi="Times New Roman" w:cs="Times New Roman"/>
          <w:sz w:val="28"/>
          <w:szCs w:val="28"/>
          <w:lang w:eastAsia="uk-UA"/>
        </w:rPr>
        <w:t>а</w:t>
      </w:r>
      <w:r w:rsidR="00BD70D2" w:rsidRPr="003C3C4C">
        <w:rPr>
          <w:rFonts w:ascii="Times New Roman" w:eastAsia="Times New Roman" w:hAnsi="Times New Roman" w:cs="Times New Roman"/>
          <w:sz w:val="28"/>
          <w:szCs w:val="28"/>
          <w:lang w:eastAsia="uk-UA"/>
        </w:rPr>
        <w:t xml:space="preserve"> </w:t>
      </w:r>
      <w:r w:rsidR="006F483E" w:rsidRPr="003C3C4C">
        <w:rPr>
          <w:rFonts w:ascii="Times New Roman" w:eastAsia="Times New Roman" w:hAnsi="Times New Roman" w:cs="Times New Roman"/>
          <w:sz w:val="28"/>
          <w:szCs w:val="28"/>
          <w:lang w:eastAsia="uk-UA"/>
        </w:rPr>
        <w:t xml:space="preserve">внесення, пропонується обрати до персонального складу тимчасової слідчої комісії таких народних депутатів України: </w:t>
      </w:r>
    </w:p>
    <w:p w:rsidR="00BD70D2" w:rsidRPr="005C5323" w:rsidRDefault="00BD70D2" w:rsidP="00EC1DAC">
      <w:pPr>
        <w:spacing w:after="0" w:line="240" w:lineRule="auto"/>
        <w:ind w:firstLine="567"/>
        <w:jc w:val="both"/>
        <w:rPr>
          <w:rFonts w:ascii="Times New Roman" w:eastAsia="Times New Roman" w:hAnsi="Times New Roman" w:cs="Times New Roman"/>
          <w:sz w:val="28"/>
          <w:szCs w:val="28"/>
          <w:lang w:eastAsia="uk-UA"/>
        </w:rPr>
      </w:pPr>
      <w:r w:rsidRPr="005C5323">
        <w:rPr>
          <w:rFonts w:ascii="Times New Roman" w:eastAsia="Times New Roman" w:hAnsi="Times New Roman" w:cs="Times New Roman"/>
          <w:sz w:val="28"/>
          <w:szCs w:val="28"/>
          <w:lang w:eastAsia="uk-UA"/>
        </w:rPr>
        <w:t>від депутатської фракції ПОЛІТИЧНОЇ ПАРТІЇ «СЛУГА НАРОДУ»</w:t>
      </w:r>
      <w:r w:rsidR="000132EC" w:rsidRPr="000132EC">
        <w:rPr>
          <w:rFonts w:ascii="Times New Roman" w:eastAsia="Times New Roman" w:hAnsi="Times New Roman" w:cs="Times New Roman"/>
          <w:sz w:val="28"/>
          <w:szCs w:val="28"/>
          <w:lang w:eastAsia="uk-UA"/>
        </w:rPr>
        <w:t xml:space="preserve"> (лист від 15 січня 2020 року № 04-01/04-05(8907)</w:t>
      </w:r>
      <w:r w:rsidR="00931270" w:rsidRPr="005C5323">
        <w:rPr>
          <w:rFonts w:ascii="Times New Roman" w:eastAsia="Times New Roman" w:hAnsi="Times New Roman" w:cs="Times New Roman"/>
          <w:sz w:val="28"/>
          <w:szCs w:val="28"/>
          <w:lang w:eastAsia="uk-UA"/>
        </w:rPr>
        <w:t xml:space="preserve"> </w:t>
      </w:r>
      <w:r w:rsidRPr="005C5323">
        <w:rPr>
          <w:rFonts w:ascii="Times New Roman" w:eastAsia="Times New Roman" w:hAnsi="Times New Roman" w:cs="Times New Roman"/>
          <w:sz w:val="28"/>
          <w:szCs w:val="28"/>
          <w:lang w:eastAsia="uk-UA"/>
        </w:rPr>
        <w:t>(</w:t>
      </w:r>
      <w:r w:rsidR="00931270" w:rsidRPr="005C5323">
        <w:rPr>
          <w:rFonts w:ascii="Times New Roman" w:eastAsia="Times New Roman" w:hAnsi="Times New Roman" w:cs="Times New Roman"/>
          <w:sz w:val="28"/>
          <w:szCs w:val="28"/>
          <w:lang w:eastAsia="uk-UA"/>
        </w:rPr>
        <w:t>4</w:t>
      </w:r>
      <w:r w:rsidRPr="005C5323">
        <w:rPr>
          <w:rFonts w:ascii="Times New Roman" w:eastAsia="Times New Roman" w:hAnsi="Times New Roman" w:cs="Times New Roman"/>
          <w:sz w:val="28"/>
          <w:szCs w:val="28"/>
          <w:lang w:eastAsia="uk-UA"/>
        </w:rPr>
        <w:t xml:space="preserve"> народних депутат</w:t>
      </w:r>
      <w:r w:rsidR="00654058" w:rsidRPr="005C5323">
        <w:rPr>
          <w:rFonts w:ascii="Times New Roman" w:eastAsia="Times New Roman" w:hAnsi="Times New Roman" w:cs="Times New Roman"/>
          <w:sz w:val="28"/>
          <w:szCs w:val="28"/>
          <w:lang w:eastAsia="uk-UA"/>
        </w:rPr>
        <w:t>и</w:t>
      </w:r>
      <w:r w:rsidRPr="005C5323">
        <w:rPr>
          <w:rFonts w:ascii="Times New Roman" w:eastAsia="Times New Roman" w:hAnsi="Times New Roman" w:cs="Times New Roman"/>
          <w:sz w:val="28"/>
          <w:szCs w:val="28"/>
          <w:lang w:eastAsia="uk-UA"/>
        </w:rPr>
        <w:t xml:space="preserve"> України): </w:t>
      </w:r>
    </w:p>
    <w:p w:rsidR="00BD70D2" w:rsidRPr="005C5323" w:rsidRDefault="00BB5432" w:rsidP="00EC1DAC">
      <w:pPr>
        <w:spacing w:after="0" w:line="240" w:lineRule="auto"/>
        <w:ind w:firstLine="567"/>
        <w:jc w:val="both"/>
        <w:rPr>
          <w:rFonts w:ascii="Times New Roman" w:hAnsi="Times New Roman" w:cs="Times New Roman"/>
          <w:sz w:val="28"/>
          <w:szCs w:val="28"/>
          <w:lang w:eastAsia="ru-RU"/>
        </w:rPr>
      </w:pPr>
      <w:proofErr w:type="spellStart"/>
      <w:r w:rsidRPr="005C5323">
        <w:rPr>
          <w:rFonts w:ascii="Times New Roman" w:hAnsi="Times New Roman" w:cs="Times New Roman"/>
          <w:sz w:val="28"/>
          <w:szCs w:val="28"/>
        </w:rPr>
        <w:t>Дирдіна</w:t>
      </w:r>
      <w:proofErr w:type="spellEnd"/>
      <w:r w:rsidRPr="005C5323">
        <w:rPr>
          <w:rFonts w:ascii="Times New Roman" w:hAnsi="Times New Roman" w:cs="Times New Roman"/>
          <w:sz w:val="28"/>
          <w:szCs w:val="28"/>
        </w:rPr>
        <w:t xml:space="preserve"> Максима Євгенови</w:t>
      </w:r>
      <w:r w:rsidR="00BD70D2" w:rsidRPr="005C5323">
        <w:rPr>
          <w:rFonts w:ascii="Times New Roman" w:hAnsi="Times New Roman" w:cs="Times New Roman"/>
          <w:sz w:val="28"/>
          <w:szCs w:val="28"/>
          <w:lang w:eastAsia="ru-RU"/>
        </w:rPr>
        <w:t>ч;</w:t>
      </w:r>
    </w:p>
    <w:p w:rsidR="00BD70D2" w:rsidRPr="005C5323" w:rsidRDefault="00BB5432" w:rsidP="00EC1DAC">
      <w:pPr>
        <w:spacing w:after="0" w:line="240" w:lineRule="auto"/>
        <w:ind w:firstLine="567"/>
        <w:jc w:val="both"/>
        <w:rPr>
          <w:rFonts w:ascii="Times New Roman" w:hAnsi="Times New Roman" w:cs="Times New Roman"/>
          <w:sz w:val="28"/>
          <w:szCs w:val="28"/>
          <w:lang w:eastAsia="ru-RU"/>
        </w:rPr>
      </w:pPr>
      <w:proofErr w:type="spellStart"/>
      <w:r w:rsidRPr="005C5323">
        <w:rPr>
          <w:rFonts w:ascii="Times New Roman" w:hAnsi="Times New Roman" w:cs="Times New Roman"/>
          <w:sz w:val="28"/>
          <w:szCs w:val="28"/>
        </w:rPr>
        <w:t>Брагара</w:t>
      </w:r>
      <w:proofErr w:type="spellEnd"/>
      <w:r w:rsidRPr="005C5323">
        <w:rPr>
          <w:rFonts w:ascii="Times New Roman" w:hAnsi="Times New Roman" w:cs="Times New Roman"/>
          <w:sz w:val="28"/>
          <w:szCs w:val="28"/>
        </w:rPr>
        <w:t xml:space="preserve"> Євгенія Вадимовича</w:t>
      </w:r>
      <w:r w:rsidR="00BD70D2" w:rsidRPr="005C5323">
        <w:rPr>
          <w:rFonts w:ascii="Times New Roman" w:hAnsi="Times New Roman" w:cs="Times New Roman"/>
          <w:sz w:val="28"/>
          <w:szCs w:val="28"/>
          <w:lang w:eastAsia="ru-RU"/>
        </w:rPr>
        <w:t>;</w:t>
      </w:r>
    </w:p>
    <w:p w:rsidR="00BD70D2" w:rsidRPr="005C5323" w:rsidRDefault="00BB5432" w:rsidP="00EC1DAC">
      <w:pPr>
        <w:spacing w:after="0" w:line="240" w:lineRule="auto"/>
        <w:ind w:firstLine="567"/>
        <w:jc w:val="both"/>
        <w:rPr>
          <w:rFonts w:ascii="Times New Roman" w:hAnsi="Times New Roman" w:cs="Times New Roman"/>
          <w:sz w:val="28"/>
          <w:szCs w:val="28"/>
          <w:lang w:eastAsia="ru-RU"/>
        </w:rPr>
      </w:pPr>
      <w:proofErr w:type="spellStart"/>
      <w:r w:rsidRPr="005C5323">
        <w:rPr>
          <w:rFonts w:ascii="Times New Roman" w:hAnsi="Times New Roman" w:cs="Times New Roman"/>
          <w:sz w:val="28"/>
          <w:szCs w:val="28"/>
        </w:rPr>
        <w:t>Кабанова</w:t>
      </w:r>
      <w:proofErr w:type="spellEnd"/>
      <w:r w:rsidRPr="005C5323">
        <w:rPr>
          <w:rFonts w:ascii="Times New Roman" w:hAnsi="Times New Roman" w:cs="Times New Roman"/>
          <w:sz w:val="28"/>
          <w:szCs w:val="28"/>
        </w:rPr>
        <w:t xml:space="preserve"> Олександра Євгенійовича</w:t>
      </w:r>
      <w:r w:rsidR="00BD70D2" w:rsidRPr="005C5323">
        <w:rPr>
          <w:rFonts w:ascii="Times New Roman" w:hAnsi="Times New Roman" w:cs="Times New Roman"/>
          <w:sz w:val="28"/>
          <w:szCs w:val="28"/>
          <w:lang w:eastAsia="ru-RU"/>
        </w:rPr>
        <w:t>;</w:t>
      </w:r>
    </w:p>
    <w:p w:rsidR="00BD70D2" w:rsidRPr="005C5323" w:rsidRDefault="00BB5432" w:rsidP="00EC1DAC">
      <w:pPr>
        <w:spacing w:after="0" w:line="240" w:lineRule="auto"/>
        <w:ind w:firstLine="567"/>
        <w:jc w:val="both"/>
        <w:rPr>
          <w:rFonts w:ascii="Times New Roman" w:hAnsi="Times New Roman" w:cs="Times New Roman"/>
          <w:sz w:val="28"/>
          <w:szCs w:val="28"/>
          <w:lang w:eastAsia="ru-RU"/>
        </w:rPr>
      </w:pPr>
      <w:proofErr w:type="spellStart"/>
      <w:r w:rsidRPr="005C5323">
        <w:rPr>
          <w:rFonts w:ascii="Times New Roman" w:hAnsi="Times New Roman" w:cs="Times New Roman"/>
          <w:sz w:val="28"/>
          <w:szCs w:val="28"/>
        </w:rPr>
        <w:t>Цибу</w:t>
      </w:r>
      <w:proofErr w:type="spellEnd"/>
      <w:r w:rsidRPr="005C5323">
        <w:rPr>
          <w:rFonts w:ascii="Times New Roman" w:hAnsi="Times New Roman" w:cs="Times New Roman"/>
          <w:sz w:val="28"/>
          <w:szCs w:val="28"/>
        </w:rPr>
        <w:t xml:space="preserve"> Тетяну Вікторівну</w:t>
      </w:r>
      <w:r w:rsidRPr="005C5323">
        <w:rPr>
          <w:rFonts w:ascii="Times New Roman" w:hAnsi="Times New Roman" w:cs="Times New Roman"/>
          <w:sz w:val="28"/>
          <w:szCs w:val="28"/>
          <w:lang w:eastAsia="ru-RU"/>
        </w:rPr>
        <w:t xml:space="preserve"> </w:t>
      </w:r>
      <w:r w:rsidR="00BD70D2" w:rsidRPr="005C5323">
        <w:rPr>
          <w:rFonts w:ascii="Times New Roman" w:hAnsi="Times New Roman" w:cs="Times New Roman"/>
          <w:sz w:val="28"/>
          <w:szCs w:val="28"/>
          <w:lang w:eastAsia="ru-RU"/>
        </w:rPr>
        <w:t>– заступник</w:t>
      </w:r>
      <w:r w:rsidR="004249CD">
        <w:rPr>
          <w:rFonts w:ascii="Times New Roman" w:hAnsi="Times New Roman" w:cs="Times New Roman"/>
          <w:sz w:val="28"/>
          <w:szCs w:val="28"/>
          <w:lang w:eastAsia="ru-RU"/>
        </w:rPr>
        <w:t>ом</w:t>
      </w:r>
      <w:r w:rsidR="00BD70D2" w:rsidRPr="005C5323">
        <w:rPr>
          <w:rFonts w:ascii="Times New Roman" w:hAnsi="Times New Roman" w:cs="Times New Roman"/>
          <w:sz w:val="28"/>
          <w:szCs w:val="28"/>
          <w:lang w:eastAsia="ru-RU"/>
        </w:rPr>
        <w:t xml:space="preserve"> голови Тимчасової слідчої комісії;</w:t>
      </w:r>
    </w:p>
    <w:p w:rsidR="00BD70D2" w:rsidRPr="005C5323" w:rsidRDefault="00BD70D2" w:rsidP="00EC1DAC">
      <w:pPr>
        <w:spacing w:after="0" w:line="240" w:lineRule="auto"/>
        <w:ind w:firstLine="567"/>
        <w:jc w:val="both"/>
        <w:rPr>
          <w:rFonts w:ascii="Times New Roman" w:eastAsia="Times New Roman" w:hAnsi="Times New Roman" w:cs="Times New Roman"/>
          <w:sz w:val="28"/>
          <w:szCs w:val="28"/>
          <w:lang w:eastAsia="uk-UA"/>
        </w:rPr>
      </w:pPr>
      <w:r w:rsidRPr="005C5323">
        <w:rPr>
          <w:rFonts w:ascii="Times New Roman" w:eastAsia="Times New Roman" w:hAnsi="Times New Roman" w:cs="Times New Roman"/>
          <w:sz w:val="28"/>
          <w:szCs w:val="28"/>
          <w:lang w:eastAsia="uk-UA"/>
        </w:rPr>
        <w:t>від депутатської фракції політичної партії Всеукраїнське об’єднання «Батьківщина» (1 народн</w:t>
      </w:r>
      <w:r w:rsidR="00654058" w:rsidRPr="005C5323">
        <w:rPr>
          <w:rFonts w:ascii="Times New Roman" w:eastAsia="Times New Roman" w:hAnsi="Times New Roman" w:cs="Times New Roman"/>
          <w:sz w:val="28"/>
          <w:szCs w:val="28"/>
          <w:lang w:eastAsia="uk-UA"/>
        </w:rPr>
        <w:t>ого</w:t>
      </w:r>
      <w:r w:rsidRPr="005C5323">
        <w:rPr>
          <w:rFonts w:ascii="Times New Roman" w:eastAsia="Times New Roman" w:hAnsi="Times New Roman" w:cs="Times New Roman"/>
          <w:sz w:val="28"/>
          <w:szCs w:val="28"/>
          <w:lang w:eastAsia="uk-UA"/>
        </w:rPr>
        <w:t xml:space="preserve"> депутат</w:t>
      </w:r>
      <w:r w:rsidR="00654058" w:rsidRPr="005C5323">
        <w:rPr>
          <w:rFonts w:ascii="Times New Roman" w:eastAsia="Times New Roman" w:hAnsi="Times New Roman" w:cs="Times New Roman"/>
          <w:sz w:val="28"/>
          <w:szCs w:val="28"/>
          <w:lang w:eastAsia="uk-UA"/>
        </w:rPr>
        <w:t>а</w:t>
      </w:r>
      <w:r w:rsidRPr="005C5323">
        <w:rPr>
          <w:rFonts w:ascii="Times New Roman" w:eastAsia="Times New Roman" w:hAnsi="Times New Roman" w:cs="Times New Roman"/>
          <w:sz w:val="28"/>
          <w:szCs w:val="28"/>
          <w:lang w:eastAsia="uk-UA"/>
        </w:rPr>
        <w:t xml:space="preserve"> України) –  </w:t>
      </w:r>
      <w:proofErr w:type="spellStart"/>
      <w:r w:rsidR="00BB5432" w:rsidRPr="005C5323">
        <w:rPr>
          <w:rFonts w:ascii="Times New Roman" w:hAnsi="Times New Roman" w:cs="Times New Roman"/>
          <w:sz w:val="28"/>
          <w:szCs w:val="28"/>
        </w:rPr>
        <w:t>Лабунську</w:t>
      </w:r>
      <w:proofErr w:type="spellEnd"/>
      <w:r w:rsidR="00BB5432" w:rsidRPr="005C5323">
        <w:rPr>
          <w:rFonts w:ascii="Times New Roman" w:hAnsi="Times New Roman" w:cs="Times New Roman"/>
          <w:sz w:val="28"/>
          <w:szCs w:val="28"/>
        </w:rPr>
        <w:t xml:space="preserve"> Анжеліку Вікторівну</w:t>
      </w:r>
      <w:r w:rsidRPr="005C5323">
        <w:rPr>
          <w:rFonts w:ascii="Times New Roman" w:eastAsia="Times New Roman" w:hAnsi="Times New Roman" w:cs="Times New Roman"/>
          <w:sz w:val="28"/>
          <w:szCs w:val="28"/>
          <w:lang w:eastAsia="uk-UA"/>
        </w:rPr>
        <w:t>;</w:t>
      </w:r>
    </w:p>
    <w:p w:rsidR="00D7797E" w:rsidRPr="005C5323" w:rsidRDefault="00931270" w:rsidP="00EC1DAC">
      <w:pPr>
        <w:spacing w:after="0" w:line="240" w:lineRule="auto"/>
        <w:ind w:firstLine="567"/>
        <w:jc w:val="both"/>
        <w:rPr>
          <w:rFonts w:ascii="Times New Roman" w:eastAsia="Times New Roman" w:hAnsi="Times New Roman" w:cs="Times New Roman"/>
          <w:sz w:val="28"/>
          <w:szCs w:val="28"/>
          <w:lang w:eastAsia="uk-UA"/>
        </w:rPr>
      </w:pPr>
      <w:r w:rsidRPr="005C5323">
        <w:rPr>
          <w:rFonts w:ascii="Times New Roman" w:eastAsia="Times New Roman" w:hAnsi="Times New Roman" w:cs="Times New Roman"/>
          <w:sz w:val="28"/>
          <w:szCs w:val="28"/>
          <w:lang w:eastAsia="uk-UA"/>
        </w:rPr>
        <w:t>від депутатської фракції Політичної партії «ЄВРОПЕЙСЬКА СОЛІДАРНІСТЬ» (</w:t>
      </w:r>
      <w:r w:rsidR="00712B2D" w:rsidRPr="005C5323">
        <w:rPr>
          <w:rFonts w:ascii="Times New Roman" w:eastAsia="Times New Roman" w:hAnsi="Times New Roman" w:cs="Times New Roman"/>
          <w:sz w:val="28"/>
          <w:szCs w:val="28"/>
          <w:lang w:eastAsia="uk-UA"/>
        </w:rPr>
        <w:t>2</w:t>
      </w:r>
      <w:r w:rsidRPr="005C5323">
        <w:rPr>
          <w:rFonts w:ascii="Times New Roman" w:eastAsia="Times New Roman" w:hAnsi="Times New Roman" w:cs="Times New Roman"/>
          <w:sz w:val="28"/>
          <w:szCs w:val="28"/>
          <w:lang w:eastAsia="uk-UA"/>
        </w:rPr>
        <w:t xml:space="preserve"> народни</w:t>
      </w:r>
      <w:r w:rsidR="00712B2D" w:rsidRPr="005C5323">
        <w:rPr>
          <w:rFonts w:ascii="Times New Roman" w:eastAsia="Times New Roman" w:hAnsi="Times New Roman" w:cs="Times New Roman"/>
          <w:sz w:val="28"/>
          <w:szCs w:val="28"/>
          <w:lang w:eastAsia="uk-UA"/>
        </w:rPr>
        <w:t>х</w:t>
      </w:r>
      <w:r w:rsidRPr="005C5323">
        <w:rPr>
          <w:rFonts w:ascii="Times New Roman" w:eastAsia="Times New Roman" w:hAnsi="Times New Roman" w:cs="Times New Roman"/>
          <w:sz w:val="28"/>
          <w:szCs w:val="28"/>
          <w:lang w:eastAsia="uk-UA"/>
        </w:rPr>
        <w:t xml:space="preserve"> депутат</w:t>
      </w:r>
      <w:r w:rsidR="00654058" w:rsidRPr="005C5323">
        <w:rPr>
          <w:rFonts w:ascii="Times New Roman" w:eastAsia="Times New Roman" w:hAnsi="Times New Roman" w:cs="Times New Roman"/>
          <w:sz w:val="28"/>
          <w:szCs w:val="28"/>
          <w:lang w:eastAsia="uk-UA"/>
        </w:rPr>
        <w:t>и</w:t>
      </w:r>
      <w:r w:rsidRPr="005C5323">
        <w:rPr>
          <w:rFonts w:ascii="Times New Roman" w:eastAsia="Times New Roman" w:hAnsi="Times New Roman" w:cs="Times New Roman"/>
          <w:sz w:val="28"/>
          <w:szCs w:val="28"/>
          <w:lang w:eastAsia="uk-UA"/>
        </w:rPr>
        <w:t xml:space="preserve"> України)</w:t>
      </w:r>
      <w:r w:rsidR="00D7797E" w:rsidRPr="005C5323">
        <w:rPr>
          <w:rFonts w:ascii="Times New Roman" w:eastAsia="Times New Roman" w:hAnsi="Times New Roman" w:cs="Times New Roman"/>
          <w:sz w:val="28"/>
          <w:szCs w:val="28"/>
          <w:lang w:eastAsia="uk-UA"/>
        </w:rPr>
        <w:t>:</w:t>
      </w:r>
    </w:p>
    <w:p w:rsidR="00D7797E" w:rsidRPr="005C5323" w:rsidRDefault="00BB5432" w:rsidP="00EC1DAC">
      <w:pPr>
        <w:spacing w:after="0" w:line="240" w:lineRule="auto"/>
        <w:ind w:firstLine="567"/>
        <w:jc w:val="both"/>
        <w:rPr>
          <w:rFonts w:ascii="Times New Roman" w:hAnsi="Times New Roman" w:cs="Times New Roman"/>
          <w:sz w:val="28"/>
          <w:szCs w:val="28"/>
          <w:lang w:eastAsia="ru-RU"/>
        </w:rPr>
      </w:pPr>
      <w:r w:rsidRPr="005C5323">
        <w:rPr>
          <w:rFonts w:ascii="Times New Roman" w:hAnsi="Times New Roman" w:cs="Times New Roman"/>
          <w:sz w:val="28"/>
          <w:szCs w:val="28"/>
        </w:rPr>
        <w:t>Фріз Ірину Василівну</w:t>
      </w:r>
      <w:r w:rsidRPr="005C5323">
        <w:rPr>
          <w:rFonts w:ascii="Times New Roman" w:hAnsi="Times New Roman" w:cs="Times New Roman"/>
          <w:sz w:val="28"/>
          <w:szCs w:val="28"/>
          <w:lang w:eastAsia="ru-RU"/>
        </w:rPr>
        <w:t xml:space="preserve"> </w:t>
      </w:r>
      <w:r w:rsidR="00712B2D" w:rsidRPr="005C5323">
        <w:rPr>
          <w:rFonts w:ascii="Times New Roman" w:hAnsi="Times New Roman" w:cs="Times New Roman"/>
          <w:sz w:val="28"/>
          <w:szCs w:val="28"/>
          <w:lang w:eastAsia="ru-RU"/>
        </w:rPr>
        <w:t>– голов</w:t>
      </w:r>
      <w:r w:rsidR="007A43DB">
        <w:rPr>
          <w:rFonts w:ascii="Times New Roman" w:hAnsi="Times New Roman" w:cs="Times New Roman"/>
          <w:sz w:val="28"/>
          <w:szCs w:val="28"/>
          <w:lang w:eastAsia="ru-RU"/>
        </w:rPr>
        <w:t>ою</w:t>
      </w:r>
      <w:r w:rsidR="00712B2D" w:rsidRPr="005C5323">
        <w:rPr>
          <w:rFonts w:ascii="Times New Roman" w:hAnsi="Times New Roman" w:cs="Times New Roman"/>
          <w:sz w:val="28"/>
          <w:szCs w:val="28"/>
          <w:lang w:eastAsia="ru-RU"/>
        </w:rPr>
        <w:t xml:space="preserve"> Тимчасової слідчої комісії</w:t>
      </w:r>
      <w:r w:rsidR="00D7797E" w:rsidRPr="005C5323">
        <w:rPr>
          <w:rFonts w:ascii="Times New Roman" w:hAnsi="Times New Roman" w:cs="Times New Roman"/>
          <w:sz w:val="28"/>
          <w:szCs w:val="28"/>
          <w:lang w:eastAsia="ru-RU"/>
        </w:rPr>
        <w:t>;</w:t>
      </w:r>
    </w:p>
    <w:p w:rsidR="00712B2D" w:rsidRPr="005C5323" w:rsidRDefault="00BB5432" w:rsidP="00EC1DAC">
      <w:pPr>
        <w:spacing w:after="0" w:line="240" w:lineRule="auto"/>
        <w:ind w:firstLine="567"/>
        <w:jc w:val="both"/>
        <w:rPr>
          <w:rFonts w:ascii="Times New Roman" w:hAnsi="Times New Roman" w:cs="Times New Roman"/>
          <w:sz w:val="28"/>
          <w:szCs w:val="28"/>
          <w:lang w:eastAsia="ru-RU"/>
        </w:rPr>
      </w:pPr>
      <w:r w:rsidRPr="005C5323">
        <w:rPr>
          <w:rFonts w:ascii="Times New Roman" w:hAnsi="Times New Roman" w:cs="Times New Roman"/>
          <w:sz w:val="28"/>
          <w:szCs w:val="28"/>
        </w:rPr>
        <w:t>Павленка Ростислава Миколайовича</w:t>
      </w:r>
      <w:r w:rsidR="003364B7" w:rsidRPr="005C5323">
        <w:rPr>
          <w:rFonts w:ascii="Times New Roman" w:hAnsi="Times New Roman" w:cs="Times New Roman"/>
          <w:sz w:val="28"/>
          <w:szCs w:val="28"/>
        </w:rPr>
        <w:t>;</w:t>
      </w:r>
    </w:p>
    <w:p w:rsidR="00421C96" w:rsidRPr="005C5323" w:rsidRDefault="003364B7" w:rsidP="00EC1DAC">
      <w:pPr>
        <w:spacing w:after="0" w:line="240" w:lineRule="auto"/>
        <w:ind w:firstLine="567"/>
        <w:jc w:val="both"/>
        <w:rPr>
          <w:rFonts w:ascii="Times New Roman" w:eastAsia="Times New Roman" w:hAnsi="Times New Roman" w:cs="Times New Roman"/>
          <w:sz w:val="28"/>
          <w:szCs w:val="28"/>
          <w:lang w:eastAsia="uk-UA"/>
        </w:rPr>
      </w:pPr>
      <w:r w:rsidRPr="005C5323">
        <w:rPr>
          <w:rFonts w:ascii="Times New Roman" w:eastAsia="Times New Roman" w:hAnsi="Times New Roman" w:cs="Times New Roman"/>
          <w:sz w:val="28"/>
          <w:szCs w:val="28"/>
          <w:lang w:eastAsia="uk-UA"/>
        </w:rPr>
        <w:t>в</w:t>
      </w:r>
      <w:r w:rsidR="00421C96" w:rsidRPr="005C5323">
        <w:rPr>
          <w:rFonts w:ascii="Times New Roman" w:eastAsia="Times New Roman" w:hAnsi="Times New Roman" w:cs="Times New Roman"/>
          <w:sz w:val="28"/>
          <w:szCs w:val="28"/>
          <w:lang w:eastAsia="uk-UA"/>
        </w:rPr>
        <w:t>ід депутатських фракцій Політичної Партії «ГОЛОС» (1 народн</w:t>
      </w:r>
      <w:r w:rsidR="00654058" w:rsidRPr="005C5323">
        <w:rPr>
          <w:rFonts w:ascii="Times New Roman" w:eastAsia="Times New Roman" w:hAnsi="Times New Roman" w:cs="Times New Roman"/>
          <w:sz w:val="28"/>
          <w:szCs w:val="28"/>
          <w:lang w:eastAsia="uk-UA"/>
        </w:rPr>
        <w:t>ого</w:t>
      </w:r>
      <w:r w:rsidR="00421C96" w:rsidRPr="005C5323">
        <w:rPr>
          <w:rFonts w:ascii="Times New Roman" w:eastAsia="Times New Roman" w:hAnsi="Times New Roman" w:cs="Times New Roman"/>
          <w:sz w:val="28"/>
          <w:szCs w:val="28"/>
          <w:lang w:eastAsia="uk-UA"/>
        </w:rPr>
        <w:t xml:space="preserve"> депутат</w:t>
      </w:r>
      <w:r w:rsidR="00654058" w:rsidRPr="005C5323">
        <w:rPr>
          <w:rFonts w:ascii="Times New Roman" w:eastAsia="Times New Roman" w:hAnsi="Times New Roman" w:cs="Times New Roman"/>
          <w:sz w:val="28"/>
          <w:szCs w:val="28"/>
          <w:lang w:eastAsia="uk-UA"/>
        </w:rPr>
        <w:t>а</w:t>
      </w:r>
      <w:r w:rsidR="00421C96" w:rsidRPr="005C5323">
        <w:rPr>
          <w:rFonts w:ascii="Times New Roman" w:eastAsia="Times New Roman" w:hAnsi="Times New Roman" w:cs="Times New Roman"/>
          <w:sz w:val="28"/>
          <w:szCs w:val="28"/>
          <w:lang w:eastAsia="uk-UA"/>
        </w:rPr>
        <w:t xml:space="preserve"> України) – </w:t>
      </w:r>
      <w:r w:rsidR="00BB5432" w:rsidRPr="005C5323">
        <w:rPr>
          <w:rFonts w:ascii="Times New Roman" w:hAnsi="Times New Roman" w:cs="Times New Roman"/>
          <w:sz w:val="28"/>
          <w:szCs w:val="28"/>
        </w:rPr>
        <w:t>Осадчука Андрія Петровича</w:t>
      </w:r>
      <w:r w:rsidR="00421C96" w:rsidRPr="005C5323">
        <w:rPr>
          <w:rFonts w:ascii="Times New Roman" w:eastAsia="Times New Roman" w:hAnsi="Times New Roman" w:cs="Times New Roman"/>
          <w:sz w:val="28"/>
          <w:szCs w:val="28"/>
          <w:lang w:eastAsia="uk-UA"/>
        </w:rPr>
        <w:t>;</w:t>
      </w:r>
    </w:p>
    <w:p w:rsidR="00BD70D2" w:rsidRPr="005C5323" w:rsidRDefault="00BD70D2" w:rsidP="00EC1DAC">
      <w:pPr>
        <w:spacing w:after="0" w:line="240" w:lineRule="auto"/>
        <w:ind w:firstLine="567"/>
        <w:jc w:val="both"/>
        <w:rPr>
          <w:rFonts w:ascii="Times New Roman" w:hAnsi="Times New Roman" w:cs="Times New Roman"/>
          <w:sz w:val="28"/>
          <w:szCs w:val="28"/>
          <w:lang w:eastAsia="ru-RU"/>
        </w:rPr>
      </w:pPr>
      <w:r w:rsidRPr="005C5323">
        <w:rPr>
          <w:rFonts w:ascii="Times New Roman" w:eastAsia="Times New Roman" w:hAnsi="Times New Roman" w:cs="Times New Roman"/>
          <w:sz w:val="28"/>
          <w:szCs w:val="28"/>
          <w:lang w:eastAsia="uk-UA"/>
        </w:rPr>
        <w:t>від депутатської групи «</w:t>
      </w:r>
      <w:r w:rsidR="005E4141" w:rsidRPr="005C5323">
        <w:rPr>
          <w:rFonts w:ascii="Times New Roman" w:eastAsia="Times New Roman" w:hAnsi="Times New Roman" w:cs="Times New Roman"/>
          <w:sz w:val="28"/>
          <w:szCs w:val="28"/>
          <w:lang w:eastAsia="uk-UA"/>
        </w:rPr>
        <w:t>ДОВІРА</w:t>
      </w:r>
      <w:r w:rsidRPr="005C5323">
        <w:rPr>
          <w:rFonts w:ascii="Times New Roman" w:eastAsia="Times New Roman" w:hAnsi="Times New Roman" w:cs="Times New Roman"/>
          <w:sz w:val="28"/>
          <w:szCs w:val="28"/>
          <w:lang w:eastAsia="uk-UA"/>
        </w:rPr>
        <w:t>» (1 народн</w:t>
      </w:r>
      <w:r w:rsidR="00654058" w:rsidRPr="005C5323">
        <w:rPr>
          <w:rFonts w:ascii="Times New Roman" w:eastAsia="Times New Roman" w:hAnsi="Times New Roman" w:cs="Times New Roman"/>
          <w:sz w:val="28"/>
          <w:szCs w:val="28"/>
          <w:lang w:eastAsia="uk-UA"/>
        </w:rPr>
        <w:t>ого</w:t>
      </w:r>
      <w:r w:rsidRPr="005C5323">
        <w:rPr>
          <w:rFonts w:ascii="Times New Roman" w:eastAsia="Times New Roman" w:hAnsi="Times New Roman" w:cs="Times New Roman"/>
          <w:sz w:val="28"/>
          <w:szCs w:val="28"/>
          <w:lang w:eastAsia="uk-UA"/>
        </w:rPr>
        <w:t xml:space="preserve"> депутат</w:t>
      </w:r>
      <w:r w:rsidR="00654058" w:rsidRPr="005C5323">
        <w:rPr>
          <w:rFonts w:ascii="Times New Roman" w:eastAsia="Times New Roman" w:hAnsi="Times New Roman" w:cs="Times New Roman"/>
          <w:sz w:val="28"/>
          <w:szCs w:val="28"/>
          <w:lang w:eastAsia="uk-UA"/>
        </w:rPr>
        <w:t>а</w:t>
      </w:r>
      <w:r w:rsidRPr="005C5323">
        <w:rPr>
          <w:rFonts w:ascii="Times New Roman" w:eastAsia="Times New Roman" w:hAnsi="Times New Roman" w:cs="Times New Roman"/>
          <w:sz w:val="28"/>
          <w:szCs w:val="28"/>
          <w:lang w:eastAsia="uk-UA"/>
        </w:rPr>
        <w:t xml:space="preserve"> України) –  </w:t>
      </w:r>
      <w:proofErr w:type="spellStart"/>
      <w:r w:rsidR="00BB5432" w:rsidRPr="005C5323">
        <w:rPr>
          <w:rFonts w:ascii="Times New Roman" w:hAnsi="Times New Roman" w:cs="Times New Roman"/>
          <w:sz w:val="28"/>
          <w:szCs w:val="28"/>
        </w:rPr>
        <w:t>Лунченка</w:t>
      </w:r>
      <w:proofErr w:type="spellEnd"/>
      <w:r w:rsidR="00BB5432" w:rsidRPr="005C5323">
        <w:rPr>
          <w:rFonts w:ascii="Times New Roman" w:hAnsi="Times New Roman" w:cs="Times New Roman"/>
          <w:sz w:val="28"/>
          <w:szCs w:val="28"/>
        </w:rPr>
        <w:t xml:space="preserve"> Валерія Валерійовича</w:t>
      </w:r>
      <w:r w:rsidR="005E4141" w:rsidRPr="005C5323">
        <w:rPr>
          <w:rFonts w:ascii="Times New Roman" w:hAnsi="Times New Roman" w:cs="Times New Roman"/>
          <w:sz w:val="28"/>
          <w:szCs w:val="28"/>
          <w:lang w:eastAsia="ru-RU"/>
        </w:rPr>
        <w:t>;</w:t>
      </w:r>
    </w:p>
    <w:p w:rsidR="00D82E64" w:rsidRPr="005C5323" w:rsidRDefault="005E4141" w:rsidP="00EC1DAC">
      <w:pPr>
        <w:spacing w:after="0" w:line="240" w:lineRule="auto"/>
        <w:ind w:firstLine="567"/>
        <w:jc w:val="both"/>
        <w:rPr>
          <w:rFonts w:ascii="Times New Roman" w:hAnsi="Times New Roman" w:cs="Times New Roman"/>
          <w:sz w:val="28"/>
          <w:szCs w:val="28"/>
          <w:lang w:eastAsia="ru-RU"/>
        </w:rPr>
      </w:pPr>
      <w:r w:rsidRPr="005C5323">
        <w:rPr>
          <w:rFonts w:ascii="Times New Roman" w:hAnsi="Times New Roman" w:cs="Times New Roman"/>
          <w:sz w:val="28"/>
          <w:szCs w:val="28"/>
          <w:lang w:eastAsia="ru-RU"/>
        </w:rPr>
        <w:lastRenderedPageBreak/>
        <w:t xml:space="preserve">від позафракційних народних депутатів України </w:t>
      </w:r>
      <w:r w:rsidRPr="005C5323">
        <w:rPr>
          <w:rFonts w:ascii="Times New Roman" w:eastAsia="Times New Roman" w:hAnsi="Times New Roman" w:cs="Times New Roman"/>
          <w:sz w:val="28"/>
          <w:szCs w:val="28"/>
          <w:lang w:eastAsia="uk-UA"/>
        </w:rPr>
        <w:t>(1 народн</w:t>
      </w:r>
      <w:r w:rsidR="00654058" w:rsidRPr="005C5323">
        <w:rPr>
          <w:rFonts w:ascii="Times New Roman" w:eastAsia="Times New Roman" w:hAnsi="Times New Roman" w:cs="Times New Roman"/>
          <w:sz w:val="28"/>
          <w:szCs w:val="28"/>
          <w:lang w:eastAsia="uk-UA"/>
        </w:rPr>
        <w:t>ого</w:t>
      </w:r>
      <w:r w:rsidRPr="005C5323">
        <w:rPr>
          <w:rFonts w:ascii="Times New Roman" w:eastAsia="Times New Roman" w:hAnsi="Times New Roman" w:cs="Times New Roman"/>
          <w:sz w:val="28"/>
          <w:szCs w:val="28"/>
          <w:lang w:eastAsia="uk-UA"/>
        </w:rPr>
        <w:t xml:space="preserve"> депутат</w:t>
      </w:r>
      <w:r w:rsidR="00654058" w:rsidRPr="005C5323">
        <w:rPr>
          <w:rFonts w:ascii="Times New Roman" w:eastAsia="Times New Roman" w:hAnsi="Times New Roman" w:cs="Times New Roman"/>
          <w:sz w:val="28"/>
          <w:szCs w:val="28"/>
          <w:lang w:eastAsia="uk-UA"/>
        </w:rPr>
        <w:t>а</w:t>
      </w:r>
      <w:r w:rsidRPr="005C5323">
        <w:rPr>
          <w:rFonts w:ascii="Times New Roman" w:eastAsia="Times New Roman" w:hAnsi="Times New Roman" w:cs="Times New Roman"/>
          <w:sz w:val="28"/>
          <w:szCs w:val="28"/>
          <w:lang w:eastAsia="uk-UA"/>
        </w:rPr>
        <w:t xml:space="preserve"> України)</w:t>
      </w:r>
      <w:r w:rsidRPr="005C5323">
        <w:rPr>
          <w:rFonts w:ascii="Times New Roman" w:hAnsi="Times New Roman" w:cs="Times New Roman"/>
          <w:sz w:val="28"/>
          <w:szCs w:val="28"/>
          <w:lang w:eastAsia="ru-RU"/>
        </w:rPr>
        <w:t xml:space="preserve"> – </w:t>
      </w:r>
      <w:r w:rsidR="00BB5432" w:rsidRPr="005C5323">
        <w:rPr>
          <w:rFonts w:ascii="Times New Roman" w:hAnsi="Times New Roman" w:cs="Times New Roman"/>
          <w:sz w:val="28"/>
          <w:szCs w:val="28"/>
        </w:rPr>
        <w:t>Рудика Сергія Ярославовича</w:t>
      </w:r>
      <w:r w:rsidRPr="005C5323">
        <w:rPr>
          <w:rFonts w:ascii="Times New Roman" w:hAnsi="Times New Roman" w:cs="Times New Roman"/>
          <w:sz w:val="28"/>
          <w:szCs w:val="28"/>
          <w:lang w:eastAsia="ru-RU"/>
        </w:rPr>
        <w:t>.</w:t>
      </w:r>
    </w:p>
    <w:p w:rsidR="00D02A7F" w:rsidRPr="008A1509" w:rsidRDefault="008A1509" w:rsidP="008A1509">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Комітет з</w:t>
      </w:r>
      <w:r w:rsidR="00022D3C">
        <w:rPr>
          <w:rFonts w:ascii="Times New Roman" w:hAnsi="Times New Roman" w:cs="Times New Roman"/>
          <w:sz w:val="28"/>
          <w:szCs w:val="28"/>
          <w:lang w:eastAsia="ru-RU"/>
        </w:rPr>
        <w:t>азнач</w:t>
      </w:r>
      <w:r>
        <w:rPr>
          <w:rFonts w:ascii="Times New Roman" w:hAnsi="Times New Roman" w:cs="Times New Roman"/>
          <w:sz w:val="28"/>
          <w:szCs w:val="28"/>
          <w:lang w:eastAsia="ru-RU"/>
        </w:rPr>
        <w:t>ив</w:t>
      </w:r>
      <w:r w:rsidR="003364B7">
        <w:rPr>
          <w:rFonts w:ascii="Times New Roman" w:hAnsi="Times New Roman" w:cs="Times New Roman"/>
          <w:sz w:val="28"/>
          <w:szCs w:val="28"/>
          <w:lang w:eastAsia="ru-RU"/>
        </w:rPr>
        <w:t>, що в</w:t>
      </w:r>
      <w:r w:rsidR="00D82E64" w:rsidRPr="003C3C4C">
        <w:rPr>
          <w:rFonts w:ascii="Times New Roman" w:hAnsi="Times New Roman" w:cs="Times New Roman"/>
          <w:sz w:val="28"/>
          <w:szCs w:val="28"/>
          <w:lang w:eastAsia="ru-RU"/>
        </w:rPr>
        <w:t>ід депутатської фракції Політичної партії «ОПОЗИЦІЙНА ПЛАТФОРМА – ЗА ЖИТТЯ» та депутатської групи «За майбутнє»</w:t>
      </w:r>
      <w:r w:rsidR="00D82E64" w:rsidRPr="003C3C4C">
        <w:rPr>
          <w:rFonts w:ascii="Times New Roman" w:hAnsi="Times New Roman" w:cs="Times New Roman"/>
          <w:sz w:val="28"/>
          <w:szCs w:val="28"/>
        </w:rPr>
        <w:t xml:space="preserve"> </w:t>
      </w:r>
      <w:r w:rsidR="00D82E64" w:rsidRPr="003C3C4C">
        <w:rPr>
          <w:rFonts w:ascii="Times New Roman" w:hAnsi="Times New Roman" w:cs="Times New Roman"/>
          <w:sz w:val="28"/>
          <w:szCs w:val="28"/>
          <w:lang w:eastAsia="ru-RU"/>
        </w:rPr>
        <w:t>пропозиці</w:t>
      </w:r>
      <w:r w:rsidR="00D02A7F" w:rsidRPr="003C3C4C">
        <w:rPr>
          <w:rFonts w:ascii="Times New Roman" w:hAnsi="Times New Roman" w:cs="Times New Roman"/>
          <w:sz w:val="28"/>
          <w:szCs w:val="28"/>
          <w:lang w:eastAsia="ru-RU"/>
        </w:rPr>
        <w:t>й</w:t>
      </w:r>
      <w:r w:rsidR="00D82E64" w:rsidRPr="003C3C4C">
        <w:rPr>
          <w:rFonts w:ascii="Times New Roman" w:hAnsi="Times New Roman" w:cs="Times New Roman"/>
          <w:sz w:val="28"/>
          <w:szCs w:val="28"/>
          <w:lang w:eastAsia="ru-RU"/>
        </w:rPr>
        <w:t xml:space="preserve"> щодо кількісного та персонального </w:t>
      </w:r>
      <w:r w:rsidR="00D82E64" w:rsidRPr="0060568F">
        <w:rPr>
          <w:rFonts w:ascii="Times New Roman" w:hAnsi="Times New Roman" w:cs="Times New Roman"/>
          <w:sz w:val="28"/>
          <w:szCs w:val="28"/>
          <w:lang w:eastAsia="ru-RU"/>
        </w:rPr>
        <w:t xml:space="preserve">складу утворюваної тимчасової слідчої комісії не надійшло і у </w:t>
      </w:r>
      <w:r w:rsidR="00D02A7F" w:rsidRPr="0060568F">
        <w:rPr>
          <w:rFonts w:ascii="Times New Roman" w:eastAsia="Times New Roman" w:hAnsi="Times New Roman" w:cs="Times New Roman"/>
          <w:sz w:val="28"/>
          <w:szCs w:val="28"/>
          <w:lang w:eastAsia="uk-UA"/>
        </w:rPr>
        <w:t xml:space="preserve">проекті Постанови представники </w:t>
      </w:r>
      <w:r w:rsidR="00B31346" w:rsidRPr="0060568F">
        <w:rPr>
          <w:rFonts w:ascii="Times New Roman" w:eastAsia="Times New Roman" w:hAnsi="Times New Roman" w:cs="Times New Roman"/>
          <w:sz w:val="28"/>
          <w:szCs w:val="28"/>
          <w:lang w:eastAsia="uk-UA"/>
        </w:rPr>
        <w:t xml:space="preserve">цих </w:t>
      </w:r>
      <w:r w:rsidR="00D02A7F" w:rsidRPr="0060568F">
        <w:rPr>
          <w:rFonts w:ascii="Times New Roman" w:eastAsia="Times New Roman" w:hAnsi="Times New Roman" w:cs="Times New Roman"/>
          <w:sz w:val="28"/>
          <w:szCs w:val="28"/>
          <w:lang w:eastAsia="uk-UA"/>
        </w:rPr>
        <w:t>депутатськ</w:t>
      </w:r>
      <w:r w:rsidR="00F6755C" w:rsidRPr="0060568F">
        <w:rPr>
          <w:rFonts w:ascii="Times New Roman" w:eastAsia="Times New Roman" w:hAnsi="Times New Roman" w:cs="Times New Roman"/>
          <w:sz w:val="28"/>
          <w:szCs w:val="28"/>
          <w:lang w:eastAsia="uk-UA"/>
        </w:rPr>
        <w:t>ої</w:t>
      </w:r>
      <w:r w:rsidR="00D02A7F" w:rsidRPr="0060568F">
        <w:rPr>
          <w:rFonts w:ascii="Times New Roman" w:eastAsia="Times New Roman" w:hAnsi="Times New Roman" w:cs="Times New Roman"/>
          <w:sz w:val="28"/>
          <w:szCs w:val="28"/>
          <w:lang w:eastAsia="uk-UA"/>
        </w:rPr>
        <w:t xml:space="preserve"> </w:t>
      </w:r>
      <w:r w:rsidR="00D02A7F" w:rsidRPr="00954471">
        <w:rPr>
          <w:rFonts w:ascii="Times New Roman" w:eastAsia="Times New Roman" w:hAnsi="Times New Roman" w:cs="Times New Roman"/>
          <w:sz w:val="28"/>
          <w:szCs w:val="28"/>
          <w:lang w:eastAsia="uk-UA"/>
        </w:rPr>
        <w:t>фракці</w:t>
      </w:r>
      <w:r w:rsidR="00F6755C" w:rsidRPr="00954471">
        <w:rPr>
          <w:rFonts w:ascii="Times New Roman" w:eastAsia="Times New Roman" w:hAnsi="Times New Roman" w:cs="Times New Roman"/>
          <w:sz w:val="28"/>
          <w:szCs w:val="28"/>
          <w:lang w:eastAsia="uk-UA"/>
        </w:rPr>
        <w:t>ї</w:t>
      </w:r>
      <w:r w:rsidR="00D02A7F" w:rsidRPr="00954471">
        <w:rPr>
          <w:rFonts w:ascii="Times New Roman" w:eastAsia="Times New Roman" w:hAnsi="Times New Roman" w:cs="Times New Roman"/>
          <w:sz w:val="28"/>
          <w:szCs w:val="28"/>
          <w:lang w:eastAsia="uk-UA"/>
        </w:rPr>
        <w:t xml:space="preserve"> </w:t>
      </w:r>
      <w:r w:rsidR="00D02A7F" w:rsidRPr="005717DB">
        <w:rPr>
          <w:rFonts w:ascii="Times New Roman" w:eastAsia="Times New Roman" w:hAnsi="Times New Roman" w:cs="Times New Roman"/>
          <w:sz w:val="28"/>
          <w:szCs w:val="28"/>
          <w:lang w:eastAsia="uk-UA"/>
        </w:rPr>
        <w:t>та депутатської групи відсутні.</w:t>
      </w:r>
    </w:p>
    <w:p w:rsidR="007E3C90" w:rsidRPr="005717DB" w:rsidRDefault="003A34C8" w:rsidP="007E3C90">
      <w:pPr>
        <w:spacing w:after="0" w:line="240" w:lineRule="auto"/>
        <w:ind w:firstLine="567"/>
        <w:jc w:val="both"/>
        <w:rPr>
          <w:rFonts w:ascii="Times New Roman" w:hAnsi="Times New Roman" w:cs="Times New Roman"/>
          <w:bCs/>
          <w:sz w:val="28"/>
          <w:szCs w:val="28"/>
          <w:shd w:val="clear" w:color="auto" w:fill="FAFDFE"/>
        </w:rPr>
      </w:pPr>
      <w:r w:rsidRPr="005717DB">
        <w:rPr>
          <w:rFonts w:ascii="Times New Roman" w:hAnsi="Times New Roman" w:cs="Times New Roman"/>
          <w:sz w:val="28"/>
          <w:szCs w:val="28"/>
          <w:lang w:eastAsia="ru-RU"/>
        </w:rPr>
        <w:t xml:space="preserve">Окремо </w:t>
      </w:r>
      <w:r w:rsidR="00504961">
        <w:rPr>
          <w:rFonts w:ascii="Times New Roman" w:hAnsi="Times New Roman" w:cs="Times New Roman"/>
          <w:sz w:val="28"/>
          <w:szCs w:val="28"/>
          <w:lang w:eastAsia="ru-RU"/>
        </w:rPr>
        <w:t xml:space="preserve">Комітет </w:t>
      </w:r>
      <w:r w:rsidRPr="005717DB">
        <w:rPr>
          <w:rFonts w:ascii="Times New Roman" w:hAnsi="Times New Roman" w:cs="Times New Roman"/>
          <w:sz w:val="28"/>
          <w:szCs w:val="28"/>
          <w:lang w:eastAsia="ru-RU"/>
        </w:rPr>
        <w:t>звер</w:t>
      </w:r>
      <w:r w:rsidR="00504961">
        <w:rPr>
          <w:rFonts w:ascii="Times New Roman" w:hAnsi="Times New Roman" w:cs="Times New Roman"/>
          <w:sz w:val="28"/>
          <w:szCs w:val="28"/>
          <w:lang w:eastAsia="ru-RU"/>
        </w:rPr>
        <w:t>нув</w:t>
      </w:r>
      <w:r w:rsidRPr="005717DB">
        <w:rPr>
          <w:rFonts w:ascii="Times New Roman" w:hAnsi="Times New Roman" w:cs="Times New Roman"/>
          <w:sz w:val="28"/>
          <w:szCs w:val="28"/>
          <w:lang w:eastAsia="ru-RU"/>
        </w:rPr>
        <w:t xml:space="preserve"> увагу на те, </w:t>
      </w:r>
      <w:r w:rsidR="007E3C90" w:rsidRPr="005717DB">
        <w:rPr>
          <w:rFonts w:ascii="Times New Roman" w:hAnsi="Times New Roman" w:cs="Times New Roman"/>
          <w:bCs/>
          <w:sz w:val="28"/>
          <w:szCs w:val="28"/>
          <w:shd w:val="clear" w:color="auto" w:fill="FAFDFE"/>
        </w:rPr>
        <w:t xml:space="preserve">що народного депутата України                    </w:t>
      </w:r>
      <w:proofErr w:type="spellStart"/>
      <w:r w:rsidR="007E3C90" w:rsidRPr="005717DB">
        <w:rPr>
          <w:rFonts w:ascii="Times New Roman" w:hAnsi="Times New Roman" w:cs="Times New Roman"/>
          <w:bCs/>
          <w:sz w:val="28"/>
          <w:szCs w:val="28"/>
          <w:shd w:val="clear" w:color="auto" w:fill="FAFDFE"/>
        </w:rPr>
        <w:t>Кабанова</w:t>
      </w:r>
      <w:proofErr w:type="spellEnd"/>
      <w:r w:rsidR="007E3C90" w:rsidRPr="005717DB">
        <w:rPr>
          <w:rFonts w:ascii="Times New Roman" w:hAnsi="Times New Roman" w:cs="Times New Roman"/>
          <w:bCs/>
          <w:sz w:val="28"/>
          <w:szCs w:val="28"/>
          <w:shd w:val="clear" w:color="auto" w:fill="FAFDFE"/>
        </w:rPr>
        <w:t xml:space="preserve"> О.Є., якого пропонується обрати членом утворюваної Тимчасової слідчої комісії (</w:t>
      </w:r>
      <w:r w:rsidR="007E3C90" w:rsidRPr="005717DB">
        <w:rPr>
          <w:rFonts w:ascii="Times New Roman" w:eastAsia="Times New Roman" w:hAnsi="Times New Roman" w:cs="Times New Roman"/>
          <w:sz w:val="28"/>
          <w:szCs w:val="28"/>
          <w:lang w:eastAsia="uk-UA"/>
        </w:rPr>
        <w:t>лист від 15 січня 2020 року № 04-01/04-05(8907</w:t>
      </w:r>
      <w:r w:rsidR="007E3C90" w:rsidRPr="005717DB">
        <w:rPr>
          <w:rFonts w:ascii="Times New Roman" w:hAnsi="Times New Roman" w:cs="Times New Roman"/>
          <w:bCs/>
          <w:sz w:val="28"/>
          <w:szCs w:val="28"/>
          <w:shd w:val="clear" w:color="auto" w:fill="FAFDFE"/>
        </w:rPr>
        <w:t xml:space="preserve">), уже запропоновано, згідно з поданою ним заявою, погодженою головою депутатської фракції  </w:t>
      </w:r>
      <w:proofErr w:type="spellStart"/>
      <w:r w:rsidR="007E3C90" w:rsidRPr="005717DB">
        <w:rPr>
          <w:rFonts w:ascii="Times New Roman" w:hAnsi="Times New Roman" w:cs="Times New Roman"/>
          <w:bCs/>
          <w:sz w:val="28"/>
          <w:szCs w:val="28"/>
          <w:shd w:val="clear" w:color="auto" w:fill="FAFDFE"/>
        </w:rPr>
        <w:t>Арахамією</w:t>
      </w:r>
      <w:proofErr w:type="spellEnd"/>
      <w:r w:rsidR="007E3C90" w:rsidRPr="005717DB">
        <w:rPr>
          <w:rFonts w:ascii="Times New Roman" w:hAnsi="Times New Roman" w:cs="Times New Roman"/>
          <w:bCs/>
          <w:sz w:val="28"/>
          <w:szCs w:val="28"/>
          <w:shd w:val="clear" w:color="auto" w:fill="FAFDFE"/>
        </w:rPr>
        <w:t xml:space="preserve"> Д.П., від 19 грудня 2</w:t>
      </w:r>
      <w:r w:rsidR="007E3C90" w:rsidRPr="005717DB">
        <w:rPr>
          <w:rFonts w:ascii="Times New Roman" w:eastAsia="Times New Roman" w:hAnsi="Times New Roman" w:cs="Times New Roman"/>
          <w:sz w:val="28"/>
          <w:szCs w:val="28"/>
          <w:lang w:eastAsia="uk-UA"/>
        </w:rPr>
        <w:t>019 року № 084/2-21</w:t>
      </w:r>
      <w:r w:rsidR="005717DB" w:rsidRPr="005717DB">
        <w:rPr>
          <w:rFonts w:ascii="Times New Roman" w:eastAsia="Times New Roman" w:hAnsi="Times New Roman" w:cs="Times New Roman"/>
          <w:sz w:val="28"/>
          <w:szCs w:val="28"/>
          <w:lang w:eastAsia="uk-UA"/>
        </w:rPr>
        <w:t xml:space="preserve"> та листом депутатської фракції ПОЛІТИЧНОЇ ПАРТІЇ «СЛУГА НАРОДУ» від 10 березня 2020 року № 04-01/04-87 (58364)</w:t>
      </w:r>
      <w:r w:rsidR="007E3C90" w:rsidRPr="005717DB">
        <w:rPr>
          <w:rFonts w:ascii="Times New Roman" w:eastAsia="Times New Roman" w:hAnsi="Times New Roman" w:cs="Times New Roman"/>
          <w:sz w:val="28"/>
          <w:szCs w:val="28"/>
          <w:lang w:eastAsia="uk-UA"/>
        </w:rPr>
        <w:t>,</w:t>
      </w:r>
      <w:r w:rsidR="007E3C90" w:rsidRPr="005717DB">
        <w:rPr>
          <w:rFonts w:ascii="Times New Roman" w:hAnsi="Times New Roman" w:cs="Times New Roman"/>
          <w:bCs/>
          <w:sz w:val="28"/>
          <w:szCs w:val="28"/>
          <w:shd w:val="clear" w:color="auto" w:fill="FAFDFE"/>
        </w:rPr>
        <w:t xml:space="preserve"> членом Тимчасової слідчої комісії Верховної Ради України з питань розслідування можливих фактів порушення законодавства України та зловживання службовим становищем президентом Української асоціації футболу (Федерації футболу України), головою Комітету Верховної Ради України з питань бюджету Верховної Ради України восьмого скликання </w:t>
      </w:r>
      <w:proofErr w:type="spellStart"/>
      <w:r w:rsidR="007E3C90" w:rsidRPr="005717DB">
        <w:rPr>
          <w:rFonts w:ascii="Times New Roman" w:hAnsi="Times New Roman" w:cs="Times New Roman"/>
          <w:bCs/>
          <w:sz w:val="28"/>
          <w:szCs w:val="28"/>
          <w:shd w:val="clear" w:color="auto" w:fill="FAFDFE"/>
        </w:rPr>
        <w:t>Павелком</w:t>
      </w:r>
      <w:proofErr w:type="spellEnd"/>
      <w:r w:rsidR="007E3C90" w:rsidRPr="005717DB">
        <w:rPr>
          <w:rFonts w:ascii="Times New Roman" w:hAnsi="Times New Roman" w:cs="Times New Roman"/>
          <w:bCs/>
          <w:sz w:val="28"/>
          <w:szCs w:val="28"/>
          <w:shd w:val="clear" w:color="auto" w:fill="FAFDFE"/>
        </w:rPr>
        <w:t xml:space="preserve"> А.В. при вирішенні питання фінансування та реалізації бюджетної програми «Будівництво футбольних полів зі штучним покриттям в регіонах України» у 2017-2018 роках (проект Постанови щодо зміни складу зазначеної Тимчасової слідчої комісії (реєстр. № 3056 від 11.02.2020), який  розглянуто та підтримано Комітетом 19 лютого 2020 року (протокол № 28), та  на даний час очікує розгляду Верховною Радою України і не відкликано суб’єктом права законодавчої ініціативи).</w:t>
      </w:r>
    </w:p>
    <w:p w:rsidR="00954471" w:rsidRPr="005717DB" w:rsidRDefault="007E3C90" w:rsidP="003A34C8">
      <w:pPr>
        <w:spacing w:after="0" w:line="240" w:lineRule="auto"/>
        <w:ind w:firstLine="567"/>
        <w:jc w:val="both"/>
        <w:rPr>
          <w:rFonts w:ascii="Times New Roman" w:hAnsi="Times New Roman" w:cs="Times New Roman"/>
          <w:bCs/>
          <w:sz w:val="28"/>
          <w:szCs w:val="28"/>
          <w:shd w:val="clear" w:color="auto" w:fill="FAFDFE"/>
        </w:rPr>
      </w:pPr>
      <w:r w:rsidRPr="005717DB">
        <w:rPr>
          <w:rFonts w:ascii="Times New Roman" w:hAnsi="Times New Roman" w:cs="Times New Roman"/>
          <w:sz w:val="28"/>
          <w:szCs w:val="28"/>
          <w:lang w:eastAsia="ru-RU"/>
        </w:rPr>
        <w:t>Разом з цим,</w:t>
      </w:r>
      <w:r w:rsidR="003A34C8" w:rsidRPr="005717DB">
        <w:rPr>
          <w:rFonts w:ascii="Times New Roman" w:hAnsi="Times New Roman" w:cs="Times New Roman"/>
          <w:sz w:val="28"/>
          <w:szCs w:val="28"/>
          <w:lang w:eastAsia="ru-RU"/>
        </w:rPr>
        <w:t xml:space="preserve"> до Комітету надійш</w:t>
      </w:r>
      <w:r w:rsidR="00954471" w:rsidRPr="005717DB">
        <w:rPr>
          <w:rFonts w:ascii="Times New Roman" w:hAnsi="Times New Roman" w:cs="Times New Roman"/>
          <w:sz w:val="28"/>
          <w:szCs w:val="28"/>
          <w:lang w:eastAsia="ru-RU"/>
        </w:rPr>
        <w:t>ов</w:t>
      </w:r>
      <w:r w:rsidR="003A34C8" w:rsidRPr="005717DB">
        <w:rPr>
          <w:rFonts w:ascii="Times New Roman" w:hAnsi="Times New Roman" w:cs="Times New Roman"/>
          <w:sz w:val="28"/>
          <w:szCs w:val="28"/>
          <w:lang w:eastAsia="ru-RU"/>
        </w:rPr>
        <w:t xml:space="preserve"> лист </w:t>
      </w:r>
      <w:r w:rsidR="003A34C8" w:rsidRPr="005717DB">
        <w:rPr>
          <w:rFonts w:ascii="Times New Roman" w:hAnsi="Times New Roman" w:cs="Times New Roman"/>
          <w:bCs/>
          <w:sz w:val="27"/>
          <w:szCs w:val="27"/>
        </w:rPr>
        <w:t xml:space="preserve">першого заступника голови депутатської фракції </w:t>
      </w:r>
      <w:r w:rsidR="003A34C8" w:rsidRPr="005717DB">
        <w:rPr>
          <w:rFonts w:ascii="Times New Roman" w:hAnsi="Times New Roman" w:cs="Times New Roman"/>
          <w:bCs/>
          <w:sz w:val="27"/>
          <w:szCs w:val="27"/>
          <w:bdr w:val="none" w:sz="0" w:space="0" w:color="auto" w:frame="1"/>
          <w:shd w:val="clear" w:color="auto" w:fill="FFFFFF"/>
        </w:rPr>
        <w:t>ПОЛІТИЧНОЇ ПАРТІЇ «</w:t>
      </w:r>
      <w:r w:rsidR="003A34C8" w:rsidRPr="005717DB">
        <w:rPr>
          <w:rFonts w:ascii="Times New Roman" w:hAnsi="Times New Roman" w:cs="Times New Roman"/>
          <w:bCs/>
          <w:sz w:val="27"/>
          <w:szCs w:val="27"/>
          <w:shd w:val="clear" w:color="auto" w:fill="FAFDFE"/>
        </w:rPr>
        <w:t>СЛУГА НАРОДУ» Корнієнка О.С.</w:t>
      </w:r>
      <w:r w:rsidR="00D427B4" w:rsidRPr="005717DB">
        <w:rPr>
          <w:rFonts w:ascii="Times New Roman" w:hAnsi="Times New Roman" w:cs="Times New Roman"/>
          <w:bCs/>
          <w:sz w:val="27"/>
          <w:szCs w:val="27"/>
          <w:shd w:val="clear" w:color="auto" w:fill="FAFDFE"/>
        </w:rPr>
        <w:t xml:space="preserve"> від 10 березня 2020 року № 04-01/04-86 (58352)</w:t>
      </w:r>
      <w:r w:rsidR="003A34C8" w:rsidRPr="005717DB">
        <w:rPr>
          <w:rFonts w:ascii="Times New Roman" w:hAnsi="Times New Roman" w:cs="Times New Roman"/>
          <w:bCs/>
          <w:sz w:val="27"/>
          <w:szCs w:val="27"/>
          <w:shd w:val="clear" w:color="auto" w:fill="FAFDFE"/>
        </w:rPr>
        <w:t xml:space="preserve"> </w:t>
      </w:r>
      <w:r w:rsidR="00D427B4" w:rsidRPr="005717DB">
        <w:rPr>
          <w:rFonts w:ascii="Times New Roman" w:hAnsi="Times New Roman" w:cs="Times New Roman"/>
          <w:bCs/>
          <w:sz w:val="27"/>
          <w:szCs w:val="27"/>
          <w:shd w:val="clear" w:color="auto" w:fill="FAFDFE"/>
        </w:rPr>
        <w:t>щодо «увільнення»</w:t>
      </w:r>
      <w:r w:rsidR="003A34C8" w:rsidRPr="005717DB">
        <w:rPr>
          <w:rFonts w:ascii="Times New Roman" w:hAnsi="Times New Roman" w:cs="Times New Roman"/>
          <w:bCs/>
          <w:sz w:val="27"/>
          <w:szCs w:val="27"/>
          <w:shd w:val="clear" w:color="auto" w:fill="FAFDFE"/>
        </w:rPr>
        <w:t xml:space="preserve"> </w:t>
      </w:r>
      <w:r w:rsidR="00D427B4" w:rsidRPr="005717DB">
        <w:rPr>
          <w:rFonts w:ascii="Times New Roman" w:hAnsi="Times New Roman" w:cs="Times New Roman"/>
          <w:bCs/>
          <w:sz w:val="28"/>
          <w:szCs w:val="28"/>
          <w:shd w:val="clear" w:color="auto" w:fill="FAFDFE"/>
        </w:rPr>
        <w:t xml:space="preserve">народного депутата України </w:t>
      </w:r>
      <w:proofErr w:type="spellStart"/>
      <w:r w:rsidR="00D427B4" w:rsidRPr="005717DB">
        <w:rPr>
          <w:rFonts w:ascii="Times New Roman" w:hAnsi="Times New Roman" w:cs="Times New Roman"/>
          <w:bCs/>
          <w:sz w:val="28"/>
          <w:szCs w:val="28"/>
          <w:shd w:val="clear" w:color="auto" w:fill="FAFDFE"/>
        </w:rPr>
        <w:t>Кабанова</w:t>
      </w:r>
      <w:proofErr w:type="spellEnd"/>
      <w:r w:rsidR="00D427B4" w:rsidRPr="005717DB">
        <w:rPr>
          <w:rFonts w:ascii="Times New Roman" w:hAnsi="Times New Roman" w:cs="Times New Roman"/>
          <w:bCs/>
          <w:sz w:val="28"/>
          <w:szCs w:val="28"/>
          <w:shd w:val="clear" w:color="auto" w:fill="FAFDFE"/>
        </w:rPr>
        <w:t xml:space="preserve"> О.Є. зі складу утворюваної Тимчасової слідчої комісії</w:t>
      </w:r>
      <w:r w:rsidR="00781B2D">
        <w:rPr>
          <w:rFonts w:ascii="Times New Roman" w:hAnsi="Times New Roman" w:cs="Times New Roman"/>
          <w:bCs/>
          <w:sz w:val="28"/>
          <w:szCs w:val="28"/>
          <w:shd w:val="clear" w:color="auto" w:fill="FAFDFE"/>
        </w:rPr>
        <w:t xml:space="preserve"> за його бажанням</w:t>
      </w:r>
      <w:r w:rsidR="00D427B4" w:rsidRPr="005717DB">
        <w:rPr>
          <w:rFonts w:ascii="Times New Roman" w:hAnsi="Times New Roman" w:cs="Times New Roman"/>
          <w:bCs/>
          <w:sz w:val="28"/>
          <w:szCs w:val="28"/>
          <w:shd w:val="clear" w:color="auto" w:fill="FAFDFE"/>
        </w:rPr>
        <w:t>, а також лист від автора проекту Постанови – народного депутата України Фріз І.В.</w:t>
      </w:r>
      <w:r w:rsidR="00320901" w:rsidRPr="005717DB">
        <w:rPr>
          <w:rFonts w:ascii="Times New Roman" w:hAnsi="Times New Roman" w:cs="Times New Roman"/>
          <w:bCs/>
          <w:sz w:val="28"/>
          <w:szCs w:val="28"/>
          <w:shd w:val="clear" w:color="auto" w:fill="FAFDFE"/>
        </w:rPr>
        <w:t xml:space="preserve"> від 10 березня 2020 року № 23</w:t>
      </w:r>
      <w:r w:rsidR="00497E3E" w:rsidRPr="005717DB">
        <w:rPr>
          <w:rFonts w:ascii="Times New Roman" w:hAnsi="Times New Roman" w:cs="Times New Roman"/>
          <w:bCs/>
          <w:sz w:val="28"/>
          <w:szCs w:val="28"/>
          <w:shd w:val="clear" w:color="auto" w:fill="FAFDFE"/>
        </w:rPr>
        <w:t>,</w:t>
      </w:r>
      <w:r w:rsidR="00D427B4" w:rsidRPr="005717DB">
        <w:rPr>
          <w:rFonts w:ascii="Times New Roman" w:hAnsi="Times New Roman" w:cs="Times New Roman"/>
          <w:bCs/>
          <w:sz w:val="28"/>
          <w:szCs w:val="28"/>
          <w:shd w:val="clear" w:color="auto" w:fill="FAFDFE"/>
        </w:rPr>
        <w:t xml:space="preserve"> в якому вона не заперечує щодо </w:t>
      </w:r>
      <w:r w:rsidR="00954471" w:rsidRPr="005717DB">
        <w:rPr>
          <w:rFonts w:ascii="Times New Roman" w:hAnsi="Times New Roman" w:cs="Times New Roman"/>
          <w:bCs/>
          <w:sz w:val="28"/>
          <w:szCs w:val="28"/>
          <w:shd w:val="clear" w:color="auto" w:fill="FAFDFE"/>
        </w:rPr>
        <w:t>виключення вказаного народного депутата України зі складу утворюваної комісії.</w:t>
      </w:r>
    </w:p>
    <w:p w:rsidR="00022D3C" w:rsidRPr="00954471" w:rsidRDefault="00022D3C" w:rsidP="00022D3C">
      <w:pPr>
        <w:spacing w:after="0" w:line="240" w:lineRule="auto"/>
        <w:ind w:firstLine="567"/>
        <w:jc w:val="both"/>
        <w:rPr>
          <w:rFonts w:ascii="Times New Roman" w:eastAsia="Times New Roman" w:hAnsi="Times New Roman" w:cs="Times New Roman"/>
          <w:sz w:val="28"/>
          <w:szCs w:val="28"/>
        </w:rPr>
      </w:pPr>
      <w:r w:rsidRPr="005717DB">
        <w:rPr>
          <w:rFonts w:ascii="Times New Roman" w:eastAsia="Times New Roman" w:hAnsi="Times New Roman" w:cs="Times New Roman"/>
          <w:sz w:val="28"/>
          <w:szCs w:val="28"/>
        </w:rPr>
        <w:t>Отже, кількісний і персональний склад утворюваної Тимчасової слідчої комісії, з урахуванням письмових пропозицій депутатських фрак</w:t>
      </w:r>
      <w:r w:rsidRPr="00954471">
        <w:rPr>
          <w:rFonts w:ascii="Times New Roman" w:eastAsia="Times New Roman" w:hAnsi="Times New Roman" w:cs="Times New Roman"/>
          <w:sz w:val="28"/>
          <w:szCs w:val="28"/>
        </w:rPr>
        <w:t xml:space="preserve">цій, депутатської групи та позафракційного народного депутата України складає               </w:t>
      </w:r>
      <w:r w:rsidR="003A34C8" w:rsidRPr="00954471">
        <w:rPr>
          <w:rFonts w:ascii="Times New Roman" w:eastAsia="Times New Roman" w:hAnsi="Times New Roman" w:cs="Times New Roman"/>
          <w:sz w:val="28"/>
          <w:szCs w:val="28"/>
        </w:rPr>
        <w:t>9</w:t>
      </w:r>
      <w:r w:rsidRPr="00954471">
        <w:rPr>
          <w:rFonts w:ascii="Times New Roman" w:eastAsia="Times New Roman" w:hAnsi="Times New Roman" w:cs="Times New Roman"/>
          <w:sz w:val="28"/>
          <w:szCs w:val="28"/>
        </w:rPr>
        <w:t xml:space="preserve"> народних депутатів України. </w:t>
      </w:r>
    </w:p>
    <w:p w:rsidR="00B97C76" w:rsidRDefault="009B6DF2" w:rsidP="00EC1DAC">
      <w:pPr>
        <w:spacing w:after="0" w:line="240" w:lineRule="auto"/>
        <w:ind w:firstLine="567"/>
        <w:jc w:val="both"/>
        <w:rPr>
          <w:rFonts w:ascii="Times New Roman" w:eastAsia="Times New Roman" w:hAnsi="Times New Roman" w:cs="Times New Roman"/>
          <w:sz w:val="28"/>
          <w:szCs w:val="28"/>
          <w:lang w:eastAsia="uk-UA"/>
        </w:rPr>
      </w:pPr>
      <w:r w:rsidRPr="00954471">
        <w:rPr>
          <w:rFonts w:ascii="Times New Roman" w:eastAsia="Times New Roman" w:hAnsi="Times New Roman" w:cs="Times New Roman"/>
          <w:sz w:val="28"/>
          <w:szCs w:val="28"/>
          <w:lang w:eastAsia="uk-UA"/>
        </w:rPr>
        <w:t xml:space="preserve">Крім того </w:t>
      </w:r>
      <w:r w:rsidR="00504961">
        <w:rPr>
          <w:rFonts w:ascii="Times New Roman" w:eastAsia="Times New Roman" w:hAnsi="Times New Roman" w:cs="Times New Roman"/>
          <w:sz w:val="28"/>
          <w:szCs w:val="28"/>
          <w:lang w:eastAsia="uk-UA"/>
        </w:rPr>
        <w:t xml:space="preserve">Комітетом </w:t>
      </w:r>
      <w:r w:rsidR="005C5323" w:rsidRPr="00954471">
        <w:rPr>
          <w:rFonts w:ascii="Times New Roman" w:eastAsia="Times New Roman" w:hAnsi="Times New Roman" w:cs="Times New Roman"/>
          <w:sz w:val="28"/>
          <w:szCs w:val="28"/>
          <w:lang w:eastAsia="uk-UA"/>
        </w:rPr>
        <w:t>взят</w:t>
      </w:r>
      <w:r w:rsidR="00504961">
        <w:rPr>
          <w:rFonts w:ascii="Times New Roman" w:eastAsia="Times New Roman" w:hAnsi="Times New Roman" w:cs="Times New Roman"/>
          <w:sz w:val="28"/>
          <w:szCs w:val="28"/>
          <w:lang w:eastAsia="uk-UA"/>
        </w:rPr>
        <w:t>о</w:t>
      </w:r>
      <w:r w:rsidR="00BD70D2" w:rsidRPr="00954471">
        <w:rPr>
          <w:rFonts w:ascii="Times New Roman" w:eastAsia="Times New Roman" w:hAnsi="Times New Roman" w:cs="Times New Roman"/>
          <w:sz w:val="28"/>
          <w:szCs w:val="28"/>
          <w:lang w:eastAsia="uk-UA"/>
        </w:rPr>
        <w:t xml:space="preserve"> до </w:t>
      </w:r>
      <w:r w:rsidR="00BD70D2" w:rsidRPr="003C3C4C">
        <w:rPr>
          <w:rFonts w:ascii="Times New Roman" w:eastAsia="Times New Roman" w:hAnsi="Times New Roman" w:cs="Times New Roman"/>
          <w:sz w:val="28"/>
          <w:szCs w:val="28"/>
          <w:lang w:eastAsia="uk-UA"/>
        </w:rPr>
        <w:t>відома, що до проекту Постанови додані копії письмових звернень ініціатор</w:t>
      </w:r>
      <w:r w:rsidR="00D82E64" w:rsidRPr="003C3C4C">
        <w:rPr>
          <w:rFonts w:ascii="Times New Roman" w:eastAsia="Times New Roman" w:hAnsi="Times New Roman" w:cs="Times New Roman"/>
          <w:sz w:val="28"/>
          <w:szCs w:val="28"/>
          <w:lang w:eastAsia="uk-UA"/>
        </w:rPr>
        <w:t>а</w:t>
      </w:r>
      <w:r w:rsidR="00BD70D2" w:rsidRPr="003C3C4C">
        <w:rPr>
          <w:rFonts w:ascii="Times New Roman" w:eastAsia="Times New Roman" w:hAnsi="Times New Roman" w:cs="Times New Roman"/>
          <w:sz w:val="28"/>
          <w:szCs w:val="28"/>
          <w:lang w:eastAsia="uk-UA"/>
        </w:rPr>
        <w:t xml:space="preserve"> внесення від </w:t>
      </w:r>
      <w:r w:rsidR="00D82E64" w:rsidRPr="003C3C4C">
        <w:rPr>
          <w:rFonts w:ascii="Times New Roman" w:eastAsia="Times New Roman" w:hAnsi="Times New Roman" w:cs="Times New Roman"/>
          <w:sz w:val="28"/>
          <w:szCs w:val="28"/>
          <w:lang w:eastAsia="uk-UA"/>
        </w:rPr>
        <w:t xml:space="preserve">17 грудня 2019 року до всіх депутатських фракцій, </w:t>
      </w:r>
      <w:r w:rsidR="00BD70D2" w:rsidRPr="003C3C4C">
        <w:rPr>
          <w:rFonts w:ascii="Times New Roman" w:eastAsia="Times New Roman" w:hAnsi="Times New Roman" w:cs="Times New Roman"/>
          <w:sz w:val="28"/>
          <w:szCs w:val="28"/>
          <w:lang w:eastAsia="uk-UA"/>
        </w:rPr>
        <w:t>депутатськ</w:t>
      </w:r>
      <w:r w:rsidR="00D82E64" w:rsidRPr="003C3C4C">
        <w:rPr>
          <w:rFonts w:ascii="Times New Roman" w:eastAsia="Times New Roman" w:hAnsi="Times New Roman" w:cs="Times New Roman"/>
          <w:sz w:val="28"/>
          <w:szCs w:val="28"/>
          <w:lang w:eastAsia="uk-UA"/>
        </w:rPr>
        <w:t>их груп у Верховній Раді України та позафракційних народних депутатів України</w:t>
      </w:r>
      <w:r w:rsidR="00BD70D2" w:rsidRPr="003C3C4C">
        <w:rPr>
          <w:rFonts w:ascii="Times New Roman" w:eastAsia="Times New Roman" w:hAnsi="Times New Roman" w:cs="Times New Roman"/>
          <w:sz w:val="28"/>
          <w:szCs w:val="28"/>
          <w:lang w:eastAsia="uk-UA"/>
        </w:rPr>
        <w:t>.</w:t>
      </w:r>
      <w:r w:rsidR="00B97C76" w:rsidRPr="003C3C4C">
        <w:rPr>
          <w:rFonts w:ascii="Times New Roman" w:eastAsia="Times New Roman" w:hAnsi="Times New Roman" w:cs="Times New Roman"/>
          <w:sz w:val="28"/>
          <w:szCs w:val="28"/>
          <w:lang w:eastAsia="uk-UA"/>
        </w:rPr>
        <w:t xml:space="preserve"> </w:t>
      </w:r>
    </w:p>
    <w:p w:rsidR="00871710" w:rsidRDefault="00F96725" w:rsidP="00871710">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871710" w:rsidRPr="003C3C4C">
        <w:rPr>
          <w:rFonts w:ascii="Times New Roman" w:eastAsia="Times New Roman" w:hAnsi="Times New Roman" w:cs="Times New Roman"/>
          <w:sz w:val="28"/>
          <w:szCs w:val="28"/>
          <w:lang w:eastAsia="uk-UA"/>
        </w:rPr>
        <w:t xml:space="preserve">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w:t>
      </w:r>
      <w:r w:rsidR="00871710" w:rsidRPr="003C3C4C">
        <w:rPr>
          <w:rFonts w:ascii="Times New Roman" w:eastAsia="Times New Roman" w:hAnsi="Times New Roman" w:cs="Times New Roman"/>
          <w:sz w:val="28"/>
          <w:szCs w:val="28"/>
          <w:lang w:eastAsia="uk-UA"/>
        </w:rPr>
        <w:lastRenderedPageBreak/>
        <w:t>слідчий комісії, то така комісія створюється без участі представників цієї депутатської фракції (депутатської групи).</w:t>
      </w:r>
    </w:p>
    <w:p w:rsidR="008332E8" w:rsidRPr="00334C8C" w:rsidRDefault="008332E8" w:rsidP="008332E8">
      <w:pPr>
        <w:spacing w:after="0" w:line="240" w:lineRule="auto"/>
        <w:ind w:firstLine="567"/>
        <w:jc w:val="both"/>
        <w:rPr>
          <w:rFonts w:ascii="Times New Roman" w:eastAsia="Times New Roman" w:hAnsi="Times New Roman" w:cs="Times New Roman"/>
          <w:sz w:val="28"/>
          <w:szCs w:val="28"/>
          <w:lang w:eastAsia="uk-UA"/>
        </w:rPr>
      </w:pPr>
      <w:r w:rsidRPr="00334C8C">
        <w:rPr>
          <w:rFonts w:ascii="Times New Roman" w:eastAsia="Times New Roman" w:hAnsi="Times New Roman" w:cs="Times New Roman"/>
          <w:sz w:val="28"/>
          <w:szCs w:val="28"/>
          <w:lang w:eastAsia="uk-UA"/>
        </w:rPr>
        <w:t xml:space="preserve">Окремо </w:t>
      </w:r>
      <w:r w:rsidR="00504961">
        <w:rPr>
          <w:rFonts w:ascii="Times New Roman" w:eastAsia="Times New Roman" w:hAnsi="Times New Roman" w:cs="Times New Roman"/>
          <w:sz w:val="28"/>
          <w:szCs w:val="28"/>
          <w:lang w:eastAsia="uk-UA"/>
        </w:rPr>
        <w:t xml:space="preserve">Комітет </w:t>
      </w:r>
      <w:r w:rsidRPr="00334C8C">
        <w:rPr>
          <w:rFonts w:ascii="Times New Roman" w:eastAsia="Times New Roman" w:hAnsi="Times New Roman" w:cs="Times New Roman"/>
          <w:sz w:val="28"/>
          <w:szCs w:val="28"/>
          <w:lang w:eastAsia="uk-UA"/>
        </w:rPr>
        <w:t>привер</w:t>
      </w:r>
      <w:r w:rsidR="00504961">
        <w:rPr>
          <w:rFonts w:ascii="Times New Roman" w:eastAsia="Times New Roman" w:hAnsi="Times New Roman" w:cs="Times New Roman"/>
          <w:sz w:val="28"/>
          <w:szCs w:val="28"/>
          <w:lang w:eastAsia="uk-UA"/>
        </w:rPr>
        <w:t>нув</w:t>
      </w:r>
      <w:r w:rsidRPr="00334C8C">
        <w:rPr>
          <w:rFonts w:ascii="Times New Roman" w:eastAsia="Times New Roman" w:hAnsi="Times New Roman" w:cs="Times New Roman"/>
          <w:sz w:val="28"/>
          <w:szCs w:val="28"/>
          <w:lang w:eastAsia="uk-UA"/>
        </w:rPr>
        <w:t xml:space="preserve"> увагу до того, що згідно з Правилами оформлення проектів законів та додержання основних вимог законодавчої техніки (Методичні рекомендації) структура тексту проекту Постанови повинна забезпечувати послідовне, логічне викладення її положень та уникати їх дублювання. Відтак, вбачається недоцільним повторення прізвищ, імен та </w:t>
      </w:r>
      <w:r w:rsidR="00D722F4">
        <w:rPr>
          <w:rFonts w:ascii="Times New Roman" w:eastAsia="Times New Roman" w:hAnsi="Times New Roman" w:cs="Times New Roman"/>
          <w:sz w:val="28"/>
          <w:szCs w:val="28"/>
          <w:lang w:eastAsia="uk-UA"/>
        </w:rPr>
        <w:t xml:space="preserve">                      </w:t>
      </w:r>
      <w:r w:rsidRPr="00334C8C">
        <w:rPr>
          <w:rFonts w:ascii="Times New Roman" w:eastAsia="Times New Roman" w:hAnsi="Times New Roman" w:cs="Times New Roman"/>
          <w:sz w:val="28"/>
          <w:szCs w:val="28"/>
          <w:lang w:eastAsia="uk-UA"/>
        </w:rPr>
        <w:t xml:space="preserve">по батькові голови та заступника голови утворюваної комісії окрім пункту </w:t>
      </w:r>
      <w:r>
        <w:rPr>
          <w:rFonts w:ascii="Times New Roman" w:eastAsia="Times New Roman" w:hAnsi="Times New Roman" w:cs="Times New Roman"/>
          <w:sz w:val="28"/>
          <w:szCs w:val="28"/>
          <w:lang w:eastAsia="uk-UA"/>
        </w:rPr>
        <w:t>4</w:t>
      </w:r>
      <w:r w:rsidRPr="00334C8C">
        <w:rPr>
          <w:rFonts w:ascii="Times New Roman" w:eastAsia="Times New Roman" w:hAnsi="Times New Roman" w:cs="Times New Roman"/>
          <w:sz w:val="28"/>
          <w:szCs w:val="28"/>
          <w:lang w:eastAsia="uk-UA"/>
        </w:rPr>
        <w:t xml:space="preserve"> проекту Постанови, у пункті </w:t>
      </w:r>
      <w:r>
        <w:rPr>
          <w:rFonts w:ascii="Times New Roman" w:eastAsia="Times New Roman" w:hAnsi="Times New Roman" w:cs="Times New Roman"/>
          <w:sz w:val="28"/>
          <w:szCs w:val="28"/>
          <w:lang w:eastAsia="uk-UA"/>
        </w:rPr>
        <w:t>5</w:t>
      </w:r>
      <w:r w:rsidRPr="00334C8C">
        <w:rPr>
          <w:rFonts w:ascii="Times New Roman" w:eastAsia="Times New Roman" w:hAnsi="Times New Roman" w:cs="Times New Roman"/>
          <w:sz w:val="28"/>
          <w:szCs w:val="28"/>
          <w:lang w:eastAsia="uk-UA"/>
        </w:rPr>
        <w:t xml:space="preserve"> проекту Постанови, який містить перелік народних депутатів України – членів Тимчасової слідчої комісії.  </w:t>
      </w:r>
    </w:p>
    <w:p w:rsidR="00871710" w:rsidRPr="003C3C4C" w:rsidRDefault="00871710" w:rsidP="00871710">
      <w:pPr>
        <w:spacing w:after="0" w:line="240" w:lineRule="auto"/>
        <w:ind w:firstLine="567"/>
        <w:jc w:val="both"/>
        <w:rPr>
          <w:rFonts w:ascii="Times New Roman" w:hAnsi="Times New Roman" w:cs="Times New Roman"/>
          <w:bCs/>
          <w:sz w:val="28"/>
          <w:szCs w:val="28"/>
          <w:shd w:val="clear" w:color="auto" w:fill="FAFDFE"/>
        </w:rPr>
      </w:pPr>
      <w:r w:rsidRPr="003C3C4C">
        <w:rPr>
          <w:rFonts w:ascii="Times New Roman" w:hAnsi="Times New Roman" w:cs="Times New Roman"/>
          <w:bCs/>
          <w:sz w:val="28"/>
          <w:szCs w:val="28"/>
          <w:shd w:val="clear" w:color="auto" w:fill="FAFDFE"/>
        </w:rPr>
        <w:t xml:space="preserve">Стосовно обрання позафракційного народного депутата України                     </w:t>
      </w:r>
      <w:r w:rsidRPr="003C3C4C">
        <w:rPr>
          <w:rFonts w:ascii="Times New Roman" w:hAnsi="Times New Roman" w:cs="Times New Roman"/>
          <w:sz w:val="28"/>
          <w:szCs w:val="28"/>
          <w:lang w:eastAsia="ru-RU"/>
        </w:rPr>
        <w:t>Рудика С.Я.</w:t>
      </w:r>
      <w:r w:rsidRPr="003C3C4C">
        <w:rPr>
          <w:rFonts w:ascii="Times New Roman" w:hAnsi="Times New Roman" w:cs="Times New Roman"/>
          <w:sz w:val="28"/>
          <w:szCs w:val="28"/>
          <w:u w:color="000000"/>
        </w:rPr>
        <w:t xml:space="preserve"> до складу Тимчасової слідчої комісії, </w:t>
      </w:r>
      <w:r w:rsidR="00997624">
        <w:rPr>
          <w:rFonts w:ascii="Times New Roman" w:hAnsi="Times New Roman" w:cs="Times New Roman"/>
          <w:sz w:val="28"/>
          <w:szCs w:val="28"/>
          <w:u w:color="000000"/>
        </w:rPr>
        <w:t xml:space="preserve">Комітет </w:t>
      </w:r>
      <w:r w:rsidRPr="003C3C4C">
        <w:rPr>
          <w:rFonts w:ascii="Times New Roman" w:hAnsi="Times New Roman" w:cs="Times New Roman"/>
          <w:sz w:val="28"/>
          <w:szCs w:val="28"/>
          <w:u w:color="000000"/>
        </w:rPr>
        <w:t>зазнач</w:t>
      </w:r>
      <w:r w:rsidR="00997624">
        <w:rPr>
          <w:rFonts w:ascii="Times New Roman" w:hAnsi="Times New Roman" w:cs="Times New Roman"/>
          <w:sz w:val="28"/>
          <w:szCs w:val="28"/>
          <w:u w:color="000000"/>
        </w:rPr>
        <w:t>ив</w:t>
      </w:r>
      <w:r w:rsidRPr="003C3C4C">
        <w:rPr>
          <w:rFonts w:ascii="Times New Roman" w:hAnsi="Times New Roman" w:cs="Times New Roman"/>
          <w:sz w:val="28"/>
          <w:szCs w:val="28"/>
          <w:u w:color="000000"/>
        </w:rPr>
        <w:t>, що</w:t>
      </w:r>
      <w:r w:rsidRPr="003C3C4C">
        <w:rPr>
          <w:rFonts w:ascii="Times New Roman" w:hAnsi="Times New Roman" w:cs="Times New Roman"/>
          <w:bCs/>
          <w:sz w:val="28"/>
          <w:szCs w:val="28"/>
          <w:shd w:val="clear" w:color="auto" w:fill="FAFDFE"/>
        </w:rPr>
        <w:t xml:space="preserve"> обрання позафракційного народного депутата України до складу тимчасових спеціальних та слідчих комісій законодавчо не передбачено.</w:t>
      </w:r>
    </w:p>
    <w:p w:rsidR="00871710" w:rsidRDefault="00871710" w:rsidP="00871710">
      <w:pPr>
        <w:spacing w:after="0" w:line="240" w:lineRule="auto"/>
        <w:ind w:firstLine="567"/>
        <w:jc w:val="both"/>
        <w:rPr>
          <w:rFonts w:ascii="Times New Roman" w:hAnsi="Times New Roman" w:cs="Times New Roman"/>
          <w:bCs/>
          <w:sz w:val="28"/>
          <w:szCs w:val="28"/>
          <w:shd w:val="clear" w:color="auto" w:fill="FAFDFE"/>
        </w:rPr>
      </w:pPr>
      <w:r w:rsidRPr="003C3C4C">
        <w:rPr>
          <w:rFonts w:ascii="Times New Roman" w:hAnsi="Times New Roman" w:cs="Times New Roman"/>
          <w:bCs/>
          <w:sz w:val="28"/>
          <w:szCs w:val="28"/>
          <w:shd w:val="clear" w:color="auto" w:fill="FAFDFE"/>
        </w:rPr>
        <w:t>Разом з цим, народний депутат України не може бути обмежений у своїх повноваженнях (частина перша статті 26 Закону України «Про статус народного депутата України»), Верховна Рада України своїм рішенням може визначитись з цього питання.</w:t>
      </w:r>
    </w:p>
    <w:p w:rsidR="003C3C4C" w:rsidRPr="0060568F" w:rsidRDefault="00C63E49" w:rsidP="00EC1DAC">
      <w:pPr>
        <w:spacing w:after="0" w:line="240" w:lineRule="auto"/>
        <w:ind w:firstLine="567"/>
        <w:jc w:val="both"/>
        <w:rPr>
          <w:rFonts w:ascii="Times New Roman" w:hAnsi="Times New Roman" w:cs="Times New Roman"/>
          <w:bCs/>
          <w:sz w:val="28"/>
          <w:szCs w:val="28"/>
          <w:shd w:val="clear" w:color="auto" w:fill="FAFDFE"/>
        </w:rPr>
      </w:pPr>
      <w:r>
        <w:rPr>
          <w:rFonts w:ascii="Times New Roman" w:hAnsi="Times New Roman" w:cs="Times New Roman"/>
          <w:bCs/>
          <w:sz w:val="28"/>
          <w:szCs w:val="28"/>
          <w:shd w:val="clear" w:color="auto" w:fill="FAFDFE"/>
        </w:rPr>
        <w:t>Комітет з</w:t>
      </w:r>
      <w:r w:rsidR="009B6DF2">
        <w:rPr>
          <w:rFonts w:ascii="Times New Roman" w:hAnsi="Times New Roman" w:cs="Times New Roman"/>
          <w:bCs/>
          <w:sz w:val="28"/>
          <w:szCs w:val="28"/>
          <w:shd w:val="clear" w:color="auto" w:fill="FAFDFE"/>
        </w:rPr>
        <w:t>ауваж</w:t>
      </w:r>
      <w:r>
        <w:rPr>
          <w:rFonts w:ascii="Times New Roman" w:hAnsi="Times New Roman" w:cs="Times New Roman"/>
          <w:bCs/>
          <w:sz w:val="28"/>
          <w:szCs w:val="28"/>
          <w:shd w:val="clear" w:color="auto" w:fill="FAFDFE"/>
        </w:rPr>
        <w:t>ив</w:t>
      </w:r>
      <w:r w:rsidR="003C3C4C" w:rsidRPr="0060568F">
        <w:rPr>
          <w:rFonts w:ascii="Times New Roman" w:hAnsi="Times New Roman" w:cs="Times New Roman"/>
          <w:bCs/>
          <w:sz w:val="28"/>
          <w:szCs w:val="28"/>
          <w:shd w:val="clear" w:color="auto" w:fill="FAFDFE"/>
        </w:rPr>
        <w:t xml:space="preserve">, що відповідно до пункту </w:t>
      </w:r>
      <w:r w:rsidR="00B336A4">
        <w:rPr>
          <w:rFonts w:ascii="Times New Roman" w:hAnsi="Times New Roman" w:cs="Times New Roman"/>
          <w:bCs/>
          <w:sz w:val="28"/>
          <w:szCs w:val="28"/>
          <w:shd w:val="clear" w:color="auto" w:fill="FAFDFE"/>
        </w:rPr>
        <w:t>5</w:t>
      </w:r>
      <w:r w:rsidR="003C3C4C" w:rsidRPr="0060568F">
        <w:rPr>
          <w:rFonts w:ascii="Times New Roman" w:hAnsi="Times New Roman" w:cs="Times New Roman"/>
          <w:bCs/>
          <w:sz w:val="28"/>
          <w:szCs w:val="28"/>
          <w:shd w:val="clear" w:color="auto" w:fill="FAFDFE"/>
        </w:rPr>
        <w:t xml:space="preserve"> проекту Постанови матеріально-технічне, кадрове, інформаційне та організаційне забезпечення роботи Тимчасової слідчої </w:t>
      </w:r>
      <w:r w:rsidR="003C3C4C" w:rsidRPr="00C251BA">
        <w:rPr>
          <w:rFonts w:ascii="Times New Roman" w:hAnsi="Times New Roman" w:cs="Times New Roman"/>
          <w:bCs/>
          <w:sz w:val="28"/>
          <w:szCs w:val="28"/>
          <w:shd w:val="clear" w:color="auto" w:fill="FAFDFE"/>
        </w:rPr>
        <w:t>комісії покладається на Апарат Верховної Ради України, проте в коштори</w:t>
      </w:r>
      <w:r w:rsidR="00C251BA" w:rsidRPr="00C251BA">
        <w:rPr>
          <w:rFonts w:ascii="Times New Roman" w:hAnsi="Times New Roman" w:cs="Times New Roman"/>
          <w:bCs/>
          <w:sz w:val="28"/>
          <w:szCs w:val="28"/>
          <w:shd w:val="clear" w:color="auto" w:fill="FAFDFE"/>
        </w:rPr>
        <w:t>сі</w:t>
      </w:r>
      <w:r w:rsidR="003C3C4C" w:rsidRPr="00C251BA">
        <w:rPr>
          <w:rFonts w:ascii="Times New Roman" w:hAnsi="Times New Roman" w:cs="Times New Roman"/>
          <w:bCs/>
          <w:sz w:val="28"/>
          <w:szCs w:val="28"/>
          <w:shd w:val="clear" w:color="auto" w:fill="FAFDFE"/>
        </w:rPr>
        <w:t xml:space="preserve"> Верховної Ради Украї</w:t>
      </w:r>
      <w:r w:rsidR="00E80B2F" w:rsidRPr="00C251BA">
        <w:rPr>
          <w:rFonts w:ascii="Times New Roman" w:hAnsi="Times New Roman" w:cs="Times New Roman"/>
          <w:bCs/>
          <w:sz w:val="28"/>
          <w:szCs w:val="28"/>
          <w:shd w:val="clear" w:color="auto" w:fill="FAFDFE"/>
        </w:rPr>
        <w:t xml:space="preserve">ни на </w:t>
      </w:r>
      <w:r w:rsidR="003C3C4C" w:rsidRPr="00C251BA">
        <w:rPr>
          <w:rFonts w:ascii="Times New Roman" w:hAnsi="Times New Roman" w:cs="Times New Roman"/>
          <w:bCs/>
          <w:sz w:val="28"/>
          <w:szCs w:val="28"/>
          <w:shd w:val="clear" w:color="auto" w:fill="FAFDFE"/>
        </w:rPr>
        <w:t xml:space="preserve">2020 рік не передбачено кошти на фінансове забезпечення тимчасових </w:t>
      </w:r>
      <w:r w:rsidR="003C3C4C" w:rsidRPr="0060568F">
        <w:rPr>
          <w:rFonts w:ascii="Times New Roman" w:hAnsi="Times New Roman" w:cs="Times New Roman"/>
          <w:bCs/>
          <w:sz w:val="28"/>
          <w:szCs w:val="28"/>
          <w:shd w:val="clear" w:color="auto" w:fill="FAFDFE"/>
        </w:rPr>
        <w:t xml:space="preserve">спеціальних комісій та тимчасових слідчих комісій. </w:t>
      </w:r>
      <w:r w:rsidR="0071313A">
        <w:rPr>
          <w:rFonts w:ascii="Times New Roman" w:hAnsi="Times New Roman" w:cs="Times New Roman"/>
          <w:bCs/>
          <w:sz w:val="28"/>
          <w:szCs w:val="28"/>
          <w:shd w:val="clear" w:color="auto" w:fill="FAFDFE"/>
        </w:rPr>
        <w:t>Проте</w:t>
      </w:r>
      <w:r w:rsidR="003C3C4C" w:rsidRPr="0060568F">
        <w:rPr>
          <w:rFonts w:ascii="Times New Roman" w:hAnsi="Times New Roman" w:cs="Times New Roman"/>
          <w:bCs/>
          <w:sz w:val="28"/>
          <w:szCs w:val="28"/>
          <w:shd w:val="clear" w:color="auto" w:fill="FAFDFE"/>
        </w:rPr>
        <w:t>, розпорядженням Керівника Апарату Верховної Ради України «Про норми витрат паперово-канцелярського приладдя та забезпечення поліграфічною прод</w:t>
      </w:r>
      <w:r w:rsidR="009451FA">
        <w:rPr>
          <w:rFonts w:ascii="Times New Roman" w:hAnsi="Times New Roman" w:cs="Times New Roman"/>
          <w:bCs/>
          <w:sz w:val="28"/>
          <w:szCs w:val="28"/>
          <w:shd w:val="clear" w:color="auto" w:fill="FAFDFE"/>
        </w:rPr>
        <w:t>укцією» від 26 грудня 2019 року</w:t>
      </w:r>
      <w:r w:rsidR="003C3C4C" w:rsidRPr="0060568F">
        <w:rPr>
          <w:rFonts w:ascii="Times New Roman" w:hAnsi="Times New Roman" w:cs="Times New Roman"/>
          <w:bCs/>
          <w:sz w:val="28"/>
          <w:szCs w:val="28"/>
          <w:shd w:val="clear" w:color="auto" w:fill="FAFDFE"/>
        </w:rPr>
        <w:t xml:space="preserve">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043D0E" w:rsidRDefault="009B6DF2" w:rsidP="00EC1DAC">
      <w:pPr>
        <w:spacing w:after="0" w:line="240" w:lineRule="auto"/>
        <w:ind w:firstLine="567"/>
        <w:jc w:val="both"/>
        <w:rPr>
          <w:rFonts w:ascii="Times New Roman" w:hAnsi="Times New Roman" w:cs="Times New Roman"/>
          <w:bCs/>
          <w:sz w:val="28"/>
          <w:szCs w:val="28"/>
          <w:shd w:val="clear" w:color="auto" w:fill="FAFDFE"/>
        </w:rPr>
      </w:pPr>
      <w:r>
        <w:rPr>
          <w:rFonts w:ascii="Times New Roman" w:hAnsi="Times New Roman" w:cs="Times New Roman"/>
          <w:bCs/>
          <w:sz w:val="28"/>
          <w:szCs w:val="28"/>
          <w:shd w:val="clear" w:color="auto" w:fill="FAFDFE"/>
        </w:rPr>
        <w:t xml:space="preserve">Одночасно </w:t>
      </w:r>
      <w:r w:rsidR="00EB588B">
        <w:rPr>
          <w:rFonts w:ascii="Times New Roman" w:hAnsi="Times New Roman" w:cs="Times New Roman"/>
          <w:bCs/>
          <w:sz w:val="28"/>
          <w:szCs w:val="28"/>
          <w:shd w:val="clear" w:color="auto" w:fill="FAFDFE"/>
        </w:rPr>
        <w:t xml:space="preserve">Комітет </w:t>
      </w:r>
      <w:r w:rsidR="009451FA">
        <w:rPr>
          <w:rFonts w:ascii="Times New Roman" w:hAnsi="Times New Roman" w:cs="Times New Roman"/>
          <w:bCs/>
          <w:sz w:val="28"/>
          <w:szCs w:val="28"/>
          <w:shd w:val="clear" w:color="auto" w:fill="FAFDFE"/>
        </w:rPr>
        <w:t>звер</w:t>
      </w:r>
      <w:r w:rsidR="00EB588B">
        <w:rPr>
          <w:rFonts w:ascii="Times New Roman" w:hAnsi="Times New Roman" w:cs="Times New Roman"/>
          <w:bCs/>
          <w:sz w:val="28"/>
          <w:szCs w:val="28"/>
          <w:shd w:val="clear" w:color="auto" w:fill="FAFDFE"/>
        </w:rPr>
        <w:t>нув</w:t>
      </w:r>
      <w:r>
        <w:rPr>
          <w:rFonts w:ascii="Times New Roman" w:hAnsi="Times New Roman" w:cs="Times New Roman"/>
          <w:bCs/>
          <w:sz w:val="28"/>
          <w:szCs w:val="28"/>
          <w:shd w:val="clear" w:color="auto" w:fill="FAFDFE"/>
        </w:rPr>
        <w:t xml:space="preserve"> увагу на те</w:t>
      </w:r>
      <w:r w:rsidR="002B1213">
        <w:rPr>
          <w:rFonts w:ascii="Times New Roman" w:hAnsi="Times New Roman" w:cs="Times New Roman"/>
          <w:bCs/>
          <w:sz w:val="28"/>
          <w:szCs w:val="28"/>
          <w:shd w:val="clear" w:color="auto" w:fill="FAFDFE"/>
        </w:rPr>
        <w:t xml:space="preserve">, що </w:t>
      </w:r>
      <w:r w:rsidR="00043D0E" w:rsidRPr="003C3C4C">
        <w:rPr>
          <w:rFonts w:ascii="Times New Roman" w:hAnsi="Times New Roman" w:cs="Times New Roman"/>
          <w:bCs/>
          <w:sz w:val="28"/>
          <w:szCs w:val="28"/>
          <w:shd w:val="clear" w:color="auto" w:fill="FAFDFE"/>
        </w:rPr>
        <w:t xml:space="preserve">Верховною Радою України вже утворено </w:t>
      </w:r>
      <w:r w:rsidR="00984F4B">
        <w:rPr>
          <w:rFonts w:ascii="Times New Roman" w:hAnsi="Times New Roman" w:cs="Times New Roman"/>
          <w:bCs/>
          <w:sz w:val="28"/>
          <w:szCs w:val="28"/>
          <w:shd w:val="clear" w:color="auto" w:fill="FAFDFE"/>
        </w:rPr>
        <w:t>шість</w:t>
      </w:r>
      <w:r w:rsidR="00043D0E" w:rsidRPr="003C3C4C">
        <w:rPr>
          <w:rFonts w:ascii="Times New Roman" w:hAnsi="Times New Roman" w:cs="Times New Roman"/>
          <w:bCs/>
          <w:sz w:val="28"/>
          <w:szCs w:val="28"/>
          <w:shd w:val="clear" w:color="auto" w:fill="FAFDFE"/>
        </w:rPr>
        <w:t xml:space="preserve"> тимчасових слідчих та дві тимчасові спеціальні комісії, а загалом розглянуто та підтримано Комітетом 1</w:t>
      </w:r>
      <w:r w:rsidR="00984F4B">
        <w:rPr>
          <w:rFonts w:ascii="Times New Roman" w:hAnsi="Times New Roman" w:cs="Times New Roman"/>
          <w:bCs/>
          <w:sz w:val="28"/>
          <w:szCs w:val="28"/>
          <w:shd w:val="clear" w:color="auto" w:fill="FAFDFE"/>
        </w:rPr>
        <w:t>3</w:t>
      </w:r>
      <w:r w:rsidR="00043D0E" w:rsidRPr="003C3C4C">
        <w:rPr>
          <w:rFonts w:ascii="Times New Roman" w:hAnsi="Times New Roman" w:cs="Times New Roman"/>
          <w:bCs/>
          <w:sz w:val="28"/>
          <w:szCs w:val="28"/>
          <w:shd w:val="clear" w:color="auto" w:fill="FAFDFE"/>
        </w:rPr>
        <w:t xml:space="preserve"> проектів постанов Верховної Ради України про утворення тимчасових слідчих та спеціальних комісій.  </w:t>
      </w:r>
    </w:p>
    <w:p w:rsidR="00D97D22" w:rsidRPr="005A11EA" w:rsidRDefault="00D97D22" w:rsidP="00D97D22">
      <w:pPr>
        <w:spacing w:after="0" w:line="240" w:lineRule="auto"/>
        <w:ind w:firstLine="567"/>
        <w:jc w:val="both"/>
        <w:rPr>
          <w:rFonts w:ascii="Times New Roman" w:hAnsi="Times New Roman" w:cs="Times New Roman"/>
          <w:bCs/>
          <w:sz w:val="28"/>
          <w:szCs w:val="28"/>
          <w:shd w:val="clear" w:color="auto" w:fill="FAFDFE"/>
        </w:rPr>
      </w:pPr>
      <w:r w:rsidRPr="005A11EA">
        <w:rPr>
          <w:rFonts w:ascii="Times New Roman" w:hAnsi="Times New Roman" w:cs="Times New Roman"/>
          <w:bCs/>
          <w:sz w:val="28"/>
          <w:szCs w:val="28"/>
          <w:shd w:val="clear" w:color="auto" w:fill="FAFDFE"/>
        </w:rPr>
        <w:t xml:space="preserve">З огляду на зазначене, Комітет ухвалив висновок на проект Постанови Верховної  Ради України  </w:t>
      </w:r>
      <w:r w:rsidRPr="00D314EC">
        <w:rPr>
          <w:rFonts w:ascii="Times New Roman" w:eastAsia="Times New Roman" w:hAnsi="Times New Roman" w:cs="Times New Roman"/>
          <w:bCs/>
          <w:sz w:val="28"/>
          <w:szCs w:val="28"/>
          <w:lang w:eastAsia="uk-UA"/>
        </w:rPr>
        <w:t>«</w:t>
      </w:r>
      <w:r w:rsidRPr="00D314EC">
        <w:rPr>
          <w:rFonts w:ascii="Times New Roman" w:hAnsi="Times New Roman" w:cs="Times New Roman"/>
          <w:bCs/>
          <w:sz w:val="28"/>
          <w:szCs w:val="28"/>
        </w:rPr>
        <w:t>Про утворення Тимчасової слідчої комісії Верховної Ради України для здійснення парламентського контролю за розслідуванням вбивства Павла Шеремета</w:t>
      </w:r>
      <w:r w:rsidRPr="00D314EC">
        <w:rPr>
          <w:rFonts w:ascii="Times New Roman" w:eastAsia="Times New Roman" w:hAnsi="Times New Roman" w:cs="Times New Roman"/>
          <w:bCs/>
          <w:sz w:val="28"/>
          <w:szCs w:val="28"/>
          <w:lang w:eastAsia="uk-UA"/>
        </w:rPr>
        <w:t xml:space="preserve">», внесений народним депутатом України </w:t>
      </w:r>
      <w:r w:rsidRPr="00D314EC">
        <w:rPr>
          <w:rFonts w:ascii="Times New Roman" w:hAnsi="Times New Roman" w:cs="Times New Roman"/>
          <w:sz w:val="28"/>
          <w:szCs w:val="28"/>
        </w:rPr>
        <w:t>Фріз І.В.</w:t>
      </w:r>
      <w:r w:rsidRPr="00D314EC">
        <w:rPr>
          <w:rFonts w:ascii="Times New Roman" w:eastAsia="Times New Roman" w:hAnsi="Times New Roman" w:cs="Times New Roman"/>
          <w:bCs/>
          <w:sz w:val="28"/>
          <w:szCs w:val="28"/>
          <w:lang w:eastAsia="uk-UA"/>
        </w:rPr>
        <w:t xml:space="preserve"> (реєстр. № 2756 від 19.02.2020, доопрацьований</w:t>
      </w:r>
      <w:r w:rsidRPr="008207C9">
        <w:rPr>
          <w:rFonts w:ascii="Times New Roman" w:eastAsia="Times New Roman" w:hAnsi="Times New Roman" w:cs="Times New Roman"/>
          <w:bCs/>
          <w:sz w:val="28"/>
          <w:szCs w:val="28"/>
          <w:lang w:eastAsia="uk-UA"/>
        </w:rPr>
        <w:t>)</w:t>
      </w:r>
      <w:r w:rsidRPr="005A11EA">
        <w:rPr>
          <w:rFonts w:ascii="Times New Roman" w:hAnsi="Times New Roman" w:cs="Times New Roman"/>
          <w:bCs/>
          <w:sz w:val="28"/>
          <w:szCs w:val="28"/>
          <w:shd w:val="clear" w:color="auto" w:fill="FAFDFE"/>
        </w:rPr>
        <w:t xml:space="preserve">, та прийняв рішення </w:t>
      </w:r>
      <w:r w:rsidRPr="00B50E80">
        <w:rPr>
          <w:rFonts w:ascii="Times New Roman" w:eastAsia="Times New Roman" w:hAnsi="Times New Roman" w:cs="Times New Roman"/>
          <w:sz w:val="28"/>
          <w:szCs w:val="28"/>
        </w:rPr>
        <w:t xml:space="preserve">рекомендувати Верховній Раді України </w:t>
      </w:r>
      <w:r w:rsidRPr="00334C8C">
        <w:rPr>
          <w:rFonts w:ascii="Times New Roman" w:eastAsia="Times New Roman" w:hAnsi="Times New Roman" w:cs="Times New Roman"/>
          <w:sz w:val="28"/>
          <w:szCs w:val="28"/>
        </w:rPr>
        <w:t>розглянути зазначений проект Постанови</w:t>
      </w:r>
      <w:r>
        <w:rPr>
          <w:rFonts w:ascii="Times New Roman" w:eastAsia="Times New Roman" w:hAnsi="Times New Roman" w:cs="Times New Roman"/>
          <w:sz w:val="28"/>
          <w:szCs w:val="28"/>
        </w:rPr>
        <w:t xml:space="preserve"> з урахуванням зауважень Комітету та</w:t>
      </w:r>
      <w:r w:rsidRPr="00334C8C">
        <w:rPr>
          <w:rFonts w:ascii="Times New Roman" w:eastAsia="Times New Roman" w:hAnsi="Times New Roman" w:cs="Times New Roman"/>
          <w:sz w:val="28"/>
          <w:szCs w:val="28"/>
        </w:rPr>
        <w:t xml:space="preserve"> прийнят</w:t>
      </w:r>
      <w:r>
        <w:rPr>
          <w:rFonts w:ascii="Times New Roman" w:eastAsia="Times New Roman" w:hAnsi="Times New Roman" w:cs="Times New Roman"/>
          <w:sz w:val="28"/>
          <w:szCs w:val="28"/>
        </w:rPr>
        <w:t>и рішення</w:t>
      </w:r>
      <w:r w:rsidRPr="00334C8C">
        <w:rPr>
          <w:rFonts w:ascii="Times New Roman" w:eastAsia="Times New Roman" w:hAnsi="Times New Roman" w:cs="Times New Roman"/>
          <w:sz w:val="28"/>
          <w:szCs w:val="28"/>
        </w:rPr>
        <w:t xml:space="preserve"> відповідно до частини третьої статті 138 Регламенту Верховної Ради України.</w:t>
      </w:r>
      <w:r w:rsidRPr="005A11EA">
        <w:rPr>
          <w:rFonts w:ascii="Times New Roman" w:hAnsi="Times New Roman" w:cs="Times New Roman"/>
          <w:bCs/>
          <w:sz w:val="28"/>
          <w:szCs w:val="28"/>
          <w:shd w:val="clear" w:color="auto" w:fill="FAFDFE"/>
        </w:rPr>
        <w:t xml:space="preserve">  </w:t>
      </w:r>
    </w:p>
    <w:p w:rsidR="00D97D22" w:rsidRPr="005A11EA" w:rsidRDefault="00D97D22" w:rsidP="00D97D22">
      <w:pPr>
        <w:spacing w:after="0" w:line="240" w:lineRule="auto"/>
        <w:ind w:firstLine="567"/>
        <w:jc w:val="both"/>
        <w:rPr>
          <w:rFonts w:ascii="Times New Roman" w:hAnsi="Times New Roman" w:cs="Times New Roman"/>
          <w:bCs/>
          <w:sz w:val="28"/>
          <w:szCs w:val="28"/>
          <w:shd w:val="clear" w:color="auto" w:fill="FAFDFE"/>
        </w:rPr>
      </w:pPr>
      <w:r w:rsidRPr="005A11EA">
        <w:rPr>
          <w:rFonts w:ascii="Times New Roman" w:hAnsi="Times New Roman" w:cs="Times New Roman"/>
          <w:bCs/>
          <w:sz w:val="28"/>
          <w:szCs w:val="28"/>
          <w:shd w:val="clear" w:color="auto" w:fill="FAFDFE"/>
        </w:rPr>
        <w:t>Співдоповідачем від Комітету на пленарном</w:t>
      </w:r>
      <w:bookmarkStart w:id="7" w:name="_GoBack"/>
      <w:bookmarkEnd w:id="7"/>
      <w:r w:rsidRPr="005A11EA">
        <w:rPr>
          <w:rFonts w:ascii="Times New Roman" w:hAnsi="Times New Roman" w:cs="Times New Roman"/>
          <w:bCs/>
          <w:sz w:val="28"/>
          <w:szCs w:val="28"/>
          <w:shd w:val="clear" w:color="auto" w:fill="FAFDFE"/>
        </w:rPr>
        <w:t xml:space="preserve">у засіданні з цього питання визначено голову Комітету. </w:t>
      </w:r>
    </w:p>
    <w:p w:rsidR="00D97D22" w:rsidRPr="00E13837" w:rsidRDefault="00D97D22" w:rsidP="00D97D22">
      <w:pPr>
        <w:spacing w:after="0" w:line="240" w:lineRule="auto"/>
        <w:ind w:firstLine="567"/>
        <w:jc w:val="both"/>
        <w:rPr>
          <w:rFonts w:ascii="Times New Roman" w:hAnsi="Times New Roman" w:cs="Times New Roman"/>
          <w:bCs/>
          <w:sz w:val="44"/>
          <w:szCs w:val="28"/>
          <w:shd w:val="clear" w:color="auto" w:fill="FAFDFE"/>
        </w:rPr>
      </w:pPr>
    </w:p>
    <w:p w:rsidR="00FF7154" w:rsidRDefault="00D97D22" w:rsidP="00D97D22">
      <w:pPr>
        <w:shd w:val="clear" w:color="auto" w:fill="FFFFFF" w:themeFill="background1"/>
        <w:spacing w:after="0" w:line="240" w:lineRule="auto"/>
        <w:ind w:firstLine="567"/>
        <w:jc w:val="both"/>
        <w:rPr>
          <w:rFonts w:ascii="Times New Roman" w:hAnsi="Times New Roman" w:cs="Times New Roman"/>
          <w:bCs/>
          <w:sz w:val="28"/>
          <w:szCs w:val="28"/>
          <w:shd w:val="clear" w:color="auto" w:fill="FAFDFE"/>
        </w:rPr>
      </w:pPr>
      <w:r w:rsidRPr="005A11EA">
        <w:rPr>
          <w:rFonts w:ascii="Times New Roman" w:hAnsi="Times New Roman" w:cs="Times New Roman"/>
          <w:bCs/>
          <w:sz w:val="28"/>
          <w:szCs w:val="28"/>
          <w:shd w:val="clear" w:color="auto" w:fill="FAFDFE"/>
        </w:rPr>
        <w:t xml:space="preserve">Голова Комітету                                                               </w:t>
      </w:r>
      <w:r w:rsidRPr="00D72928">
        <w:rPr>
          <w:rFonts w:ascii="Times New Roman" w:hAnsi="Times New Roman" w:cs="Times New Roman"/>
          <w:b/>
          <w:bCs/>
          <w:sz w:val="28"/>
          <w:szCs w:val="28"/>
          <w:shd w:val="clear" w:color="auto" w:fill="FAFDFE"/>
        </w:rPr>
        <w:t>С.В.КАЛЬЧЕНКО</w:t>
      </w:r>
    </w:p>
    <w:sectPr w:rsidR="00FF7154" w:rsidSect="008F2A19">
      <w:footerReference w:type="default" r:id="rId11"/>
      <w:footerReference w:type="first" r:id="rId12"/>
      <w:pgSz w:w="11906" w:h="16838"/>
      <w:pgMar w:top="850" w:right="850"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BD1" w:rsidRDefault="006A3BD1" w:rsidP="00A34ED8">
      <w:pPr>
        <w:spacing w:after="0" w:line="240" w:lineRule="auto"/>
      </w:pPr>
      <w:r>
        <w:separator/>
      </w:r>
    </w:p>
  </w:endnote>
  <w:endnote w:type="continuationSeparator" w:id="0">
    <w:p w:rsidR="006A3BD1" w:rsidRDefault="006A3BD1"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32356"/>
      <w:docPartObj>
        <w:docPartGallery w:val="Page Numbers (Bottom of Page)"/>
        <w:docPartUnique/>
      </w:docPartObj>
    </w:sdtPr>
    <w:sdtEndPr/>
    <w:sdtContent>
      <w:p w:rsidR="008F2A19" w:rsidRDefault="008F2A19">
        <w:pPr>
          <w:pStyle w:val="a5"/>
          <w:jc w:val="right"/>
        </w:pPr>
        <w:r>
          <w:fldChar w:fldCharType="begin"/>
        </w:r>
        <w:r>
          <w:instrText>PAGE   \* MERGEFORMAT</w:instrText>
        </w:r>
        <w:r>
          <w:fldChar w:fldCharType="separate"/>
        </w:r>
        <w:r w:rsidR="004D7DED">
          <w:rPr>
            <w:noProof/>
          </w:rPr>
          <w:t>5</w:t>
        </w:r>
        <w:r>
          <w:fldChar w:fldCharType="end"/>
        </w:r>
      </w:p>
    </w:sdtContent>
  </w:sdt>
  <w:p w:rsidR="008F2A19" w:rsidRDefault="008F2A1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19" w:rsidRDefault="008F2A19">
    <w:pPr>
      <w:pStyle w:val="a5"/>
      <w:jc w:val="right"/>
    </w:pPr>
  </w:p>
  <w:p w:rsidR="008F2A19" w:rsidRDefault="008F2A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BD1" w:rsidRDefault="006A3BD1" w:rsidP="00A34ED8">
      <w:pPr>
        <w:spacing w:after="0" w:line="240" w:lineRule="auto"/>
      </w:pPr>
      <w:r>
        <w:separator/>
      </w:r>
    </w:p>
  </w:footnote>
  <w:footnote w:type="continuationSeparator" w:id="0">
    <w:p w:rsidR="006A3BD1" w:rsidRDefault="006A3BD1"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01A38"/>
    <w:rsid w:val="0001070F"/>
    <w:rsid w:val="000132EC"/>
    <w:rsid w:val="00015F4D"/>
    <w:rsid w:val="00022246"/>
    <w:rsid w:val="00022D3C"/>
    <w:rsid w:val="00023A17"/>
    <w:rsid w:val="00025953"/>
    <w:rsid w:val="000262DE"/>
    <w:rsid w:val="0003172D"/>
    <w:rsid w:val="00031A04"/>
    <w:rsid w:val="00040458"/>
    <w:rsid w:val="000425F3"/>
    <w:rsid w:val="00043D0E"/>
    <w:rsid w:val="00070C15"/>
    <w:rsid w:val="00070D4B"/>
    <w:rsid w:val="00081169"/>
    <w:rsid w:val="00082C87"/>
    <w:rsid w:val="00085A28"/>
    <w:rsid w:val="00096705"/>
    <w:rsid w:val="000A0212"/>
    <w:rsid w:val="000C083D"/>
    <w:rsid w:val="000C6D98"/>
    <w:rsid w:val="000C79B9"/>
    <w:rsid w:val="000D0D26"/>
    <w:rsid w:val="000D0D8A"/>
    <w:rsid w:val="000D3C48"/>
    <w:rsid w:val="000E07B6"/>
    <w:rsid w:val="000E2974"/>
    <w:rsid w:val="000E7FA0"/>
    <w:rsid w:val="00101F13"/>
    <w:rsid w:val="00111485"/>
    <w:rsid w:val="00123237"/>
    <w:rsid w:val="001237E7"/>
    <w:rsid w:val="0013070B"/>
    <w:rsid w:val="00132761"/>
    <w:rsid w:val="001373D3"/>
    <w:rsid w:val="00137C8F"/>
    <w:rsid w:val="001455C3"/>
    <w:rsid w:val="00146D2B"/>
    <w:rsid w:val="001470DA"/>
    <w:rsid w:val="001657B9"/>
    <w:rsid w:val="0017006C"/>
    <w:rsid w:val="00173582"/>
    <w:rsid w:val="00177C37"/>
    <w:rsid w:val="00183CEB"/>
    <w:rsid w:val="00184495"/>
    <w:rsid w:val="00191F26"/>
    <w:rsid w:val="00195F48"/>
    <w:rsid w:val="001A2523"/>
    <w:rsid w:val="001A39CB"/>
    <w:rsid w:val="001B3665"/>
    <w:rsid w:val="001C48E7"/>
    <w:rsid w:val="001D0500"/>
    <w:rsid w:val="001D2063"/>
    <w:rsid w:val="001D4F91"/>
    <w:rsid w:val="001E7512"/>
    <w:rsid w:val="00204AF0"/>
    <w:rsid w:val="0020581D"/>
    <w:rsid w:val="0021287B"/>
    <w:rsid w:val="00213F28"/>
    <w:rsid w:val="00214E9F"/>
    <w:rsid w:val="002327FC"/>
    <w:rsid w:val="0023769D"/>
    <w:rsid w:val="00237E16"/>
    <w:rsid w:val="002407AE"/>
    <w:rsid w:val="00242B84"/>
    <w:rsid w:val="002436B9"/>
    <w:rsid w:val="00245BB2"/>
    <w:rsid w:val="00246319"/>
    <w:rsid w:val="0024758D"/>
    <w:rsid w:val="00252DE2"/>
    <w:rsid w:val="00256A95"/>
    <w:rsid w:val="00261BFF"/>
    <w:rsid w:val="00271458"/>
    <w:rsid w:val="002772C9"/>
    <w:rsid w:val="002778B0"/>
    <w:rsid w:val="002847AA"/>
    <w:rsid w:val="00292635"/>
    <w:rsid w:val="002A00CA"/>
    <w:rsid w:val="002A685D"/>
    <w:rsid w:val="002B1213"/>
    <w:rsid w:val="002B6E87"/>
    <w:rsid w:val="002C13F3"/>
    <w:rsid w:val="002C410C"/>
    <w:rsid w:val="002C7A7E"/>
    <w:rsid w:val="002D0CF9"/>
    <w:rsid w:val="002D6A80"/>
    <w:rsid w:val="002E0200"/>
    <w:rsid w:val="002F2D90"/>
    <w:rsid w:val="0030400B"/>
    <w:rsid w:val="00305CAE"/>
    <w:rsid w:val="003107FB"/>
    <w:rsid w:val="00312A99"/>
    <w:rsid w:val="00320901"/>
    <w:rsid w:val="00325F38"/>
    <w:rsid w:val="00326FE0"/>
    <w:rsid w:val="00327819"/>
    <w:rsid w:val="00333BD7"/>
    <w:rsid w:val="003364B7"/>
    <w:rsid w:val="00343FB4"/>
    <w:rsid w:val="003450CA"/>
    <w:rsid w:val="00363D06"/>
    <w:rsid w:val="0037271F"/>
    <w:rsid w:val="00374A31"/>
    <w:rsid w:val="00380784"/>
    <w:rsid w:val="00380FD0"/>
    <w:rsid w:val="00384EAB"/>
    <w:rsid w:val="003858DA"/>
    <w:rsid w:val="00386B5D"/>
    <w:rsid w:val="00394037"/>
    <w:rsid w:val="003A34C8"/>
    <w:rsid w:val="003A3DEF"/>
    <w:rsid w:val="003A4C6C"/>
    <w:rsid w:val="003A5EF3"/>
    <w:rsid w:val="003B5314"/>
    <w:rsid w:val="003C3C4C"/>
    <w:rsid w:val="003C49EB"/>
    <w:rsid w:val="003D41CE"/>
    <w:rsid w:val="003E5EC3"/>
    <w:rsid w:val="004005C8"/>
    <w:rsid w:val="00406B36"/>
    <w:rsid w:val="00421C96"/>
    <w:rsid w:val="004249CD"/>
    <w:rsid w:val="00431BD6"/>
    <w:rsid w:val="00436002"/>
    <w:rsid w:val="00442892"/>
    <w:rsid w:val="00450A9D"/>
    <w:rsid w:val="004529C1"/>
    <w:rsid w:val="00453C43"/>
    <w:rsid w:val="004541D7"/>
    <w:rsid w:val="00461A23"/>
    <w:rsid w:val="004624CB"/>
    <w:rsid w:val="00472422"/>
    <w:rsid w:val="0048494B"/>
    <w:rsid w:val="004962BD"/>
    <w:rsid w:val="00497E3E"/>
    <w:rsid w:val="004A084B"/>
    <w:rsid w:val="004B0749"/>
    <w:rsid w:val="004B7491"/>
    <w:rsid w:val="004D01E5"/>
    <w:rsid w:val="004D0FF1"/>
    <w:rsid w:val="004D251B"/>
    <w:rsid w:val="004D5980"/>
    <w:rsid w:val="004D7DED"/>
    <w:rsid w:val="004E47FA"/>
    <w:rsid w:val="004E7821"/>
    <w:rsid w:val="004F648B"/>
    <w:rsid w:val="00503ABE"/>
    <w:rsid w:val="00504961"/>
    <w:rsid w:val="00507449"/>
    <w:rsid w:val="00515DA2"/>
    <w:rsid w:val="00516DA1"/>
    <w:rsid w:val="00522F83"/>
    <w:rsid w:val="00525050"/>
    <w:rsid w:val="00546D91"/>
    <w:rsid w:val="005531B5"/>
    <w:rsid w:val="00554ABC"/>
    <w:rsid w:val="005642DD"/>
    <w:rsid w:val="005717DB"/>
    <w:rsid w:val="0058223E"/>
    <w:rsid w:val="005924B8"/>
    <w:rsid w:val="00593E5B"/>
    <w:rsid w:val="00597273"/>
    <w:rsid w:val="005A60F1"/>
    <w:rsid w:val="005B009E"/>
    <w:rsid w:val="005B0D77"/>
    <w:rsid w:val="005B15CC"/>
    <w:rsid w:val="005C2302"/>
    <w:rsid w:val="005C4BC9"/>
    <w:rsid w:val="005C5323"/>
    <w:rsid w:val="005C6E8F"/>
    <w:rsid w:val="005D0F06"/>
    <w:rsid w:val="005D1A61"/>
    <w:rsid w:val="005D1DFA"/>
    <w:rsid w:val="005D1F7F"/>
    <w:rsid w:val="005E4141"/>
    <w:rsid w:val="005E76AD"/>
    <w:rsid w:val="005F3A75"/>
    <w:rsid w:val="00600ADD"/>
    <w:rsid w:val="00602A95"/>
    <w:rsid w:val="00603D41"/>
    <w:rsid w:val="006045B3"/>
    <w:rsid w:val="0060568F"/>
    <w:rsid w:val="006076EB"/>
    <w:rsid w:val="00620629"/>
    <w:rsid w:val="00636C0F"/>
    <w:rsid w:val="00645DB5"/>
    <w:rsid w:val="00646EB1"/>
    <w:rsid w:val="006478F5"/>
    <w:rsid w:val="00654058"/>
    <w:rsid w:val="00654E36"/>
    <w:rsid w:val="00662B04"/>
    <w:rsid w:val="00663C48"/>
    <w:rsid w:val="00664B03"/>
    <w:rsid w:val="00665E9C"/>
    <w:rsid w:val="006850A9"/>
    <w:rsid w:val="00687299"/>
    <w:rsid w:val="00690D51"/>
    <w:rsid w:val="00696386"/>
    <w:rsid w:val="006A29F8"/>
    <w:rsid w:val="006A2C06"/>
    <w:rsid w:val="006A3BD1"/>
    <w:rsid w:val="006A3F01"/>
    <w:rsid w:val="006B1CDA"/>
    <w:rsid w:val="006C18CE"/>
    <w:rsid w:val="006C3B53"/>
    <w:rsid w:val="006C61E4"/>
    <w:rsid w:val="006D736E"/>
    <w:rsid w:val="006E2DFE"/>
    <w:rsid w:val="006E52C4"/>
    <w:rsid w:val="006F0DE8"/>
    <w:rsid w:val="006F2223"/>
    <w:rsid w:val="006F2650"/>
    <w:rsid w:val="006F3914"/>
    <w:rsid w:val="006F483E"/>
    <w:rsid w:val="006F7452"/>
    <w:rsid w:val="0070147C"/>
    <w:rsid w:val="00702932"/>
    <w:rsid w:val="00702CCD"/>
    <w:rsid w:val="007039C0"/>
    <w:rsid w:val="007044D4"/>
    <w:rsid w:val="00712B2D"/>
    <w:rsid w:val="00713018"/>
    <w:rsid w:val="0071313A"/>
    <w:rsid w:val="00714D2B"/>
    <w:rsid w:val="007174E3"/>
    <w:rsid w:val="00723C3F"/>
    <w:rsid w:val="0072729F"/>
    <w:rsid w:val="007348EC"/>
    <w:rsid w:val="00735AB6"/>
    <w:rsid w:val="00736A07"/>
    <w:rsid w:val="00737D66"/>
    <w:rsid w:val="007473E8"/>
    <w:rsid w:val="00757AD9"/>
    <w:rsid w:val="00760679"/>
    <w:rsid w:val="00760EE7"/>
    <w:rsid w:val="00761733"/>
    <w:rsid w:val="00761F2D"/>
    <w:rsid w:val="00765084"/>
    <w:rsid w:val="007703D7"/>
    <w:rsid w:val="00774AA6"/>
    <w:rsid w:val="007807EA"/>
    <w:rsid w:val="00781650"/>
    <w:rsid w:val="00781B2D"/>
    <w:rsid w:val="00784207"/>
    <w:rsid w:val="00785D78"/>
    <w:rsid w:val="00793750"/>
    <w:rsid w:val="0079675D"/>
    <w:rsid w:val="0079702C"/>
    <w:rsid w:val="007A1957"/>
    <w:rsid w:val="007A1D90"/>
    <w:rsid w:val="007A43DB"/>
    <w:rsid w:val="007B3A83"/>
    <w:rsid w:val="007B46AA"/>
    <w:rsid w:val="007C57EB"/>
    <w:rsid w:val="007D0215"/>
    <w:rsid w:val="007D7CCC"/>
    <w:rsid w:val="007E0E6D"/>
    <w:rsid w:val="007E3C90"/>
    <w:rsid w:val="007E7043"/>
    <w:rsid w:val="007F0B9A"/>
    <w:rsid w:val="007F280E"/>
    <w:rsid w:val="007F4FAE"/>
    <w:rsid w:val="00810AB2"/>
    <w:rsid w:val="00812D90"/>
    <w:rsid w:val="00813550"/>
    <w:rsid w:val="00815DA9"/>
    <w:rsid w:val="008207C9"/>
    <w:rsid w:val="00822271"/>
    <w:rsid w:val="0082239C"/>
    <w:rsid w:val="00826A62"/>
    <w:rsid w:val="00826E81"/>
    <w:rsid w:val="00830E8A"/>
    <w:rsid w:val="008332E8"/>
    <w:rsid w:val="0083686C"/>
    <w:rsid w:val="008470AA"/>
    <w:rsid w:val="00854933"/>
    <w:rsid w:val="00857435"/>
    <w:rsid w:val="00871710"/>
    <w:rsid w:val="008723AA"/>
    <w:rsid w:val="00873E2B"/>
    <w:rsid w:val="008772F2"/>
    <w:rsid w:val="008779BA"/>
    <w:rsid w:val="008816DB"/>
    <w:rsid w:val="00882921"/>
    <w:rsid w:val="00890DA3"/>
    <w:rsid w:val="00891470"/>
    <w:rsid w:val="008915F8"/>
    <w:rsid w:val="00895F6A"/>
    <w:rsid w:val="008A1509"/>
    <w:rsid w:val="008A1FB1"/>
    <w:rsid w:val="008A3441"/>
    <w:rsid w:val="008B0AA4"/>
    <w:rsid w:val="008B3AAC"/>
    <w:rsid w:val="008B5F4E"/>
    <w:rsid w:val="008B6135"/>
    <w:rsid w:val="008C18CD"/>
    <w:rsid w:val="008E1DB1"/>
    <w:rsid w:val="008E7271"/>
    <w:rsid w:val="008F2A19"/>
    <w:rsid w:val="008F3343"/>
    <w:rsid w:val="00901862"/>
    <w:rsid w:val="00901B5B"/>
    <w:rsid w:val="00904741"/>
    <w:rsid w:val="009055A6"/>
    <w:rsid w:val="00906028"/>
    <w:rsid w:val="00910D78"/>
    <w:rsid w:val="0092051D"/>
    <w:rsid w:val="00931270"/>
    <w:rsid w:val="00935B57"/>
    <w:rsid w:val="00940BC4"/>
    <w:rsid w:val="009451FA"/>
    <w:rsid w:val="009473A3"/>
    <w:rsid w:val="00952B52"/>
    <w:rsid w:val="00954471"/>
    <w:rsid w:val="00954C3A"/>
    <w:rsid w:val="0095624D"/>
    <w:rsid w:val="00962C29"/>
    <w:rsid w:val="009716B9"/>
    <w:rsid w:val="009779DD"/>
    <w:rsid w:val="00977DD0"/>
    <w:rsid w:val="009809DC"/>
    <w:rsid w:val="00980D26"/>
    <w:rsid w:val="00981895"/>
    <w:rsid w:val="00984F4B"/>
    <w:rsid w:val="00995419"/>
    <w:rsid w:val="00996754"/>
    <w:rsid w:val="00997624"/>
    <w:rsid w:val="009A61AF"/>
    <w:rsid w:val="009B09A1"/>
    <w:rsid w:val="009B1775"/>
    <w:rsid w:val="009B6DF2"/>
    <w:rsid w:val="009C1F70"/>
    <w:rsid w:val="009E26E9"/>
    <w:rsid w:val="009E2CED"/>
    <w:rsid w:val="009E320C"/>
    <w:rsid w:val="009E78D2"/>
    <w:rsid w:val="009F0F6F"/>
    <w:rsid w:val="009F1A0D"/>
    <w:rsid w:val="009F2441"/>
    <w:rsid w:val="009F6721"/>
    <w:rsid w:val="00A03C04"/>
    <w:rsid w:val="00A03DC7"/>
    <w:rsid w:val="00A05B38"/>
    <w:rsid w:val="00A12E99"/>
    <w:rsid w:val="00A131F1"/>
    <w:rsid w:val="00A215ED"/>
    <w:rsid w:val="00A2166E"/>
    <w:rsid w:val="00A222BC"/>
    <w:rsid w:val="00A34ED8"/>
    <w:rsid w:val="00A37BD1"/>
    <w:rsid w:val="00A37DDB"/>
    <w:rsid w:val="00A4122B"/>
    <w:rsid w:val="00A4172F"/>
    <w:rsid w:val="00A50645"/>
    <w:rsid w:val="00A53855"/>
    <w:rsid w:val="00A53EE9"/>
    <w:rsid w:val="00A55040"/>
    <w:rsid w:val="00A55320"/>
    <w:rsid w:val="00A571EF"/>
    <w:rsid w:val="00A625D1"/>
    <w:rsid w:val="00A67916"/>
    <w:rsid w:val="00A84DF0"/>
    <w:rsid w:val="00A9189A"/>
    <w:rsid w:val="00A979C9"/>
    <w:rsid w:val="00AA7A1E"/>
    <w:rsid w:val="00AB0725"/>
    <w:rsid w:val="00AB60DF"/>
    <w:rsid w:val="00AC7C4A"/>
    <w:rsid w:val="00AD2543"/>
    <w:rsid w:val="00AD436B"/>
    <w:rsid w:val="00AD46BC"/>
    <w:rsid w:val="00AF783B"/>
    <w:rsid w:val="00B31346"/>
    <w:rsid w:val="00B32408"/>
    <w:rsid w:val="00B336A4"/>
    <w:rsid w:val="00B4117F"/>
    <w:rsid w:val="00B45DF1"/>
    <w:rsid w:val="00B462E4"/>
    <w:rsid w:val="00B51E48"/>
    <w:rsid w:val="00B5217F"/>
    <w:rsid w:val="00B5276E"/>
    <w:rsid w:val="00B52B68"/>
    <w:rsid w:val="00B64B3B"/>
    <w:rsid w:val="00B64FEA"/>
    <w:rsid w:val="00B67753"/>
    <w:rsid w:val="00B72852"/>
    <w:rsid w:val="00B80071"/>
    <w:rsid w:val="00B856C3"/>
    <w:rsid w:val="00B866F0"/>
    <w:rsid w:val="00B921D2"/>
    <w:rsid w:val="00B9278D"/>
    <w:rsid w:val="00B94BF0"/>
    <w:rsid w:val="00B96B7D"/>
    <w:rsid w:val="00B97C76"/>
    <w:rsid w:val="00BA3A0F"/>
    <w:rsid w:val="00BB353C"/>
    <w:rsid w:val="00BB4007"/>
    <w:rsid w:val="00BB46E9"/>
    <w:rsid w:val="00BB5432"/>
    <w:rsid w:val="00BC46CC"/>
    <w:rsid w:val="00BD0B01"/>
    <w:rsid w:val="00BD70D2"/>
    <w:rsid w:val="00BE6304"/>
    <w:rsid w:val="00BE636A"/>
    <w:rsid w:val="00BE6B58"/>
    <w:rsid w:val="00BE6D5B"/>
    <w:rsid w:val="00BE73A1"/>
    <w:rsid w:val="00BE7E96"/>
    <w:rsid w:val="00C00BB8"/>
    <w:rsid w:val="00C151EB"/>
    <w:rsid w:val="00C15F8A"/>
    <w:rsid w:val="00C24D94"/>
    <w:rsid w:val="00C251BA"/>
    <w:rsid w:val="00C371F6"/>
    <w:rsid w:val="00C41A3F"/>
    <w:rsid w:val="00C44FDA"/>
    <w:rsid w:val="00C508CC"/>
    <w:rsid w:val="00C50B0C"/>
    <w:rsid w:val="00C57E29"/>
    <w:rsid w:val="00C60DBC"/>
    <w:rsid w:val="00C63E49"/>
    <w:rsid w:val="00C6463A"/>
    <w:rsid w:val="00C71FFB"/>
    <w:rsid w:val="00C76365"/>
    <w:rsid w:val="00C82B4A"/>
    <w:rsid w:val="00C82C62"/>
    <w:rsid w:val="00C85A92"/>
    <w:rsid w:val="00C926BC"/>
    <w:rsid w:val="00C92BF3"/>
    <w:rsid w:val="00CA0E7B"/>
    <w:rsid w:val="00CA500A"/>
    <w:rsid w:val="00CA7052"/>
    <w:rsid w:val="00CB39E2"/>
    <w:rsid w:val="00CC2422"/>
    <w:rsid w:val="00CC5061"/>
    <w:rsid w:val="00CD41FC"/>
    <w:rsid w:val="00CF626A"/>
    <w:rsid w:val="00D01F65"/>
    <w:rsid w:val="00D02A7F"/>
    <w:rsid w:val="00D10AF0"/>
    <w:rsid w:val="00D13986"/>
    <w:rsid w:val="00D214E7"/>
    <w:rsid w:val="00D2341C"/>
    <w:rsid w:val="00D250D4"/>
    <w:rsid w:val="00D2694B"/>
    <w:rsid w:val="00D30495"/>
    <w:rsid w:val="00D314EC"/>
    <w:rsid w:val="00D31F1F"/>
    <w:rsid w:val="00D31F91"/>
    <w:rsid w:val="00D358DB"/>
    <w:rsid w:val="00D37882"/>
    <w:rsid w:val="00D427B4"/>
    <w:rsid w:val="00D47AA2"/>
    <w:rsid w:val="00D52C2A"/>
    <w:rsid w:val="00D5662C"/>
    <w:rsid w:val="00D71D25"/>
    <w:rsid w:val="00D722F4"/>
    <w:rsid w:val="00D7797E"/>
    <w:rsid w:val="00D82E64"/>
    <w:rsid w:val="00D8674B"/>
    <w:rsid w:val="00D97D22"/>
    <w:rsid w:val="00DA224D"/>
    <w:rsid w:val="00DB2381"/>
    <w:rsid w:val="00DC6AD9"/>
    <w:rsid w:val="00DD037C"/>
    <w:rsid w:val="00DD68F5"/>
    <w:rsid w:val="00DE56B9"/>
    <w:rsid w:val="00DF0805"/>
    <w:rsid w:val="00DF24D7"/>
    <w:rsid w:val="00DF440F"/>
    <w:rsid w:val="00DF57CF"/>
    <w:rsid w:val="00E026AE"/>
    <w:rsid w:val="00E0277A"/>
    <w:rsid w:val="00E110FC"/>
    <w:rsid w:val="00E31076"/>
    <w:rsid w:val="00E343BF"/>
    <w:rsid w:val="00E3580C"/>
    <w:rsid w:val="00E370BE"/>
    <w:rsid w:val="00E40E71"/>
    <w:rsid w:val="00E42C78"/>
    <w:rsid w:val="00E51364"/>
    <w:rsid w:val="00E53BF8"/>
    <w:rsid w:val="00E622B0"/>
    <w:rsid w:val="00E665E9"/>
    <w:rsid w:val="00E6689E"/>
    <w:rsid w:val="00E74F38"/>
    <w:rsid w:val="00E80B2F"/>
    <w:rsid w:val="00E86EFF"/>
    <w:rsid w:val="00E91A47"/>
    <w:rsid w:val="00E91EEE"/>
    <w:rsid w:val="00E95268"/>
    <w:rsid w:val="00EA01AE"/>
    <w:rsid w:val="00EA2F76"/>
    <w:rsid w:val="00EA5237"/>
    <w:rsid w:val="00EA7720"/>
    <w:rsid w:val="00EB2021"/>
    <w:rsid w:val="00EB3682"/>
    <w:rsid w:val="00EB588B"/>
    <w:rsid w:val="00EC1DAC"/>
    <w:rsid w:val="00EC6CE3"/>
    <w:rsid w:val="00EE0F5C"/>
    <w:rsid w:val="00EE3E34"/>
    <w:rsid w:val="00EE439C"/>
    <w:rsid w:val="00F03A69"/>
    <w:rsid w:val="00F12EC2"/>
    <w:rsid w:val="00F13C80"/>
    <w:rsid w:val="00F14EE1"/>
    <w:rsid w:val="00F249C4"/>
    <w:rsid w:val="00F251B2"/>
    <w:rsid w:val="00F32513"/>
    <w:rsid w:val="00F325B0"/>
    <w:rsid w:val="00F330A7"/>
    <w:rsid w:val="00F36989"/>
    <w:rsid w:val="00F5460E"/>
    <w:rsid w:val="00F5711E"/>
    <w:rsid w:val="00F6755C"/>
    <w:rsid w:val="00F675CC"/>
    <w:rsid w:val="00F67DE7"/>
    <w:rsid w:val="00F76740"/>
    <w:rsid w:val="00F76A02"/>
    <w:rsid w:val="00F91216"/>
    <w:rsid w:val="00F931CE"/>
    <w:rsid w:val="00F9589D"/>
    <w:rsid w:val="00F96725"/>
    <w:rsid w:val="00F9795D"/>
    <w:rsid w:val="00FA4011"/>
    <w:rsid w:val="00FA4AE3"/>
    <w:rsid w:val="00FA7937"/>
    <w:rsid w:val="00FB3DF2"/>
    <w:rsid w:val="00FD0F90"/>
    <w:rsid w:val="00FD6824"/>
    <w:rsid w:val="00FE12A9"/>
    <w:rsid w:val="00FE13EC"/>
    <w:rsid w:val="00FE55AC"/>
    <w:rsid w:val="00FF71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paragraph" w:customStyle="1" w:styleId="rvps17">
    <w:name w:val="rvps17"/>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0">
    <w:name w:val="rvts70"/>
    <w:basedOn w:val="a0"/>
    <w:rsid w:val="00F91216"/>
  </w:style>
  <w:style w:type="character" w:customStyle="1" w:styleId="rvts66">
    <w:name w:val="rvts66"/>
    <w:basedOn w:val="a0"/>
    <w:rsid w:val="00F91216"/>
  </w:style>
  <w:style w:type="paragraph" w:customStyle="1" w:styleId="rvps6">
    <w:name w:val="rvps6"/>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F91216"/>
  </w:style>
  <w:style w:type="character" w:customStyle="1" w:styleId="rvts44">
    <w:name w:val="rvts44"/>
    <w:basedOn w:val="a0"/>
    <w:rsid w:val="00F91216"/>
  </w:style>
  <w:style w:type="character" w:customStyle="1" w:styleId="rvts78">
    <w:name w:val="rvts78"/>
    <w:basedOn w:val="a0"/>
    <w:rsid w:val="00312A99"/>
  </w:style>
  <w:style w:type="paragraph" w:styleId="HTML">
    <w:name w:val="HTML Preformatted"/>
    <w:basedOn w:val="a"/>
    <w:link w:val="HTML0"/>
    <w:uiPriority w:val="99"/>
    <w:semiHidden/>
    <w:unhideWhenUsed/>
    <w:rsid w:val="00BB3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BB353C"/>
    <w:rPr>
      <w:rFonts w:ascii="Courier New" w:eastAsia="Times New Roman" w:hAnsi="Courier New" w:cs="Courier New"/>
      <w:sz w:val="20"/>
      <w:szCs w:val="20"/>
      <w:lang w:eastAsia="uk-UA"/>
    </w:rPr>
  </w:style>
  <w:style w:type="paragraph" w:styleId="ab">
    <w:name w:val="List Paragraph"/>
    <w:basedOn w:val="a"/>
    <w:uiPriority w:val="34"/>
    <w:qFormat/>
    <w:rsid w:val="008E7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2145">
      <w:bodyDiv w:val="1"/>
      <w:marLeft w:val="0"/>
      <w:marRight w:val="0"/>
      <w:marTop w:val="0"/>
      <w:marBottom w:val="0"/>
      <w:divBdr>
        <w:top w:val="none" w:sz="0" w:space="0" w:color="auto"/>
        <w:left w:val="none" w:sz="0" w:space="0" w:color="auto"/>
        <w:bottom w:val="none" w:sz="0" w:space="0" w:color="auto"/>
        <w:right w:val="none" w:sz="0" w:space="0" w:color="auto"/>
      </w:divBdr>
    </w:div>
    <w:div w:id="76824660">
      <w:bodyDiv w:val="1"/>
      <w:marLeft w:val="0"/>
      <w:marRight w:val="0"/>
      <w:marTop w:val="0"/>
      <w:marBottom w:val="0"/>
      <w:divBdr>
        <w:top w:val="none" w:sz="0" w:space="0" w:color="auto"/>
        <w:left w:val="none" w:sz="0" w:space="0" w:color="auto"/>
        <w:bottom w:val="none" w:sz="0" w:space="0" w:color="auto"/>
        <w:right w:val="none" w:sz="0" w:space="0" w:color="auto"/>
      </w:divBdr>
    </w:div>
    <w:div w:id="80950624">
      <w:bodyDiv w:val="1"/>
      <w:marLeft w:val="0"/>
      <w:marRight w:val="0"/>
      <w:marTop w:val="0"/>
      <w:marBottom w:val="0"/>
      <w:divBdr>
        <w:top w:val="none" w:sz="0" w:space="0" w:color="auto"/>
        <w:left w:val="none" w:sz="0" w:space="0" w:color="auto"/>
        <w:bottom w:val="none" w:sz="0" w:space="0" w:color="auto"/>
        <w:right w:val="none" w:sz="0" w:space="0" w:color="auto"/>
      </w:divBdr>
    </w:div>
    <w:div w:id="85925173">
      <w:bodyDiv w:val="1"/>
      <w:marLeft w:val="0"/>
      <w:marRight w:val="0"/>
      <w:marTop w:val="0"/>
      <w:marBottom w:val="0"/>
      <w:divBdr>
        <w:top w:val="none" w:sz="0" w:space="0" w:color="auto"/>
        <w:left w:val="none" w:sz="0" w:space="0" w:color="auto"/>
        <w:bottom w:val="none" w:sz="0" w:space="0" w:color="auto"/>
        <w:right w:val="none" w:sz="0" w:space="0" w:color="auto"/>
      </w:divBdr>
      <w:divsChild>
        <w:div w:id="486436375">
          <w:marLeft w:val="0"/>
          <w:marRight w:val="0"/>
          <w:marTop w:val="0"/>
          <w:marBottom w:val="0"/>
          <w:divBdr>
            <w:top w:val="none" w:sz="0" w:space="0" w:color="auto"/>
            <w:left w:val="none" w:sz="0" w:space="0" w:color="auto"/>
            <w:bottom w:val="none" w:sz="0" w:space="0" w:color="auto"/>
            <w:right w:val="none" w:sz="0" w:space="0" w:color="auto"/>
          </w:divBdr>
        </w:div>
      </w:divsChild>
    </w:div>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108745999">
      <w:bodyDiv w:val="1"/>
      <w:marLeft w:val="0"/>
      <w:marRight w:val="0"/>
      <w:marTop w:val="0"/>
      <w:marBottom w:val="0"/>
      <w:divBdr>
        <w:top w:val="none" w:sz="0" w:space="0" w:color="auto"/>
        <w:left w:val="none" w:sz="0" w:space="0" w:color="auto"/>
        <w:bottom w:val="none" w:sz="0" w:space="0" w:color="auto"/>
        <w:right w:val="none" w:sz="0" w:space="0" w:color="auto"/>
      </w:divBdr>
    </w:div>
    <w:div w:id="148181939">
      <w:bodyDiv w:val="1"/>
      <w:marLeft w:val="0"/>
      <w:marRight w:val="0"/>
      <w:marTop w:val="0"/>
      <w:marBottom w:val="0"/>
      <w:divBdr>
        <w:top w:val="none" w:sz="0" w:space="0" w:color="auto"/>
        <w:left w:val="none" w:sz="0" w:space="0" w:color="auto"/>
        <w:bottom w:val="none" w:sz="0" w:space="0" w:color="auto"/>
        <w:right w:val="none" w:sz="0" w:space="0" w:color="auto"/>
      </w:divBdr>
    </w:div>
    <w:div w:id="148402785">
      <w:bodyDiv w:val="1"/>
      <w:marLeft w:val="0"/>
      <w:marRight w:val="0"/>
      <w:marTop w:val="0"/>
      <w:marBottom w:val="0"/>
      <w:divBdr>
        <w:top w:val="none" w:sz="0" w:space="0" w:color="auto"/>
        <w:left w:val="none" w:sz="0" w:space="0" w:color="auto"/>
        <w:bottom w:val="none" w:sz="0" w:space="0" w:color="auto"/>
        <w:right w:val="none" w:sz="0" w:space="0" w:color="auto"/>
      </w:divBdr>
    </w:div>
    <w:div w:id="234049330">
      <w:bodyDiv w:val="1"/>
      <w:marLeft w:val="0"/>
      <w:marRight w:val="0"/>
      <w:marTop w:val="0"/>
      <w:marBottom w:val="0"/>
      <w:divBdr>
        <w:top w:val="none" w:sz="0" w:space="0" w:color="auto"/>
        <w:left w:val="none" w:sz="0" w:space="0" w:color="auto"/>
        <w:bottom w:val="none" w:sz="0" w:space="0" w:color="auto"/>
        <w:right w:val="none" w:sz="0" w:space="0" w:color="auto"/>
      </w:divBdr>
    </w:div>
    <w:div w:id="268200244">
      <w:bodyDiv w:val="1"/>
      <w:marLeft w:val="0"/>
      <w:marRight w:val="0"/>
      <w:marTop w:val="0"/>
      <w:marBottom w:val="0"/>
      <w:divBdr>
        <w:top w:val="none" w:sz="0" w:space="0" w:color="auto"/>
        <w:left w:val="none" w:sz="0" w:space="0" w:color="auto"/>
        <w:bottom w:val="none" w:sz="0" w:space="0" w:color="auto"/>
        <w:right w:val="none" w:sz="0" w:space="0" w:color="auto"/>
      </w:divBdr>
    </w:div>
    <w:div w:id="389155068">
      <w:bodyDiv w:val="1"/>
      <w:marLeft w:val="0"/>
      <w:marRight w:val="0"/>
      <w:marTop w:val="0"/>
      <w:marBottom w:val="0"/>
      <w:divBdr>
        <w:top w:val="none" w:sz="0" w:space="0" w:color="auto"/>
        <w:left w:val="none" w:sz="0" w:space="0" w:color="auto"/>
        <w:bottom w:val="none" w:sz="0" w:space="0" w:color="auto"/>
        <w:right w:val="none" w:sz="0" w:space="0" w:color="auto"/>
      </w:divBdr>
    </w:div>
    <w:div w:id="573321328">
      <w:bodyDiv w:val="1"/>
      <w:marLeft w:val="0"/>
      <w:marRight w:val="0"/>
      <w:marTop w:val="0"/>
      <w:marBottom w:val="0"/>
      <w:divBdr>
        <w:top w:val="none" w:sz="0" w:space="0" w:color="auto"/>
        <w:left w:val="none" w:sz="0" w:space="0" w:color="auto"/>
        <w:bottom w:val="none" w:sz="0" w:space="0" w:color="auto"/>
        <w:right w:val="none" w:sz="0" w:space="0" w:color="auto"/>
      </w:divBdr>
    </w:div>
    <w:div w:id="586889128">
      <w:bodyDiv w:val="1"/>
      <w:marLeft w:val="0"/>
      <w:marRight w:val="0"/>
      <w:marTop w:val="0"/>
      <w:marBottom w:val="0"/>
      <w:divBdr>
        <w:top w:val="none" w:sz="0" w:space="0" w:color="auto"/>
        <w:left w:val="none" w:sz="0" w:space="0" w:color="auto"/>
        <w:bottom w:val="none" w:sz="0" w:space="0" w:color="auto"/>
        <w:right w:val="none" w:sz="0" w:space="0" w:color="auto"/>
      </w:divBdr>
    </w:div>
    <w:div w:id="600068113">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960115505">
      <w:bodyDiv w:val="1"/>
      <w:marLeft w:val="0"/>
      <w:marRight w:val="0"/>
      <w:marTop w:val="0"/>
      <w:marBottom w:val="0"/>
      <w:divBdr>
        <w:top w:val="none" w:sz="0" w:space="0" w:color="auto"/>
        <w:left w:val="none" w:sz="0" w:space="0" w:color="auto"/>
        <w:bottom w:val="none" w:sz="0" w:space="0" w:color="auto"/>
        <w:right w:val="none" w:sz="0" w:space="0" w:color="auto"/>
      </w:divBdr>
    </w:div>
    <w:div w:id="1168792880">
      <w:bodyDiv w:val="1"/>
      <w:marLeft w:val="0"/>
      <w:marRight w:val="0"/>
      <w:marTop w:val="0"/>
      <w:marBottom w:val="0"/>
      <w:divBdr>
        <w:top w:val="none" w:sz="0" w:space="0" w:color="auto"/>
        <w:left w:val="none" w:sz="0" w:space="0" w:color="auto"/>
        <w:bottom w:val="none" w:sz="0" w:space="0" w:color="auto"/>
        <w:right w:val="none" w:sz="0" w:space="0" w:color="auto"/>
      </w:divBdr>
    </w:div>
    <w:div w:id="1205291805">
      <w:bodyDiv w:val="1"/>
      <w:marLeft w:val="0"/>
      <w:marRight w:val="0"/>
      <w:marTop w:val="0"/>
      <w:marBottom w:val="0"/>
      <w:divBdr>
        <w:top w:val="none" w:sz="0" w:space="0" w:color="auto"/>
        <w:left w:val="none" w:sz="0" w:space="0" w:color="auto"/>
        <w:bottom w:val="none" w:sz="0" w:space="0" w:color="auto"/>
        <w:right w:val="none" w:sz="0" w:space="0" w:color="auto"/>
      </w:divBdr>
    </w:div>
    <w:div w:id="1385563888">
      <w:bodyDiv w:val="1"/>
      <w:marLeft w:val="0"/>
      <w:marRight w:val="0"/>
      <w:marTop w:val="0"/>
      <w:marBottom w:val="0"/>
      <w:divBdr>
        <w:top w:val="none" w:sz="0" w:space="0" w:color="auto"/>
        <w:left w:val="none" w:sz="0" w:space="0" w:color="auto"/>
        <w:bottom w:val="none" w:sz="0" w:space="0" w:color="auto"/>
        <w:right w:val="none" w:sz="0" w:space="0" w:color="auto"/>
      </w:divBdr>
      <w:divsChild>
        <w:div w:id="1687176242">
          <w:marLeft w:val="0"/>
          <w:marRight w:val="0"/>
          <w:marTop w:val="0"/>
          <w:marBottom w:val="0"/>
          <w:divBdr>
            <w:top w:val="none" w:sz="0" w:space="0" w:color="auto"/>
            <w:left w:val="none" w:sz="0" w:space="0" w:color="auto"/>
            <w:bottom w:val="none" w:sz="0" w:space="0" w:color="auto"/>
            <w:right w:val="none" w:sz="0" w:space="0" w:color="auto"/>
          </w:divBdr>
        </w:div>
      </w:divsChild>
    </w:div>
    <w:div w:id="1472478244">
      <w:bodyDiv w:val="1"/>
      <w:marLeft w:val="0"/>
      <w:marRight w:val="0"/>
      <w:marTop w:val="0"/>
      <w:marBottom w:val="0"/>
      <w:divBdr>
        <w:top w:val="none" w:sz="0" w:space="0" w:color="auto"/>
        <w:left w:val="none" w:sz="0" w:space="0" w:color="auto"/>
        <w:bottom w:val="none" w:sz="0" w:space="0" w:color="auto"/>
        <w:right w:val="none" w:sz="0" w:space="0" w:color="auto"/>
      </w:divBdr>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24206739">
      <w:bodyDiv w:val="1"/>
      <w:marLeft w:val="0"/>
      <w:marRight w:val="0"/>
      <w:marTop w:val="0"/>
      <w:marBottom w:val="0"/>
      <w:divBdr>
        <w:top w:val="none" w:sz="0" w:space="0" w:color="auto"/>
        <w:left w:val="none" w:sz="0" w:space="0" w:color="auto"/>
        <w:bottom w:val="none" w:sz="0" w:space="0" w:color="auto"/>
        <w:right w:val="none" w:sz="0" w:space="0" w:color="auto"/>
      </w:divBdr>
    </w:div>
    <w:div w:id="1740908390">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78673278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 w:id="21363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on4.rada.gov.ua/laws/show/1861-17/paran682" TargetMode="External"/><Relationship Id="rId4" Type="http://schemas.openxmlformats.org/officeDocument/2006/relationships/settings" Target="settings.xml"/><Relationship Id="rId9" Type="http://schemas.openxmlformats.org/officeDocument/2006/relationships/hyperlink" Target="http://zakon4.rada.gov.ua/laws/show/1861-17/paran68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0292-DB80-4BDF-A54E-D3D0790E6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8958</Words>
  <Characters>5107</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Попович Тамара Вікторівна</cp:lastModifiedBy>
  <cp:revision>2</cp:revision>
  <cp:lastPrinted>2020-03-10T15:08:00Z</cp:lastPrinted>
  <dcterms:created xsi:type="dcterms:W3CDTF">2020-05-08T09:57:00Z</dcterms:created>
  <dcterms:modified xsi:type="dcterms:W3CDTF">2020-05-08T09:57:00Z</dcterms:modified>
</cp:coreProperties>
</file>