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2076" w:rsidRPr="00450065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065" w:rsidRPr="00450065" w:rsidRDefault="00450065" w:rsidP="007A2076">
      <w:pPr>
        <w:spacing w:after="160" w:line="259" w:lineRule="auto"/>
        <w:ind w:left="3540" w:firstLine="708"/>
        <w:rPr>
          <w:rFonts w:ascii="Times New Roman" w:hAnsi="Times New Roman"/>
        </w:rPr>
      </w:pPr>
    </w:p>
    <w:p w:rsidR="007A2076" w:rsidRPr="00450065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450065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:rsidR="007A2076" w:rsidRPr="00450065" w:rsidRDefault="007A2076" w:rsidP="007A2076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50065">
          <w:rPr>
            <w:rFonts w:ascii="Times New Roman" w:hAnsi="Times New Roman"/>
          </w:rPr>
          <w:t>01008, м</w:t>
        </w:r>
      </w:smartTag>
      <w:r w:rsidRPr="00450065">
        <w:rPr>
          <w:rFonts w:ascii="Times New Roman" w:hAnsi="Times New Roman"/>
        </w:rPr>
        <w:t>. Київ, вул. Грушевського, 5;</w:t>
      </w:r>
      <w:r w:rsidRPr="00450065">
        <w:rPr>
          <w:rFonts w:ascii="Times New Roman" w:hAnsi="Times New Roman"/>
          <w:sz w:val="24"/>
          <w:szCs w:val="24"/>
        </w:rPr>
        <w:t xml:space="preserve"> </w:t>
      </w:r>
      <w:hyperlink r:id="rId7" w:history="1">
        <w:r w:rsidRPr="00450065">
          <w:rPr>
            <w:rFonts w:ascii="Times New Roman" w:hAnsi="Times New Roman"/>
            <w:color w:val="0D0D0D"/>
            <w:sz w:val="24"/>
            <w:szCs w:val="24"/>
          </w:rPr>
          <w:t>dubinskyy@rada.gov.ua</w:t>
        </w:r>
      </w:hyperlink>
    </w:p>
    <w:p w:rsidR="007A2076" w:rsidRPr="00450065" w:rsidRDefault="007A2076" w:rsidP="007A2076">
      <w:pPr>
        <w:spacing w:after="160" w:line="259" w:lineRule="auto"/>
        <w:rPr>
          <w:rFonts w:ascii="Times New Roman" w:hAnsi="Times New Roman"/>
        </w:rPr>
      </w:pPr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065" w:rsidRPr="00450065" w:rsidRDefault="00450065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:rsidR="007A2076" w:rsidRPr="00450065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450065">
        <w:rPr>
          <w:rFonts w:ascii="Times New Roman" w:hAnsi="Times New Roman"/>
          <w:b/>
          <w:sz w:val="24"/>
          <w:lang w:eastAsia="ru-RU"/>
        </w:rPr>
        <w:t>№</w:t>
      </w:r>
      <w:r w:rsidR="00450065" w:rsidRPr="00450065">
        <w:rPr>
          <w:rFonts w:ascii="Times New Roman" w:hAnsi="Times New Roman"/>
          <w:b/>
          <w:sz w:val="24"/>
          <w:lang w:eastAsia="ru-RU"/>
        </w:rPr>
        <w:t>___</w:t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  <w:t xml:space="preserve">   </w:t>
      </w:r>
      <w:r w:rsidRPr="00450065">
        <w:rPr>
          <w:rFonts w:ascii="Times New Roman" w:hAnsi="Times New Roman"/>
          <w:b/>
          <w:sz w:val="24"/>
          <w:lang w:eastAsia="ru-RU"/>
        </w:rPr>
        <w:tab/>
        <w:t xml:space="preserve">                                                «</w:t>
      </w:r>
      <w:r w:rsidR="000D1BA8" w:rsidRPr="00C031B6">
        <w:rPr>
          <w:rFonts w:ascii="Times New Roman" w:hAnsi="Times New Roman"/>
          <w:b/>
          <w:sz w:val="24"/>
          <w:lang w:val="ru-RU" w:eastAsia="ru-RU"/>
        </w:rPr>
        <w:t>30</w:t>
      </w:r>
      <w:r w:rsidRPr="00450065">
        <w:rPr>
          <w:rFonts w:ascii="Times New Roman" w:hAnsi="Times New Roman"/>
          <w:b/>
          <w:sz w:val="24"/>
          <w:lang w:eastAsia="ru-RU"/>
        </w:rPr>
        <w:t xml:space="preserve">» </w:t>
      </w:r>
      <w:r w:rsidR="00D77E48">
        <w:rPr>
          <w:rFonts w:ascii="Times New Roman" w:hAnsi="Times New Roman"/>
          <w:b/>
          <w:sz w:val="24"/>
          <w:lang w:eastAsia="ru-RU"/>
        </w:rPr>
        <w:t>січня</w:t>
      </w:r>
      <w:r w:rsidRPr="00450065">
        <w:rPr>
          <w:rFonts w:ascii="Times New Roman" w:hAnsi="Times New Roman"/>
          <w:b/>
          <w:sz w:val="24"/>
          <w:lang w:eastAsia="ru-RU"/>
        </w:rPr>
        <w:t xml:space="preserve"> 20</w:t>
      </w:r>
      <w:r w:rsidR="00D77E48">
        <w:rPr>
          <w:rFonts w:ascii="Times New Roman" w:hAnsi="Times New Roman"/>
          <w:b/>
          <w:sz w:val="24"/>
          <w:lang w:eastAsia="ru-RU"/>
        </w:rPr>
        <w:t>20</w:t>
      </w:r>
      <w:r w:rsidRPr="00450065">
        <w:rPr>
          <w:rFonts w:ascii="Times New Roman" w:hAnsi="Times New Roman"/>
          <w:b/>
          <w:sz w:val="24"/>
          <w:lang w:eastAsia="ru-RU"/>
        </w:rPr>
        <w:t xml:space="preserve"> р</w:t>
      </w:r>
      <w:r w:rsidR="00D77E48">
        <w:rPr>
          <w:rFonts w:ascii="Times New Roman" w:hAnsi="Times New Roman"/>
          <w:b/>
          <w:sz w:val="24"/>
          <w:lang w:eastAsia="ru-RU"/>
        </w:rPr>
        <w:t>оку</w:t>
      </w:r>
    </w:p>
    <w:p w:rsidR="007A2076" w:rsidRPr="00450065" w:rsidRDefault="007A2076" w:rsidP="007A207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A2076" w:rsidRPr="00450065" w:rsidRDefault="007A2076" w:rsidP="007A2076">
      <w:pPr>
        <w:spacing w:after="0" w:line="240" w:lineRule="auto"/>
        <w:ind w:left="5387" w:right="258"/>
        <w:rPr>
          <w:rFonts w:ascii="Times New Roman" w:hAnsi="Times New Roman"/>
          <w:b/>
          <w:sz w:val="24"/>
          <w:szCs w:val="24"/>
        </w:rPr>
      </w:pPr>
    </w:p>
    <w:p w:rsidR="007A2076" w:rsidRPr="00450065" w:rsidRDefault="007A2076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450065" w:rsidRPr="00450065" w:rsidRDefault="00450065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7A2076" w:rsidRPr="00450065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7A2076" w:rsidRPr="00450065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450065" w:rsidRPr="00450065" w:rsidRDefault="00450065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:rsidR="00450065" w:rsidRPr="00450065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 xml:space="preserve"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порядку законодавчої ініціативи </w:t>
      </w:r>
      <w:proofErr w:type="spellStart"/>
      <w:r w:rsidRPr="00450065">
        <w:rPr>
          <w:rFonts w:ascii="Times New Roman" w:hAnsi="Times New Roman"/>
          <w:sz w:val="28"/>
          <w:szCs w:val="28"/>
        </w:rPr>
        <w:t>вношу</w:t>
      </w:r>
      <w:proofErr w:type="spellEnd"/>
      <w:r w:rsidRPr="00450065">
        <w:rPr>
          <w:rFonts w:ascii="Times New Roman" w:hAnsi="Times New Roman"/>
          <w:sz w:val="28"/>
          <w:szCs w:val="28"/>
        </w:rPr>
        <w:t xml:space="preserve"> на розгляд Верховної Ради України </w:t>
      </w:r>
      <w:bookmarkStart w:id="0" w:name="_GoBack"/>
      <w:bookmarkEnd w:id="0"/>
      <w:r w:rsidRPr="00450065">
        <w:rPr>
          <w:rFonts w:ascii="Times New Roman" w:hAnsi="Times New Roman"/>
          <w:sz w:val="28"/>
          <w:szCs w:val="28"/>
        </w:rPr>
        <w:t xml:space="preserve">проект Закону України </w:t>
      </w:r>
      <w:r w:rsidR="00450065" w:rsidRPr="00450065">
        <w:rPr>
          <w:rFonts w:ascii="Times New Roman" w:hAnsi="Times New Roman"/>
          <w:sz w:val="28"/>
          <w:szCs w:val="28"/>
        </w:rPr>
        <w:t>«</w:t>
      </w:r>
      <w:r w:rsidR="00AE34A2" w:rsidRPr="00AE34A2">
        <w:rPr>
          <w:rFonts w:ascii="Times New Roman" w:hAnsi="Times New Roman"/>
          <w:sz w:val="28"/>
          <w:szCs w:val="28"/>
        </w:rPr>
        <w:t xml:space="preserve">Про внесення змін до </w:t>
      </w:r>
      <w:r w:rsidR="00A03E48">
        <w:rPr>
          <w:rFonts w:ascii="Times New Roman" w:hAnsi="Times New Roman"/>
          <w:sz w:val="28"/>
          <w:szCs w:val="28"/>
        </w:rPr>
        <w:t xml:space="preserve">статті 167 </w:t>
      </w:r>
      <w:r w:rsidR="00AE34A2" w:rsidRPr="00AE34A2">
        <w:rPr>
          <w:rFonts w:ascii="Times New Roman" w:hAnsi="Times New Roman"/>
          <w:sz w:val="28"/>
          <w:szCs w:val="28"/>
        </w:rPr>
        <w:t>Податкового кодексу України (щодо запровадження справедливої прогресивної шкали податку на доходи фізичних осіб)</w:t>
      </w:r>
      <w:r w:rsidR="00AE34A2">
        <w:rPr>
          <w:rFonts w:ascii="Times New Roman" w:hAnsi="Times New Roman"/>
          <w:sz w:val="28"/>
          <w:szCs w:val="28"/>
        </w:rPr>
        <w:t>»</w:t>
      </w:r>
      <w:r w:rsidR="00450065" w:rsidRPr="00450065">
        <w:rPr>
          <w:rFonts w:ascii="Times New Roman" w:hAnsi="Times New Roman"/>
          <w:sz w:val="28"/>
          <w:szCs w:val="28"/>
        </w:rPr>
        <w:t xml:space="preserve">. </w:t>
      </w:r>
    </w:p>
    <w:p w:rsidR="007A2076" w:rsidRPr="00450065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 xml:space="preserve">Доповідати проект </w:t>
      </w:r>
      <w:r w:rsidR="006B4FC2">
        <w:rPr>
          <w:rFonts w:ascii="Times New Roman" w:hAnsi="Times New Roman"/>
          <w:sz w:val="28"/>
          <w:szCs w:val="28"/>
        </w:rPr>
        <w:t>закону</w:t>
      </w:r>
      <w:r w:rsidRPr="00450065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Дубінський Олександр Анатолійович.</w:t>
      </w:r>
    </w:p>
    <w:p w:rsidR="007A2076" w:rsidRPr="00450065" w:rsidRDefault="007A2076" w:rsidP="007A2076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:rsidR="007A2076" w:rsidRDefault="007A2076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>Додатки</w:t>
      </w:r>
      <w:r w:rsidRPr="00450065">
        <w:rPr>
          <w:rFonts w:ascii="Times New Roman" w:hAnsi="Times New Roman"/>
          <w:b/>
          <w:sz w:val="28"/>
          <w:szCs w:val="28"/>
        </w:rPr>
        <w:t>:</w:t>
      </w:r>
      <w:r w:rsidRPr="00450065">
        <w:rPr>
          <w:rFonts w:ascii="Times New Roman" w:hAnsi="Times New Roman"/>
          <w:b/>
          <w:sz w:val="28"/>
          <w:szCs w:val="28"/>
        </w:rPr>
        <w:tab/>
      </w:r>
    </w:p>
    <w:p w:rsidR="0047566C" w:rsidRPr="00450065" w:rsidRDefault="0047566C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450065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– на </w:t>
      </w:r>
      <w:r w:rsidR="00AE34A2">
        <w:rPr>
          <w:rFonts w:ascii="Times New Roman" w:hAnsi="Times New Roman"/>
          <w:color w:val="000000"/>
          <w:sz w:val="28"/>
          <w:szCs w:val="28"/>
          <w:u w:color="000000"/>
        </w:rPr>
        <w:t>2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proofErr w:type="spellStart"/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арк</w:t>
      </w:r>
      <w:proofErr w:type="spellEnd"/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.;</w:t>
      </w: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2. Пояснювальна записка до проекту Закону – на</w:t>
      </w:r>
      <w:r w:rsidR="00AE34A2">
        <w:rPr>
          <w:rFonts w:ascii="Times New Roman" w:hAnsi="Times New Roman"/>
          <w:color w:val="000000"/>
          <w:sz w:val="28"/>
          <w:szCs w:val="28"/>
          <w:u w:color="000000"/>
        </w:rPr>
        <w:t xml:space="preserve"> 5 </w:t>
      </w:r>
      <w:proofErr w:type="spellStart"/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арк</w:t>
      </w:r>
      <w:proofErr w:type="spellEnd"/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.;</w:t>
      </w: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450065">
        <w:rPr>
          <w:rFonts w:ascii="Times New Roman" w:hAnsi="Times New Roman"/>
          <w:color w:val="000000"/>
          <w:sz w:val="28"/>
          <w:szCs w:val="28"/>
          <w:u w:color="000000"/>
        </w:rPr>
        <w:t>до проекту Закону – на 3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proofErr w:type="spellStart"/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арк</w:t>
      </w:r>
      <w:proofErr w:type="spellEnd"/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.;</w:t>
      </w:r>
    </w:p>
    <w:p w:rsidR="005E3CFF" w:rsidRPr="00450065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4. Проект Постанови Верховної Ради України – на 1 </w:t>
      </w:r>
      <w:proofErr w:type="spellStart"/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арк</w:t>
      </w:r>
      <w:proofErr w:type="spellEnd"/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.;</w:t>
      </w:r>
    </w:p>
    <w:p w:rsidR="007A2076" w:rsidRPr="00450065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450065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:rsidR="007A2076" w:rsidRPr="00450065" w:rsidRDefault="007A2076" w:rsidP="007A2076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50065">
        <w:rPr>
          <w:rFonts w:ascii="Times New Roman" w:hAnsi="Times New Roman"/>
          <w:b/>
          <w:sz w:val="28"/>
          <w:szCs w:val="28"/>
          <w:lang w:val="uk-UA"/>
        </w:rPr>
        <w:t>Народний депутат України                                               О.А. Дубінський</w:t>
      </w:r>
    </w:p>
    <w:p w:rsidR="007A2076" w:rsidRPr="00450065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sz w:val="28"/>
          <w:szCs w:val="28"/>
        </w:rPr>
        <w:tab/>
      </w:r>
      <w:r w:rsidRPr="00450065">
        <w:rPr>
          <w:rFonts w:ascii="Times New Roman" w:hAnsi="Times New Roman"/>
          <w:b/>
          <w:sz w:val="20"/>
          <w:szCs w:val="20"/>
        </w:rPr>
        <w:t>(посвідчення № 300)</w:t>
      </w:r>
    </w:p>
    <w:sectPr w:rsidR="007A2076" w:rsidRPr="00450065" w:rsidSect="00E4113F">
      <w:headerReference w:type="default" r:id="rId9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7BBD" w:rsidRDefault="00907BBD" w:rsidP="00120DA2">
      <w:pPr>
        <w:spacing w:after="0" w:line="240" w:lineRule="auto"/>
      </w:pPr>
      <w:r>
        <w:separator/>
      </w:r>
    </w:p>
  </w:endnote>
  <w:endnote w:type="continuationSeparator" w:id="0">
    <w:p w:rsidR="00907BBD" w:rsidRDefault="00907BBD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7BBD" w:rsidRDefault="00907BBD" w:rsidP="00120DA2">
      <w:pPr>
        <w:spacing w:after="0" w:line="240" w:lineRule="auto"/>
      </w:pPr>
      <w:r>
        <w:separator/>
      </w:r>
    </w:p>
  </w:footnote>
  <w:footnote w:type="continuationSeparator" w:id="0">
    <w:p w:rsidR="00907BBD" w:rsidRDefault="00907BBD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7A2076">
      <w:rPr>
        <w:noProof/>
      </w:rPr>
      <w:t>2</w:t>
    </w:r>
    <w:r>
      <w:fldChar w:fldCharType="end"/>
    </w:r>
  </w:p>
  <w:p w:rsidR="004355E9" w:rsidRDefault="00907BB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076"/>
    <w:rsid w:val="000574F2"/>
    <w:rsid w:val="000747C3"/>
    <w:rsid w:val="000D1BA8"/>
    <w:rsid w:val="00120DA2"/>
    <w:rsid w:val="001A6F71"/>
    <w:rsid w:val="00407FF0"/>
    <w:rsid w:val="00450065"/>
    <w:rsid w:val="0046274B"/>
    <w:rsid w:val="0047566C"/>
    <w:rsid w:val="00573502"/>
    <w:rsid w:val="005E3CFF"/>
    <w:rsid w:val="006B4FC2"/>
    <w:rsid w:val="00701C56"/>
    <w:rsid w:val="0078422C"/>
    <w:rsid w:val="007A2076"/>
    <w:rsid w:val="008225CA"/>
    <w:rsid w:val="00907BBD"/>
    <w:rsid w:val="009914FF"/>
    <w:rsid w:val="009978E7"/>
    <w:rsid w:val="009C6800"/>
    <w:rsid w:val="00A03E48"/>
    <w:rsid w:val="00AE34A2"/>
    <w:rsid w:val="00C031B6"/>
    <w:rsid w:val="00C7007B"/>
    <w:rsid w:val="00D77E48"/>
    <w:rsid w:val="00EC08B7"/>
    <w:rsid w:val="00F26B7E"/>
    <w:rsid w:val="00FC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hyperlink" Target="mailto:dubinskyy@rada.gov.u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Edomanskyi</dc:creator>
  <cp:lastModifiedBy>PC</cp:lastModifiedBy>
  <cp:revision>11</cp:revision>
  <cp:lastPrinted>2019-10-03T10:39:00Z</cp:lastPrinted>
  <dcterms:created xsi:type="dcterms:W3CDTF">2019-10-09T22:08:00Z</dcterms:created>
  <dcterms:modified xsi:type="dcterms:W3CDTF">2020-01-30T14:46:00Z</dcterms:modified>
</cp:coreProperties>
</file>