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811D8" w14:textId="77777777" w:rsidR="007C1AEE" w:rsidRDefault="007C1AEE" w:rsidP="007C1AEE">
      <w:pPr>
        <w:pStyle w:val="a5"/>
        <w:spacing w:before="360"/>
        <w:rPr>
          <w:rFonts w:ascii="Times New Roman" w:hAnsi="Times New Roman" w:cs="Times New Roman"/>
          <w:sz w:val="28"/>
          <w:szCs w:val="28"/>
        </w:rPr>
      </w:pPr>
      <w:r>
        <w:rPr>
          <w:rFonts w:ascii="Times New Roman" w:hAnsi="Times New Roman" w:cs="Times New Roman"/>
          <w:sz w:val="28"/>
          <w:szCs w:val="28"/>
        </w:rPr>
        <w:t>ПРОЕКТ</w:t>
      </w:r>
    </w:p>
    <w:p w14:paraId="535A7665" w14:textId="7CCB9EC9" w:rsidR="007C1AEE" w:rsidRDefault="007C1AEE" w:rsidP="007D5C74">
      <w:pPr>
        <w:ind w:left="3828"/>
        <w:jc w:val="right"/>
        <w:rPr>
          <w:rFonts w:ascii="Times New Roman" w:hAnsi="Times New Roman" w:cs="Times New Roman"/>
          <w:sz w:val="28"/>
          <w:szCs w:val="28"/>
        </w:rPr>
      </w:pPr>
      <w:r>
        <w:rPr>
          <w:rFonts w:ascii="Times New Roman" w:hAnsi="Times New Roman" w:cs="Times New Roman"/>
          <w:sz w:val="28"/>
          <w:szCs w:val="28"/>
        </w:rPr>
        <w:t xml:space="preserve">Вноситься </w:t>
      </w:r>
      <w:r w:rsidR="007D5C74">
        <w:rPr>
          <w:rFonts w:ascii="Times New Roman" w:hAnsi="Times New Roman" w:cs="Times New Roman"/>
          <w:sz w:val="28"/>
          <w:szCs w:val="28"/>
        </w:rPr>
        <w:t>народними депутатами України</w:t>
      </w:r>
      <w:r>
        <w:rPr>
          <w:rFonts w:ascii="Times New Roman" w:hAnsi="Times New Roman" w:cs="Times New Roman"/>
          <w:sz w:val="28"/>
          <w:szCs w:val="28"/>
        </w:rPr>
        <w:br/>
        <w:t xml:space="preserve">“     ”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20</w:t>
      </w:r>
      <w:r w:rsidR="008B6DEA">
        <w:rPr>
          <w:rFonts w:ascii="Times New Roman" w:hAnsi="Times New Roman" w:cs="Times New Roman"/>
          <w:sz w:val="28"/>
          <w:szCs w:val="28"/>
        </w:rPr>
        <w:t>20</w:t>
      </w:r>
      <w:r>
        <w:rPr>
          <w:rFonts w:ascii="Times New Roman" w:hAnsi="Times New Roman" w:cs="Times New Roman"/>
          <w:sz w:val="28"/>
          <w:szCs w:val="28"/>
        </w:rPr>
        <w:t xml:space="preserve"> р.</w:t>
      </w:r>
    </w:p>
    <w:p w14:paraId="10EA5886" w14:textId="77777777" w:rsidR="007D5C74" w:rsidRPr="00636601" w:rsidRDefault="007D5C74" w:rsidP="007D5C74">
      <w:pPr>
        <w:jc w:val="right"/>
        <w:rPr>
          <w:rFonts w:ascii="Times New Roman" w:hAnsi="Times New Roman" w:cs="Times New Roman"/>
          <w:b/>
          <w:sz w:val="28"/>
          <w:szCs w:val="28"/>
        </w:rPr>
      </w:pPr>
      <w:bookmarkStart w:id="0" w:name="_GoBack"/>
      <w:proofErr w:type="spellStart"/>
      <w:r w:rsidRPr="00636601">
        <w:rPr>
          <w:rFonts w:ascii="Times New Roman" w:hAnsi="Times New Roman" w:cs="Times New Roman"/>
          <w:b/>
          <w:sz w:val="28"/>
          <w:szCs w:val="28"/>
        </w:rPr>
        <w:t>Маріковським</w:t>
      </w:r>
      <w:proofErr w:type="spellEnd"/>
      <w:r w:rsidRPr="00636601">
        <w:rPr>
          <w:rFonts w:ascii="Times New Roman" w:hAnsi="Times New Roman" w:cs="Times New Roman"/>
          <w:b/>
          <w:sz w:val="28"/>
          <w:szCs w:val="28"/>
        </w:rPr>
        <w:t xml:space="preserve"> О.В.</w:t>
      </w:r>
    </w:p>
    <w:p w14:paraId="0952D2AB" w14:textId="77777777" w:rsidR="007D5C74" w:rsidRPr="00636601" w:rsidRDefault="007D5C74" w:rsidP="007D5C74">
      <w:pPr>
        <w:jc w:val="right"/>
        <w:rPr>
          <w:rFonts w:ascii="Times New Roman" w:hAnsi="Times New Roman" w:cs="Times New Roman"/>
          <w:b/>
          <w:sz w:val="28"/>
          <w:szCs w:val="28"/>
        </w:rPr>
      </w:pPr>
      <w:proofErr w:type="spellStart"/>
      <w:r w:rsidRPr="00636601">
        <w:rPr>
          <w:rFonts w:ascii="Times New Roman" w:hAnsi="Times New Roman" w:cs="Times New Roman"/>
          <w:b/>
          <w:sz w:val="28"/>
          <w:szCs w:val="28"/>
        </w:rPr>
        <w:t>Овчинніковою</w:t>
      </w:r>
      <w:proofErr w:type="spellEnd"/>
      <w:r w:rsidRPr="00636601">
        <w:rPr>
          <w:rFonts w:ascii="Times New Roman" w:hAnsi="Times New Roman" w:cs="Times New Roman"/>
          <w:b/>
          <w:sz w:val="28"/>
          <w:szCs w:val="28"/>
        </w:rPr>
        <w:t xml:space="preserve"> Ю.Ю.</w:t>
      </w:r>
    </w:p>
    <w:p w14:paraId="49689042" w14:textId="77777777" w:rsidR="007D5C74" w:rsidRPr="00636601" w:rsidRDefault="007D5C74" w:rsidP="007D5C74">
      <w:pPr>
        <w:jc w:val="right"/>
        <w:rPr>
          <w:rFonts w:ascii="Times New Roman" w:hAnsi="Times New Roman" w:cs="Times New Roman"/>
          <w:b/>
          <w:sz w:val="28"/>
          <w:szCs w:val="28"/>
        </w:rPr>
      </w:pPr>
      <w:r w:rsidRPr="00636601">
        <w:rPr>
          <w:rFonts w:ascii="Times New Roman" w:hAnsi="Times New Roman" w:cs="Times New Roman"/>
          <w:b/>
          <w:sz w:val="28"/>
          <w:szCs w:val="28"/>
        </w:rPr>
        <w:t>Бондаренком О.В.</w:t>
      </w:r>
    </w:p>
    <w:p w14:paraId="4B731F46" w14:textId="77777777" w:rsidR="007D5C74" w:rsidRPr="00636601" w:rsidRDefault="007D5C74" w:rsidP="007D5C74">
      <w:pPr>
        <w:jc w:val="right"/>
        <w:rPr>
          <w:rFonts w:ascii="Times New Roman" w:hAnsi="Times New Roman" w:cs="Times New Roman"/>
          <w:b/>
          <w:sz w:val="28"/>
          <w:szCs w:val="28"/>
        </w:rPr>
      </w:pPr>
      <w:proofErr w:type="spellStart"/>
      <w:r w:rsidRPr="00636601">
        <w:rPr>
          <w:rFonts w:ascii="Times New Roman" w:hAnsi="Times New Roman" w:cs="Times New Roman"/>
          <w:b/>
          <w:sz w:val="28"/>
          <w:szCs w:val="28"/>
        </w:rPr>
        <w:t>Криворучкіною</w:t>
      </w:r>
      <w:proofErr w:type="spellEnd"/>
      <w:r w:rsidRPr="00636601">
        <w:rPr>
          <w:rFonts w:ascii="Times New Roman" w:hAnsi="Times New Roman" w:cs="Times New Roman"/>
          <w:b/>
          <w:sz w:val="28"/>
          <w:szCs w:val="28"/>
        </w:rPr>
        <w:t xml:space="preserve"> О.В.</w:t>
      </w:r>
    </w:p>
    <w:p w14:paraId="1A839E78" w14:textId="77777777" w:rsidR="007D5C74" w:rsidRPr="00636601" w:rsidRDefault="007D5C74" w:rsidP="007D5C74">
      <w:pPr>
        <w:jc w:val="right"/>
        <w:rPr>
          <w:rFonts w:ascii="Times New Roman" w:hAnsi="Times New Roman" w:cs="Times New Roman"/>
          <w:b/>
          <w:sz w:val="28"/>
          <w:szCs w:val="28"/>
        </w:rPr>
      </w:pPr>
      <w:r w:rsidRPr="00636601">
        <w:rPr>
          <w:rFonts w:ascii="Times New Roman" w:hAnsi="Times New Roman" w:cs="Times New Roman"/>
          <w:b/>
          <w:sz w:val="28"/>
          <w:szCs w:val="28"/>
        </w:rPr>
        <w:t>Кривошеєвим І.С.</w:t>
      </w:r>
    </w:p>
    <w:p w14:paraId="61EFC7ED" w14:textId="77777777" w:rsidR="007D5C74" w:rsidRPr="00636601" w:rsidRDefault="007D5C74" w:rsidP="007D5C74">
      <w:pPr>
        <w:jc w:val="right"/>
        <w:rPr>
          <w:rFonts w:ascii="Times New Roman" w:hAnsi="Times New Roman" w:cs="Times New Roman"/>
          <w:b/>
          <w:sz w:val="28"/>
          <w:szCs w:val="28"/>
        </w:rPr>
      </w:pPr>
      <w:r w:rsidRPr="00636601">
        <w:rPr>
          <w:rFonts w:ascii="Times New Roman" w:hAnsi="Times New Roman" w:cs="Times New Roman"/>
          <w:b/>
          <w:sz w:val="28"/>
          <w:szCs w:val="28"/>
        </w:rPr>
        <w:t>Андрійовичем З.М.</w:t>
      </w:r>
    </w:p>
    <w:p w14:paraId="46D5B24D" w14:textId="77777777" w:rsidR="007D5C74" w:rsidRPr="00636601" w:rsidRDefault="007D5C74" w:rsidP="007D5C74">
      <w:pPr>
        <w:jc w:val="right"/>
        <w:rPr>
          <w:rFonts w:ascii="Times New Roman" w:hAnsi="Times New Roman" w:cs="Times New Roman"/>
          <w:b/>
          <w:sz w:val="28"/>
          <w:szCs w:val="28"/>
        </w:rPr>
      </w:pPr>
      <w:proofErr w:type="spellStart"/>
      <w:r w:rsidRPr="00636601">
        <w:rPr>
          <w:rFonts w:ascii="Times New Roman" w:hAnsi="Times New Roman" w:cs="Times New Roman"/>
          <w:b/>
          <w:sz w:val="28"/>
          <w:szCs w:val="28"/>
        </w:rPr>
        <w:t>Прощуком</w:t>
      </w:r>
      <w:proofErr w:type="spellEnd"/>
      <w:r w:rsidRPr="00636601">
        <w:rPr>
          <w:rFonts w:ascii="Times New Roman" w:hAnsi="Times New Roman" w:cs="Times New Roman"/>
          <w:b/>
          <w:sz w:val="28"/>
          <w:szCs w:val="28"/>
        </w:rPr>
        <w:t xml:space="preserve"> Е.П.</w:t>
      </w:r>
    </w:p>
    <w:p w14:paraId="0F2620B2" w14:textId="274088A2" w:rsidR="007D5C74" w:rsidRPr="00636601" w:rsidRDefault="007D5C74" w:rsidP="007D5C74">
      <w:pPr>
        <w:jc w:val="right"/>
        <w:rPr>
          <w:rFonts w:ascii="Times New Roman" w:hAnsi="Times New Roman" w:cs="Times New Roman"/>
          <w:b/>
          <w:sz w:val="28"/>
          <w:szCs w:val="28"/>
        </w:rPr>
      </w:pPr>
      <w:r w:rsidRPr="00636601">
        <w:rPr>
          <w:rFonts w:ascii="Times New Roman" w:hAnsi="Times New Roman" w:cs="Times New Roman"/>
          <w:b/>
          <w:sz w:val="28"/>
          <w:szCs w:val="28"/>
        </w:rPr>
        <w:t>Нестеренком К.О.</w:t>
      </w:r>
    </w:p>
    <w:p w14:paraId="71C677D4" w14:textId="4620D26F" w:rsidR="007D5C74" w:rsidRPr="00636601" w:rsidRDefault="007D5C74" w:rsidP="007D5C74">
      <w:pPr>
        <w:jc w:val="right"/>
        <w:rPr>
          <w:rFonts w:ascii="Times New Roman" w:hAnsi="Times New Roman" w:cs="Times New Roman"/>
          <w:b/>
          <w:sz w:val="28"/>
          <w:szCs w:val="28"/>
        </w:rPr>
      </w:pPr>
      <w:r w:rsidRPr="00636601">
        <w:rPr>
          <w:rFonts w:ascii="Times New Roman" w:hAnsi="Times New Roman" w:cs="Times New Roman"/>
          <w:b/>
          <w:sz w:val="28"/>
          <w:szCs w:val="28"/>
        </w:rPr>
        <w:t>Якименко</w:t>
      </w:r>
      <w:r w:rsidR="00A164B8" w:rsidRPr="00636601">
        <w:rPr>
          <w:rFonts w:ascii="Times New Roman" w:hAnsi="Times New Roman" w:cs="Times New Roman"/>
          <w:b/>
          <w:sz w:val="28"/>
          <w:szCs w:val="28"/>
        </w:rPr>
        <w:t>м</w:t>
      </w:r>
      <w:r w:rsidRPr="00636601">
        <w:rPr>
          <w:rFonts w:ascii="Times New Roman" w:hAnsi="Times New Roman" w:cs="Times New Roman"/>
          <w:b/>
          <w:sz w:val="28"/>
          <w:szCs w:val="28"/>
        </w:rPr>
        <w:t xml:space="preserve"> П.В.</w:t>
      </w:r>
    </w:p>
    <w:p w14:paraId="629FC4DA" w14:textId="1FB3B2E5" w:rsidR="007D5C74" w:rsidRPr="00636601" w:rsidRDefault="007D5C74" w:rsidP="007D5C74">
      <w:pPr>
        <w:jc w:val="right"/>
        <w:rPr>
          <w:rFonts w:ascii="Times New Roman" w:hAnsi="Times New Roman" w:cs="Times New Roman"/>
          <w:b/>
          <w:sz w:val="28"/>
          <w:szCs w:val="28"/>
        </w:rPr>
      </w:pPr>
      <w:r w:rsidRPr="00636601">
        <w:rPr>
          <w:rFonts w:ascii="Times New Roman" w:hAnsi="Times New Roman" w:cs="Times New Roman"/>
          <w:b/>
          <w:sz w:val="28"/>
          <w:szCs w:val="28"/>
        </w:rPr>
        <w:t>Василенко Л.В.</w:t>
      </w:r>
    </w:p>
    <w:bookmarkEnd w:id="0"/>
    <w:p w14:paraId="507CEE63" w14:textId="77777777" w:rsidR="007C1AEE" w:rsidRPr="00BF63EF" w:rsidRDefault="007C1AEE" w:rsidP="007C1AEE">
      <w:pPr>
        <w:pStyle w:val="a4"/>
        <w:spacing w:before="480"/>
        <w:rPr>
          <w:rFonts w:ascii="Times New Roman" w:hAnsi="Times New Roman" w:cs="Times New Roman"/>
          <w:b w:val="0"/>
          <w:sz w:val="28"/>
          <w:szCs w:val="28"/>
        </w:rPr>
      </w:pPr>
      <w:r w:rsidRPr="00BF63EF">
        <w:rPr>
          <w:rFonts w:ascii="Times New Roman" w:hAnsi="Times New Roman" w:cs="Times New Roman"/>
        </w:rPr>
        <w:t>Закон УкраЇни</w:t>
      </w:r>
    </w:p>
    <w:p w14:paraId="63D222CE" w14:textId="30826008" w:rsidR="007C1AEE" w:rsidRDefault="007C1AEE" w:rsidP="007C1AEE">
      <w:pPr>
        <w:pStyle w:val="a6"/>
        <w:rPr>
          <w:rFonts w:ascii="Times New Roman" w:hAnsi="Times New Roman" w:cs="Times New Roman"/>
          <w:sz w:val="28"/>
          <w:szCs w:val="28"/>
        </w:rPr>
      </w:pPr>
      <w:r w:rsidRPr="00BF63EF">
        <w:rPr>
          <w:rFonts w:ascii="Times New Roman" w:hAnsi="Times New Roman" w:cs="Times New Roman"/>
          <w:bCs/>
          <w:sz w:val="28"/>
          <w:szCs w:val="28"/>
        </w:rPr>
        <w:t>Про</w:t>
      </w:r>
      <w:r w:rsidRPr="00BF63EF">
        <w:rPr>
          <w:rFonts w:ascii="Times New Roman" w:hAnsi="Times New Roman" w:cs="Times New Roman"/>
          <w:b w:val="0"/>
          <w:sz w:val="28"/>
          <w:szCs w:val="28"/>
        </w:rPr>
        <w:t xml:space="preserve"> </w:t>
      </w:r>
      <w:r w:rsidR="00514272" w:rsidRPr="00BF63EF">
        <w:rPr>
          <w:rFonts w:ascii="Times New Roman" w:hAnsi="Times New Roman" w:cs="Times New Roman"/>
          <w:sz w:val="28"/>
          <w:szCs w:val="28"/>
        </w:rPr>
        <w:t>внесення змін до деяких законодавчих актів України щодо охорони водних біоресурсів та середовища їх існування</w:t>
      </w:r>
      <w:r w:rsidRPr="00BF63EF">
        <w:rPr>
          <w:rFonts w:ascii="Times New Roman" w:hAnsi="Times New Roman" w:cs="Times New Roman"/>
          <w:b w:val="0"/>
          <w:sz w:val="28"/>
          <w:szCs w:val="28"/>
        </w:rPr>
        <w:br/>
      </w:r>
      <w:r>
        <w:rPr>
          <w:rFonts w:ascii="Times New Roman" w:hAnsi="Times New Roman" w:cs="Times New Roman"/>
          <w:b w:val="0"/>
          <w:sz w:val="28"/>
          <w:szCs w:val="28"/>
        </w:rPr>
        <w:t>________________________________</w:t>
      </w:r>
      <w:r>
        <w:rPr>
          <w:rFonts w:ascii="Times New Roman" w:hAnsi="Times New Roman" w:cs="Times New Roman"/>
          <w:b w:val="0"/>
          <w:sz w:val="28"/>
          <w:szCs w:val="28"/>
          <w:lang w:val="ru-RU"/>
        </w:rPr>
        <w:t>_____________</w:t>
      </w:r>
      <w:r>
        <w:rPr>
          <w:rFonts w:ascii="Times New Roman" w:hAnsi="Times New Roman" w:cs="Times New Roman"/>
          <w:b w:val="0"/>
          <w:sz w:val="28"/>
          <w:szCs w:val="28"/>
        </w:rPr>
        <w:t>__</w:t>
      </w:r>
    </w:p>
    <w:p w14:paraId="0F8E26AF" w14:textId="77777777" w:rsidR="007C1AEE" w:rsidRDefault="007C1AEE" w:rsidP="007C1AEE">
      <w:pPr>
        <w:pStyle w:val="a3"/>
        <w:spacing w:after="120"/>
        <w:rPr>
          <w:rFonts w:ascii="Times New Roman" w:hAnsi="Times New Roman" w:cs="Times New Roman"/>
          <w:sz w:val="28"/>
          <w:szCs w:val="28"/>
        </w:rPr>
      </w:pPr>
      <w:r>
        <w:rPr>
          <w:rFonts w:ascii="Times New Roman" w:hAnsi="Times New Roman" w:cs="Times New Roman"/>
          <w:sz w:val="28"/>
          <w:szCs w:val="28"/>
        </w:rPr>
        <w:t>Верховна Рада України п о с т а н о в л я є:</w:t>
      </w:r>
    </w:p>
    <w:p w14:paraId="5B6EC5FD" w14:textId="77777777" w:rsidR="007C1AEE" w:rsidRDefault="007C1AEE" w:rsidP="007C1AEE">
      <w:pPr>
        <w:pStyle w:val="a3"/>
        <w:spacing w:after="120"/>
        <w:rPr>
          <w:rFonts w:ascii="Times New Roman" w:hAnsi="Times New Roman" w:cs="Times New Roman"/>
          <w:sz w:val="28"/>
          <w:szCs w:val="28"/>
        </w:rPr>
      </w:pPr>
      <w:r>
        <w:rPr>
          <w:rFonts w:ascii="Times New Roman" w:hAnsi="Times New Roman" w:cs="Times New Roman"/>
          <w:sz w:val="28"/>
          <w:szCs w:val="28"/>
        </w:rPr>
        <w:t>I. Внести зміни до таких законодавчих актів України:</w:t>
      </w:r>
    </w:p>
    <w:p w14:paraId="4AB5C875" w14:textId="19EF17B2" w:rsidR="007C1AEE" w:rsidRPr="007C1AEE" w:rsidRDefault="007C1AEE" w:rsidP="007C1AEE">
      <w:pPr>
        <w:pStyle w:val="a3"/>
        <w:spacing w:after="120"/>
        <w:rPr>
          <w:rFonts w:ascii="Times New Roman" w:hAnsi="Times New Roman" w:cs="Times New Roman"/>
          <w:sz w:val="28"/>
          <w:szCs w:val="28"/>
          <w:highlight w:val="white"/>
          <w:lang w:eastAsia="en-US"/>
        </w:rPr>
      </w:pPr>
      <w:r>
        <w:rPr>
          <w:rFonts w:ascii="Times New Roman" w:hAnsi="Times New Roman" w:cs="Times New Roman"/>
          <w:spacing w:val="-8"/>
          <w:sz w:val="28"/>
          <w:szCs w:val="28"/>
          <w:highlight w:val="white"/>
          <w:lang w:eastAsia="en-US"/>
        </w:rPr>
        <w:t>1. Частину п</w:t>
      </w:r>
      <w:r>
        <w:rPr>
          <w:rFonts w:ascii="Times New Roman" w:hAnsi="Times New Roman" w:cs="Times New Roman"/>
          <w:spacing w:val="-8"/>
          <w:sz w:val="28"/>
          <w:szCs w:val="28"/>
          <w:highlight w:val="white"/>
          <w:lang w:val="en-US" w:eastAsia="en-US"/>
        </w:rPr>
        <w:t>’</w:t>
      </w:r>
      <w:proofErr w:type="spellStart"/>
      <w:r>
        <w:rPr>
          <w:rFonts w:ascii="Times New Roman" w:hAnsi="Times New Roman" w:cs="Times New Roman"/>
          <w:spacing w:val="-8"/>
          <w:sz w:val="28"/>
          <w:szCs w:val="28"/>
          <w:highlight w:val="white"/>
          <w:lang w:eastAsia="en-US"/>
        </w:rPr>
        <w:t>яту</w:t>
      </w:r>
      <w:proofErr w:type="spellEnd"/>
      <w:r>
        <w:rPr>
          <w:rFonts w:ascii="Times New Roman" w:hAnsi="Times New Roman" w:cs="Times New Roman"/>
          <w:spacing w:val="-8"/>
          <w:sz w:val="28"/>
          <w:szCs w:val="28"/>
          <w:highlight w:val="white"/>
          <w:lang w:eastAsia="en-US"/>
        </w:rPr>
        <w:t xml:space="preserve"> статті </w:t>
      </w:r>
      <w:r>
        <w:rPr>
          <w:rFonts w:ascii="Times New Roman" w:hAnsi="Times New Roman" w:cs="Times New Roman"/>
          <w:spacing w:val="-8"/>
          <w:sz w:val="28"/>
          <w:szCs w:val="28"/>
          <w:highlight w:val="white"/>
          <w:lang w:val="en-US" w:eastAsia="en-US"/>
        </w:rPr>
        <w:t xml:space="preserve">39 </w:t>
      </w:r>
      <w:r w:rsidRPr="00CE78EC">
        <w:rPr>
          <w:rFonts w:ascii="Times New Roman" w:hAnsi="Times New Roman" w:cs="Times New Roman"/>
          <w:spacing w:val="-8"/>
          <w:sz w:val="28"/>
          <w:szCs w:val="28"/>
          <w:highlight w:val="white"/>
          <w:lang w:eastAsia="en-US"/>
        </w:rPr>
        <w:t xml:space="preserve">У Законі України </w:t>
      </w:r>
      <w:r w:rsidRPr="00CE78EC">
        <w:rPr>
          <w:rFonts w:ascii="Times New Roman" w:hAnsi="Times New Roman" w:cs="Times New Roman"/>
          <w:sz w:val="28"/>
          <w:szCs w:val="28"/>
          <w:highlight w:val="white"/>
          <w:lang w:eastAsia="en-US"/>
        </w:rPr>
        <w:t>«</w:t>
      </w:r>
      <w:r w:rsidRPr="00CE78EC">
        <w:rPr>
          <w:rFonts w:ascii="Times New Roman" w:hAnsi="Times New Roman" w:cs="Times New Roman"/>
          <w:spacing w:val="-8"/>
          <w:sz w:val="28"/>
          <w:szCs w:val="28"/>
          <w:highlight w:val="white"/>
          <w:lang w:eastAsia="en-US"/>
        </w:rPr>
        <w:t>Про тваринний світ</w:t>
      </w:r>
      <w:r w:rsidRPr="00CE78EC">
        <w:rPr>
          <w:rFonts w:ascii="Times New Roman" w:hAnsi="Times New Roman" w:cs="Times New Roman"/>
          <w:sz w:val="28"/>
          <w:szCs w:val="28"/>
          <w:highlight w:val="white"/>
          <w:lang w:eastAsia="en-US"/>
        </w:rPr>
        <w:t>»</w:t>
      </w:r>
      <w:r w:rsidRPr="00CE78EC">
        <w:rPr>
          <w:rFonts w:ascii="Times New Roman" w:hAnsi="Times New Roman" w:cs="Times New Roman"/>
          <w:spacing w:val="-8"/>
          <w:sz w:val="28"/>
          <w:szCs w:val="28"/>
          <w:highlight w:val="white"/>
          <w:lang w:eastAsia="en-US"/>
        </w:rPr>
        <w:t xml:space="preserve"> </w:t>
      </w:r>
      <w:r w:rsidRPr="00CE78EC">
        <w:rPr>
          <w:rFonts w:ascii="Times New Roman" w:hAnsi="Times New Roman" w:cs="Times New Roman"/>
          <w:sz w:val="28"/>
          <w:szCs w:val="28"/>
          <w:shd w:val="clear" w:color="auto" w:fill="FFFFFF"/>
        </w:rPr>
        <w:t xml:space="preserve">(Відомості Верховної Ради України, </w:t>
      </w:r>
      <w:r w:rsidRPr="007C1AEE">
        <w:rPr>
          <w:rFonts w:ascii="Times New Roman" w:hAnsi="Times New Roman" w:cs="Times New Roman"/>
          <w:sz w:val="28"/>
          <w:szCs w:val="28"/>
          <w:shd w:val="clear" w:color="auto" w:fill="FFFFFF"/>
        </w:rPr>
        <w:t>2002 р., № 14, ст. 97)</w:t>
      </w:r>
      <w:r w:rsidRPr="007C1AEE">
        <w:rPr>
          <w:rFonts w:ascii="Times New Roman" w:hAnsi="Times New Roman" w:cs="Times New Roman"/>
          <w:sz w:val="28"/>
          <w:szCs w:val="28"/>
          <w:shd w:val="clear" w:color="auto" w:fill="FFFFFF"/>
          <w:lang w:val="en-US"/>
        </w:rPr>
        <w:t xml:space="preserve"> </w:t>
      </w:r>
      <w:r w:rsidRPr="007C1AEE">
        <w:rPr>
          <w:rFonts w:ascii="Times New Roman" w:hAnsi="Times New Roman" w:cs="Times New Roman"/>
          <w:sz w:val="28"/>
          <w:szCs w:val="28"/>
          <w:shd w:val="clear" w:color="auto" w:fill="FFFFFF"/>
        </w:rPr>
        <w:t>після слів «</w:t>
      </w:r>
      <w:r w:rsidRPr="007C1AEE">
        <w:rPr>
          <w:rFonts w:ascii="Times New Roman" w:hAnsi="Times New Roman" w:cs="Times New Roman"/>
          <w:sz w:val="28"/>
          <w:szCs w:val="28"/>
        </w:rPr>
        <w:t>на транспортних засобах</w:t>
      </w:r>
      <w:r w:rsidRPr="007C1AEE">
        <w:rPr>
          <w:rFonts w:ascii="Times New Roman" w:hAnsi="Times New Roman" w:cs="Times New Roman"/>
          <w:sz w:val="28"/>
          <w:szCs w:val="28"/>
          <w:shd w:val="clear" w:color="auto" w:fill="FFFFFF"/>
        </w:rPr>
        <w:t>» доповнити словами «</w:t>
      </w:r>
      <w:r w:rsidRPr="007C1AEE">
        <w:rPr>
          <w:rFonts w:ascii="Times New Roman" w:hAnsi="Times New Roman" w:cs="Times New Roman"/>
          <w:sz w:val="28"/>
          <w:szCs w:val="28"/>
        </w:rPr>
        <w:t>, за винятком їх використання під час здійснення контролю у галузі охорони, використання і відтворення тваринного світу)</w:t>
      </w:r>
      <w:r w:rsidRPr="007C1AEE">
        <w:rPr>
          <w:rFonts w:ascii="Times New Roman" w:hAnsi="Times New Roman" w:cs="Times New Roman"/>
          <w:sz w:val="28"/>
          <w:szCs w:val="28"/>
          <w:shd w:val="clear" w:color="auto" w:fill="FFFFFF"/>
        </w:rPr>
        <w:t>».</w:t>
      </w:r>
    </w:p>
    <w:p w14:paraId="25DB0CED" w14:textId="77777777" w:rsidR="00CD2114" w:rsidRPr="00BF63EF" w:rsidRDefault="007C1AEE" w:rsidP="007C1AEE">
      <w:pPr>
        <w:pStyle w:val="a3"/>
        <w:spacing w:after="120"/>
        <w:rPr>
          <w:rFonts w:ascii="Times New Roman" w:hAnsi="Times New Roman" w:cs="Times New Roman"/>
          <w:sz w:val="28"/>
          <w:szCs w:val="28"/>
          <w:shd w:val="clear" w:color="auto" w:fill="FFFFFF"/>
        </w:rPr>
      </w:pPr>
      <w:r w:rsidRPr="007C1AEE">
        <w:rPr>
          <w:rFonts w:ascii="Times New Roman" w:hAnsi="Times New Roman" w:cs="Times New Roman"/>
          <w:sz w:val="28"/>
          <w:szCs w:val="28"/>
        </w:rPr>
        <w:t>2</w:t>
      </w:r>
      <w:r w:rsidRPr="00BF63EF">
        <w:rPr>
          <w:rFonts w:ascii="Times New Roman" w:hAnsi="Times New Roman" w:cs="Times New Roman"/>
          <w:sz w:val="28"/>
          <w:szCs w:val="28"/>
        </w:rPr>
        <w:t xml:space="preserve">. Статтю 22 Закону України «Про </w:t>
      </w:r>
      <w:r w:rsidRPr="00BF63EF">
        <w:rPr>
          <w:rFonts w:ascii="Times New Roman" w:hAnsi="Times New Roman" w:cs="Times New Roman"/>
          <w:kern w:val="36"/>
          <w:sz w:val="28"/>
          <w:szCs w:val="28"/>
          <w:lang w:eastAsia="ru-UA"/>
        </w:rPr>
        <w:t xml:space="preserve">рибне господарство, промислове рибальство та охорону водних біоресурсів» </w:t>
      </w:r>
      <w:r w:rsidRPr="00BF63EF">
        <w:rPr>
          <w:rFonts w:ascii="Times New Roman" w:hAnsi="Times New Roman" w:cs="Times New Roman"/>
          <w:sz w:val="28"/>
          <w:szCs w:val="28"/>
          <w:shd w:val="clear" w:color="auto" w:fill="FFFFFF"/>
        </w:rPr>
        <w:t>(Відомості Верховної Ради України, 20</w:t>
      </w:r>
      <w:r w:rsidR="00CD2114" w:rsidRPr="00BF63EF">
        <w:rPr>
          <w:rFonts w:ascii="Times New Roman" w:hAnsi="Times New Roman" w:cs="Times New Roman"/>
          <w:sz w:val="28"/>
          <w:szCs w:val="28"/>
          <w:shd w:val="clear" w:color="auto" w:fill="FFFFFF"/>
        </w:rPr>
        <w:t>12</w:t>
      </w:r>
      <w:r w:rsidRPr="00BF63EF">
        <w:rPr>
          <w:rFonts w:ascii="Times New Roman" w:hAnsi="Times New Roman" w:cs="Times New Roman"/>
          <w:sz w:val="28"/>
          <w:szCs w:val="28"/>
          <w:shd w:val="clear" w:color="auto" w:fill="FFFFFF"/>
        </w:rPr>
        <w:t xml:space="preserve"> р., № 1</w:t>
      </w:r>
      <w:r w:rsidR="00CD2114" w:rsidRPr="00BF63EF">
        <w:rPr>
          <w:rFonts w:ascii="Times New Roman" w:hAnsi="Times New Roman" w:cs="Times New Roman"/>
          <w:sz w:val="28"/>
          <w:szCs w:val="28"/>
          <w:shd w:val="clear" w:color="auto" w:fill="FFFFFF"/>
        </w:rPr>
        <w:t>7</w:t>
      </w:r>
      <w:r w:rsidRPr="00BF63EF">
        <w:rPr>
          <w:rFonts w:ascii="Times New Roman" w:hAnsi="Times New Roman" w:cs="Times New Roman"/>
          <w:sz w:val="28"/>
          <w:szCs w:val="28"/>
          <w:shd w:val="clear" w:color="auto" w:fill="FFFFFF"/>
        </w:rPr>
        <w:t xml:space="preserve">, ст. </w:t>
      </w:r>
      <w:r w:rsidR="00CD2114" w:rsidRPr="00BF63EF">
        <w:rPr>
          <w:rFonts w:ascii="Times New Roman" w:hAnsi="Times New Roman" w:cs="Times New Roman"/>
          <w:sz w:val="28"/>
          <w:szCs w:val="28"/>
          <w:shd w:val="clear" w:color="auto" w:fill="FFFFFF"/>
        </w:rPr>
        <w:t>155</w:t>
      </w:r>
      <w:r w:rsidRPr="00BF63EF">
        <w:rPr>
          <w:rFonts w:ascii="Times New Roman" w:hAnsi="Times New Roman" w:cs="Times New Roman"/>
          <w:sz w:val="28"/>
          <w:szCs w:val="28"/>
          <w:shd w:val="clear" w:color="auto" w:fill="FFFFFF"/>
        </w:rPr>
        <w:t>) доповнити частиною третьою такого змісту:</w:t>
      </w:r>
    </w:p>
    <w:p w14:paraId="2EDE4F9F" w14:textId="436ECEDF" w:rsidR="009001C7" w:rsidRPr="0060201E" w:rsidRDefault="009001C7" w:rsidP="009001C7">
      <w:pPr>
        <w:pStyle w:val="a3"/>
        <w:spacing w:after="120"/>
        <w:rPr>
          <w:rFonts w:ascii="Times New Roman" w:hAnsi="Times New Roman" w:cs="Times New Roman"/>
          <w:sz w:val="28"/>
          <w:szCs w:val="28"/>
          <w:shd w:val="clear" w:color="auto" w:fill="FFFFFF"/>
        </w:rPr>
      </w:pPr>
      <w:r w:rsidRPr="0060201E">
        <w:rPr>
          <w:rFonts w:ascii="Times New Roman" w:hAnsi="Times New Roman" w:cs="Times New Roman"/>
          <w:sz w:val="28"/>
          <w:szCs w:val="28"/>
          <w:shd w:val="clear" w:color="auto" w:fill="FFFFFF"/>
        </w:rPr>
        <w:t>«</w:t>
      </w:r>
      <w:r w:rsidRPr="0060201E">
        <w:rPr>
          <w:rFonts w:ascii="Times New Roman" w:hAnsi="Times New Roman"/>
          <w:sz w:val="28"/>
          <w:szCs w:val="28"/>
        </w:rPr>
        <w:t>Під час проведення громадського контролю за провадженням рибогосподарської діяльності громадські інспектори мають право використовувати власні транспортні засоби, річкові та маломірні судна, які забезпечуються за власний кошт паливо-мастильними матеріалами для забезпечення проведення таких перевірок».</w:t>
      </w:r>
    </w:p>
    <w:p w14:paraId="77625A8F" w14:textId="57077FCE" w:rsidR="007C1AEE" w:rsidRPr="0060201E" w:rsidRDefault="007C1AEE" w:rsidP="007C1AEE">
      <w:pPr>
        <w:pStyle w:val="a3"/>
        <w:spacing w:after="120"/>
        <w:rPr>
          <w:rFonts w:ascii="Times New Roman" w:hAnsi="Times New Roman" w:cs="Times New Roman"/>
          <w:sz w:val="28"/>
          <w:szCs w:val="28"/>
        </w:rPr>
      </w:pPr>
      <w:r w:rsidRPr="0060201E">
        <w:rPr>
          <w:rFonts w:ascii="Times New Roman" w:hAnsi="Times New Roman" w:cs="Times New Roman"/>
          <w:sz w:val="28"/>
          <w:szCs w:val="28"/>
        </w:rPr>
        <w:t>3. У Кодекс</w:t>
      </w:r>
      <w:r w:rsidR="00CD2114" w:rsidRPr="0060201E">
        <w:rPr>
          <w:rFonts w:ascii="Times New Roman" w:hAnsi="Times New Roman" w:cs="Times New Roman"/>
          <w:sz w:val="28"/>
          <w:szCs w:val="28"/>
        </w:rPr>
        <w:t>і</w:t>
      </w:r>
      <w:r w:rsidRPr="0060201E">
        <w:rPr>
          <w:rFonts w:ascii="Times New Roman" w:hAnsi="Times New Roman" w:cs="Times New Roman"/>
          <w:sz w:val="28"/>
          <w:szCs w:val="28"/>
        </w:rPr>
        <w:t xml:space="preserve"> України про адміністративні правопорушення (Відомості Верховної Ради УРСР, 1984 р., № 51, ст. 1122):</w:t>
      </w:r>
    </w:p>
    <w:p w14:paraId="51CCE890" w14:textId="77777777" w:rsidR="006A2AC5" w:rsidRPr="0060201E" w:rsidRDefault="00CD2114" w:rsidP="007C1AEE">
      <w:pPr>
        <w:pStyle w:val="a3"/>
        <w:spacing w:after="120"/>
        <w:rPr>
          <w:rFonts w:ascii="Times New Roman" w:hAnsi="Times New Roman" w:cs="Times New Roman"/>
          <w:sz w:val="28"/>
          <w:szCs w:val="28"/>
        </w:rPr>
      </w:pPr>
      <w:r w:rsidRPr="0060201E">
        <w:rPr>
          <w:rFonts w:ascii="Times New Roman" w:hAnsi="Times New Roman" w:cs="Times New Roman"/>
          <w:sz w:val="28"/>
          <w:szCs w:val="28"/>
        </w:rPr>
        <w:t xml:space="preserve">1) </w:t>
      </w:r>
      <w:r w:rsidR="006A2AC5" w:rsidRPr="0060201E">
        <w:rPr>
          <w:rFonts w:ascii="Times New Roman" w:hAnsi="Times New Roman" w:cs="Times New Roman"/>
          <w:sz w:val="28"/>
          <w:szCs w:val="28"/>
        </w:rPr>
        <w:t xml:space="preserve">у </w:t>
      </w:r>
      <w:r w:rsidR="00A93549" w:rsidRPr="0060201E">
        <w:rPr>
          <w:rFonts w:ascii="Times New Roman" w:hAnsi="Times New Roman" w:cs="Times New Roman"/>
          <w:sz w:val="28"/>
          <w:szCs w:val="28"/>
        </w:rPr>
        <w:t>статт</w:t>
      </w:r>
      <w:r w:rsidR="006A2AC5" w:rsidRPr="0060201E">
        <w:rPr>
          <w:rFonts w:ascii="Times New Roman" w:hAnsi="Times New Roman" w:cs="Times New Roman"/>
          <w:sz w:val="28"/>
          <w:szCs w:val="28"/>
        </w:rPr>
        <w:t>і</w:t>
      </w:r>
      <w:r w:rsidR="00A93549" w:rsidRPr="0060201E">
        <w:rPr>
          <w:rFonts w:ascii="Times New Roman" w:hAnsi="Times New Roman" w:cs="Times New Roman"/>
          <w:sz w:val="28"/>
          <w:szCs w:val="28"/>
        </w:rPr>
        <w:t xml:space="preserve"> 59</w:t>
      </w:r>
      <w:r w:rsidR="006A2AC5" w:rsidRPr="0060201E">
        <w:rPr>
          <w:rFonts w:ascii="Times New Roman" w:hAnsi="Times New Roman" w:cs="Times New Roman"/>
          <w:sz w:val="28"/>
          <w:szCs w:val="28"/>
        </w:rPr>
        <w:t>:</w:t>
      </w:r>
    </w:p>
    <w:p w14:paraId="14BD3740" w14:textId="0B2C4918" w:rsidR="006A2AC5" w:rsidRPr="0060201E" w:rsidRDefault="006A2AC5" w:rsidP="006A2AC5">
      <w:pPr>
        <w:pStyle w:val="a3"/>
        <w:spacing w:after="120"/>
        <w:rPr>
          <w:rFonts w:ascii="Times New Roman" w:hAnsi="Times New Roman" w:cs="Times New Roman"/>
          <w:sz w:val="28"/>
          <w:szCs w:val="28"/>
          <w:shd w:val="clear" w:color="auto" w:fill="FFFFFF"/>
        </w:rPr>
      </w:pPr>
      <w:r w:rsidRPr="0060201E">
        <w:rPr>
          <w:rFonts w:ascii="Times New Roman" w:hAnsi="Times New Roman" w:cs="Times New Roman"/>
          <w:sz w:val="28"/>
          <w:szCs w:val="28"/>
        </w:rPr>
        <w:t>у частині першій слова «трьох</w:t>
      </w:r>
      <w:r w:rsidRPr="0060201E">
        <w:rPr>
          <w:rFonts w:ascii="Times New Roman" w:hAnsi="Times New Roman" w:cs="Times New Roman"/>
          <w:sz w:val="28"/>
          <w:szCs w:val="28"/>
          <w:shd w:val="clear" w:color="auto" w:fill="FFFFFF"/>
        </w:rPr>
        <w:t xml:space="preserve"> до семи» замінити словами «</w:t>
      </w:r>
      <w:r w:rsidR="009E2B9C" w:rsidRPr="0060201E">
        <w:rPr>
          <w:rFonts w:ascii="Times New Roman" w:hAnsi="Times New Roman" w:cs="Times New Roman"/>
          <w:color w:val="000000"/>
          <w:sz w:val="28"/>
          <w:szCs w:val="28"/>
        </w:rPr>
        <w:t>п</w:t>
      </w:r>
      <w:r w:rsidR="009E2B9C" w:rsidRPr="0060201E">
        <w:rPr>
          <w:rFonts w:ascii="Times New Roman" w:hAnsi="Times New Roman" w:cs="Times New Roman"/>
          <w:color w:val="000000"/>
          <w:sz w:val="28"/>
          <w:szCs w:val="28"/>
          <w:lang w:val="en-US"/>
        </w:rPr>
        <w:t>’</w:t>
      </w:r>
      <w:proofErr w:type="spellStart"/>
      <w:r w:rsidR="009E2B9C" w:rsidRPr="0060201E">
        <w:rPr>
          <w:rFonts w:ascii="Times New Roman" w:hAnsi="Times New Roman" w:cs="Times New Roman"/>
          <w:color w:val="000000"/>
          <w:sz w:val="28"/>
          <w:szCs w:val="28"/>
        </w:rPr>
        <w:t>ятидесяти</w:t>
      </w:r>
      <w:proofErr w:type="spellEnd"/>
      <w:r w:rsidR="009E2B9C" w:rsidRPr="0060201E">
        <w:rPr>
          <w:rFonts w:ascii="Times New Roman" w:hAnsi="Times New Roman" w:cs="Times New Roman"/>
          <w:color w:val="000000"/>
          <w:sz w:val="28"/>
          <w:szCs w:val="28"/>
        </w:rPr>
        <w:t xml:space="preserve"> до ста</w:t>
      </w:r>
      <w:r w:rsidRPr="0060201E">
        <w:rPr>
          <w:rFonts w:ascii="Times New Roman" w:hAnsi="Times New Roman" w:cs="Times New Roman"/>
          <w:sz w:val="28"/>
          <w:szCs w:val="28"/>
          <w:shd w:val="clear" w:color="auto" w:fill="FFFFFF"/>
        </w:rPr>
        <w:t>»</w:t>
      </w:r>
      <w:r w:rsidR="005157F8" w:rsidRPr="0060201E">
        <w:rPr>
          <w:rFonts w:ascii="Times New Roman" w:hAnsi="Times New Roman" w:cs="Times New Roman"/>
          <w:sz w:val="28"/>
          <w:szCs w:val="28"/>
          <w:shd w:val="clear" w:color="auto" w:fill="FFFFFF"/>
        </w:rPr>
        <w:t>, слова «</w:t>
      </w:r>
      <w:r w:rsidR="005157F8" w:rsidRPr="0060201E">
        <w:rPr>
          <w:rFonts w:ascii="Times New Roman" w:hAnsi="Times New Roman" w:cs="Times New Roman"/>
          <w:color w:val="000000"/>
          <w:sz w:val="28"/>
          <w:szCs w:val="28"/>
        </w:rPr>
        <w:t>п'яти до восьми</w:t>
      </w:r>
      <w:r w:rsidR="005157F8" w:rsidRPr="0060201E">
        <w:rPr>
          <w:rFonts w:ascii="Times New Roman" w:hAnsi="Times New Roman" w:cs="Times New Roman"/>
          <w:sz w:val="28"/>
          <w:szCs w:val="28"/>
          <w:shd w:val="clear" w:color="auto" w:fill="FFFFFF"/>
        </w:rPr>
        <w:t>» замінити словами «</w:t>
      </w:r>
      <w:r w:rsidR="005157F8" w:rsidRPr="0060201E">
        <w:rPr>
          <w:rFonts w:ascii="Times New Roman" w:hAnsi="Times New Roman" w:cs="Times New Roman"/>
          <w:color w:val="000000"/>
          <w:sz w:val="28"/>
          <w:szCs w:val="28"/>
        </w:rPr>
        <w:t>ста до двохсот</w:t>
      </w:r>
      <w:r w:rsidR="005157F8" w:rsidRPr="0060201E">
        <w:rPr>
          <w:rFonts w:ascii="Times New Roman" w:hAnsi="Times New Roman" w:cs="Times New Roman"/>
          <w:sz w:val="28"/>
          <w:szCs w:val="28"/>
          <w:shd w:val="clear" w:color="auto" w:fill="FFFFFF"/>
        </w:rPr>
        <w:t>»</w:t>
      </w:r>
      <w:r w:rsidRPr="0060201E">
        <w:rPr>
          <w:rFonts w:ascii="Times New Roman" w:hAnsi="Times New Roman" w:cs="Times New Roman"/>
          <w:sz w:val="28"/>
          <w:szCs w:val="28"/>
          <w:shd w:val="clear" w:color="auto" w:fill="FFFFFF"/>
        </w:rPr>
        <w:t>;</w:t>
      </w:r>
    </w:p>
    <w:p w14:paraId="39FD4C18" w14:textId="512B983C" w:rsidR="006A2AC5" w:rsidRPr="0060201E" w:rsidRDefault="006A2AC5" w:rsidP="006A2AC5">
      <w:pPr>
        <w:pStyle w:val="a3"/>
        <w:spacing w:after="120"/>
        <w:rPr>
          <w:rFonts w:ascii="Times New Roman" w:hAnsi="Times New Roman" w:cs="Times New Roman"/>
          <w:sz w:val="28"/>
          <w:szCs w:val="28"/>
          <w:shd w:val="clear" w:color="auto" w:fill="FFFFFF"/>
        </w:rPr>
      </w:pPr>
      <w:r w:rsidRPr="0060201E">
        <w:rPr>
          <w:rFonts w:ascii="Times New Roman" w:hAnsi="Times New Roman" w:cs="Times New Roman"/>
          <w:sz w:val="28"/>
          <w:szCs w:val="28"/>
          <w:shd w:val="clear" w:color="auto" w:fill="FFFFFF"/>
        </w:rPr>
        <w:lastRenderedPageBreak/>
        <w:t xml:space="preserve">у частині другій </w:t>
      </w:r>
      <w:r w:rsidRPr="0060201E">
        <w:rPr>
          <w:rFonts w:ascii="Times New Roman" w:hAnsi="Times New Roman" w:cs="Times New Roman"/>
          <w:sz w:val="28"/>
          <w:szCs w:val="28"/>
        </w:rPr>
        <w:t>слова «п</w:t>
      </w:r>
      <w:r w:rsidRPr="0060201E">
        <w:rPr>
          <w:rFonts w:ascii="Times New Roman" w:hAnsi="Times New Roman" w:cs="Times New Roman"/>
          <w:sz w:val="28"/>
          <w:szCs w:val="28"/>
          <w:lang w:val="en-US"/>
        </w:rPr>
        <w:t>’</w:t>
      </w:r>
      <w:proofErr w:type="spellStart"/>
      <w:r w:rsidRPr="0060201E">
        <w:rPr>
          <w:rFonts w:ascii="Times New Roman" w:hAnsi="Times New Roman" w:cs="Times New Roman"/>
          <w:sz w:val="28"/>
          <w:szCs w:val="28"/>
        </w:rPr>
        <w:t>яти</w:t>
      </w:r>
      <w:proofErr w:type="spellEnd"/>
      <w:r w:rsidR="009E2B9C" w:rsidRPr="0060201E">
        <w:rPr>
          <w:rFonts w:ascii="Times New Roman" w:hAnsi="Times New Roman" w:cs="Times New Roman"/>
          <w:sz w:val="28"/>
          <w:szCs w:val="28"/>
        </w:rPr>
        <w:t xml:space="preserve"> до восьми</w:t>
      </w:r>
      <w:r w:rsidRPr="0060201E">
        <w:rPr>
          <w:rFonts w:ascii="Times New Roman" w:hAnsi="Times New Roman" w:cs="Times New Roman"/>
          <w:sz w:val="28"/>
          <w:szCs w:val="28"/>
          <w:shd w:val="clear" w:color="auto" w:fill="FFFFFF"/>
        </w:rPr>
        <w:t>» замінити словами «</w:t>
      </w:r>
      <w:r w:rsidR="009E2B9C" w:rsidRPr="0060201E">
        <w:rPr>
          <w:rFonts w:ascii="Times New Roman" w:hAnsi="Times New Roman" w:cs="Times New Roman"/>
          <w:sz w:val="28"/>
          <w:szCs w:val="28"/>
          <w:shd w:val="clear" w:color="auto" w:fill="FFFFFF"/>
        </w:rPr>
        <w:t>ста</w:t>
      </w:r>
      <w:r w:rsidRPr="0060201E">
        <w:rPr>
          <w:rFonts w:ascii="Times New Roman" w:hAnsi="Times New Roman" w:cs="Times New Roman"/>
          <w:sz w:val="28"/>
          <w:szCs w:val="28"/>
          <w:lang w:eastAsia="ar-SA"/>
        </w:rPr>
        <w:t xml:space="preserve"> до </w:t>
      </w:r>
      <w:r w:rsidR="009E2B9C" w:rsidRPr="0060201E">
        <w:rPr>
          <w:rFonts w:ascii="Times New Roman" w:hAnsi="Times New Roman" w:cs="Times New Roman"/>
          <w:sz w:val="28"/>
          <w:szCs w:val="28"/>
          <w:lang w:eastAsia="ar-SA"/>
        </w:rPr>
        <w:t>дво</w:t>
      </w:r>
      <w:r w:rsidRPr="0060201E">
        <w:rPr>
          <w:rFonts w:ascii="Times New Roman" w:hAnsi="Times New Roman" w:cs="Times New Roman"/>
          <w:bCs/>
          <w:sz w:val="28"/>
          <w:szCs w:val="28"/>
          <w:lang w:eastAsia="ar-SA"/>
        </w:rPr>
        <w:t>хсот</w:t>
      </w:r>
      <w:r w:rsidRPr="0060201E">
        <w:rPr>
          <w:rFonts w:ascii="Times New Roman" w:hAnsi="Times New Roman" w:cs="Times New Roman"/>
          <w:sz w:val="28"/>
          <w:szCs w:val="28"/>
          <w:shd w:val="clear" w:color="auto" w:fill="FFFFFF"/>
        </w:rPr>
        <w:t>»;</w:t>
      </w:r>
    </w:p>
    <w:p w14:paraId="63405C4F" w14:textId="03D17A8C" w:rsidR="00CD2114" w:rsidRPr="0060201E" w:rsidRDefault="00A93549" w:rsidP="007C1AEE">
      <w:pPr>
        <w:pStyle w:val="a3"/>
        <w:spacing w:after="120"/>
        <w:rPr>
          <w:rFonts w:ascii="Times New Roman" w:hAnsi="Times New Roman" w:cs="Times New Roman"/>
          <w:sz w:val="28"/>
          <w:szCs w:val="28"/>
        </w:rPr>
      </w:pPr>
      <w:r w:rsidRPr="0060201E">
        <w:rPr>
          <w:rFonts w:ascii="Times New Roman" w:hAnsi="Times New Roman" w:cs="Times New Roman"/>
          <w:sz w:val="28"/>
          <w:szCs w:val="28"/>
        </w:rPr>
        <w:t xml:space="preserve">доповнити частиною </w:t>
      </w:r>
      <w:r w:rsidR="009E2B9C" w:rsidRPr="0060201E">
        <w:rPr>
          <w:rFonts w:ascii="Times New Roman" w:hAnsi="Times New Roman" w:cs="Times New Roman"/>
          <w:sz w:val="28"/>
          <w:szCs w:val="28"/>
        </w:rPr>
        <w:t xml:space="preserve">третьою </w:t>
      </w:r>
      <w:r w:rsidRPr="0060201E">
        <w:rPr>
          <w:rFonts w:ascii="Times New Roman" w:hAnsi="Times New Roman" w:cs="Times New Roman"/>
          <w:sz w:val="28"/>
          <w:szCs w:val="28"/>
        </w:rPr>
        <w:t>такого змісту</w:t>
      </w:r>
      <w:r w:rsidR="009E2B9C" w:rsidRPr="0060201E">
        <w:rPr>
          <w:rFonts w:ascii="Times New Roman" w:hAnsi="Times New Roman" w:cs="Times New Roman"/>
          <w:sz w:val="28"/>
          <w:szCs w:val="28"/>
        </w:rPr>
        <w:t>:</w:t>
      </w:r>
    </w:p>
    <w:p w14:paraId="22A9356F" w14:textId="5F016112" w:rsidR="009E2B9C" w:rsidRPr="0060201E" w:rsidRDefault="009E2B9C" w:rsidP="009E2B9C">
      <w:pPr>
        <w:pStyle w:val="a3"/>
        <w:spacing w:before="0" w:after="120"/>
        <w:rPr>
          <w:rFonts w:ascii="Times New Roman" w:hAnsi="Times New Roman" w:cs="Times New Roman"/>
          <w:bCs/>
          <w:sz w:val="28"/>
          <w:szCs w:val="28"/>
        </w:rPr>
      </w:pPr>
      <w:r w:rsidRPr="0060201E">
        <w:rPr>
          <w:rFonts w:ascii="Times New Roman" w:hAnsi="Times New Roman" w:cs="Times New Roman"/>
          <w:bCs/>
          <w:sz w:val="28"/>
          <w:szCs w:val="28"/>
        </w:rPr>
        <w:t>«Виконання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збереження водних біоресурсів, —</w:t>
      </w:r>
    </w:p>
    <w:p w14:paraId="1657000A" w14:textId="0487AC46" w:rsidR="009E2B9C" w:rsidRPr="0060201E" w:rsidRDefault="009E2B9C" w:rsidP="009E2B9C">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тягне за собою накладення штрафу на громадян від чотирьохсот до дев’ятисот неоподатковуваних мінімумів доходів громадян з конфіскацією засобів вчинення правопорушення і на посадових осіб — від двох тисяч до трьох тисяч неоподатковуваних мінімумів доходів громадян з конфіскацією засобів вчинення правопорушення.»;</w:t>
      </w:r>
    </w:p>
    <w:p w14:paraId="70A6B8C2" w14:textId="078192A4" w:rsidR="00890F07" w:rsidRPr="0060201E" w:rsidRDefault="009E2B9C" w:rsidP="00890F07">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 xml:space="preserve">2) </w:t>
      </w:r>
      <w:r w:rsidR="00890F07" w:rsidRPr="0060201E">
        <w:rPr>
          <w:rFonts w:ascii="Times New Roman" w:hAnsi="Times New Roman" w:cs="Times New Roman"/>
          <w:bCs/>
          <w:sz w:val="28"/>
          <w:szCs w:val="28"/>
        </w:rPr>
        <w:t>у статті 85:</w:t>
      </w:r>
    </w:p>
    <w:p w14:paraId="470ACE81" w14:textId="0F9037E3" w:rsidR="00890F07" w:rsidRPr="0060201E" w:rsidRDefault="00890F07" w:rsidP="00890F07">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у частині третій слова «</w:t>
      </w:r>
      <w:r w:rsidRPr="0060201E">
        <w:rPr>
          <w:rFonts w:ascii="Times New Roman" w:hAnsi="Times New Roman" w:cs="Times New Roman"/>
          <w:bCs/>
          <w:iCs/>
          <w:sz w:val="28"/>
          <w:szCs w:val="28"/>
        </w:rPr>
        <w:t>двох до десяти</w:t>
      </w:r>
      <w:r w:rsidRPr="0060201E">
        <w:rPr>
          <w:rFonts w:ascii="Times New Roman" w:hAnsi="Times New Roman" w:cs="Times New Roman"/>
          <w:bCs/>
          <w:sz w:val="28"/>
          <w:szCs w:val="28"/>
        </w:rPr>
        <w:t>» замінити  словами «</w:t>
      </w:r>
      <w:r w:rsidRPr="0060201E">
        <w:rPr>
          <w:rStyle w:val="rvts0"/>
          <w:rFonts w:ascii="Times New Roman" w:hAnsi="Times New Roman"/>
          <w:bCs/>
          <w:sz w:val="28"/>
          <w:szCs w:val="28"/>
        </w:rPr>
        <w:t>сорока до ста п’ятдесяти</w:t>
      </w:r>
      <w:r w:rsidRPr="0060201E">
        <w:rPr>
          <w:rFonts w:ascii="Times New Roman" w:hAnsi="Times New Roman" w:cs="Times New Roman"/>
          <w:bCs/>
          <w:sz w:val="28"/>
          <w:szCs w:val="28"/>
        </w:rPr>
        <w:t>», а слова «</w:t>
      </w:r>
      <w:r w:rsidR="00D020D4" w:rsidRPr="0060201E">
        <w:rPr>
          <w:rFonts w:ascii="Times New Roman" w:hAnsi="Times New Roman" w:cs="Times New Roman"/>
          <w:bCs/>
          <w:color w:val="000000"/>
          <w:sz w:val="28"/>
          <w:szCs w:val="28"/>
          <w:shd w:val="clear" w:color="auto" w:fill="FFFFFF"/>
        </w:rPr>
        <w:t>десяти до тридцяти</w:t>
      </w:r>
      <w:r w:rsidRPr="0060201E">
        <w:rPr>
          <w:rFonts w:ascii="Times New Roman" w:hAnsi="Times New Roman" w:cs="Times New Roman"/>
          <w:bCs/>
          <w:sz w:val="28"/>
          <w:szCs w:val="28"/>
        </w:rPr>
        <w:t>» замінити словами «</w:t>
      </w:r>
      <w:r w:rsidR="00D020D4" w:rsidRPr="0060201E">
        <w:rPr>
          <w:rStyle w:val="rvts0"/>
          <w:rFonts w:ascii="Times New Roman" w:hAnsi="Times New Roman"/>
          <w:bCs/>
          <w:sz w:val="28"/>
          <w:szCs w:val="28"/>
        </w:rPr>
        <w:t>двохсот до трьохсот</w:t>
      </w:r>
      <w:r w:rsidRPr="0060201E">
        <w:rPr>
          <w:rFonts w:ascii="Times New Roman" w:hAnsi="Times New Roman" w:cs="Times New Roman"/>
          <w:bCs/>
          <w:sz w:val="28"/>
          <w:szCs w:val="28"/>
        </w:rPr>
        <w:t>»;</w:t>
      </w:r>
    </w:p>
    <w:p w14:paraId="011C1877" w14:textId="02642F5D" w:rsidR="005157F8" w:rsidRPr="0060201E" w:rsidRDefault="00D020D4" w:rsidP="00D020D4">
      <w:pPr>
        <w:spacing w:after="120"/>
        <w:ind w:firstLine="709"/>
        <w:jc w:val="both"/>
        <w:rPr>
          <w:rFonts w:ascii="Times New Roman" w:hAnsi="Times New Roman" w:cs="Times New Roman"/>
          <w:bCs/>
          <w:sz w:val="28"/>
          <w:szCs w:val="28"/>
        </w:rPr>
      </w:pPr>
      <w:r w:rsidRPr="0060201E">
        <w:rPr>
          <w:rFonts w:ascii="Times New Roman" w:hAnsi="Times New Roman" w:cs="Times New Roman"/>
          <w:bCs/>
          <w:sz w:val="28"/>
          <w:szCs w:val="28"/>
        </w:rPr>
        <w:t>ч</w:t>
      </w:r>
      <w:r w:rsidR="00890F07" w:rsidRPr="0060201E">
        <w:rPr>
          <w:rFonts w:ascii="Times New Roman" w:hAnsi="Times New Roman" w:cs="Times New Roman"/>
          <w:bCs/>
          <w:sz w:val="28"/>
          <w:szCs w:val="28"/>
        </w:rPr>
        <w:t>астин</w:t>
      </w:r>
      <w:r w:rsidRPr="0060201E">
        <w:rPr>
          <w:rFonts w:ascii="Times New Roman" w:hAnsi="Times New Roman" w:cs="Times New Roman"/>
          <w:bCs/>
          <w:sz w:val="28"/>
          <w:szCs w:val="28"/>
        </w:rPr>
        <w:t>у</w:t>
      </w:r>
      <w:r w:rsidR="00890F07" w:rsidRPr="0060201E">
        <w:rPr>
          <w:rFonts w:ascii="Times New Roman" w:hAnsi="Times New Roman" w:cs="Times New Roman"/>
          <w:bCs/>
          <w:sz w:val="28"/>
          <w:szCs w:val="28"/>
        </w:rPr>
        <w:t xml:space="preserve"> </w:t>
      </w:r>
      <w:r w:rsidRPr="0060201E">
        <w:rPr>
          <w:rFonts w:ascii="Times New Roman" w:hAnsi="Times New Roman" w:cs="Times New Roman"/>
          <w:bCs/>
          <w:sz w:val="28"/>
          <w:szCs w:val="28"/>
        </w:rPr>
        <w:t>четверту викласти у такій редакції</w:t>
      </w:r>
      <w:r w:rsidR="005157F8" w:rsidRPr="0060201E">
        <w:rPr>
          <w:rFonts w:ascii="Times New Roman" w:hAnsi="Times New Roman" w:cs="Times New Roman"/>
          <w:bCs/>
          <w:sz w:val="28"/>
          <w:szCs w:val="28"/>
        </w:rPr>
        <w:t>:</w:t>
      </w:r>
    </w:p>
    <w:p w14:paraId="0B11044D" w14:textId="74B5E4EC" w:rsidR="00D020D4" w:rsidRPr="0060201E" w:rsidRDefault="00D020D4" w:rsidP="00D020D4">
      <w:pPr>
        <w:spacing w:after="120"/>
        <w:ind w:firstLine="709"/>
        <w:jc w:val="both"/>
        <w:rPr>
          <w:rFonts w:ascii="Times New Roman" w:hAnsi="Times New Roman" w:cs="Times New Roman"/>
          <w:bCs/>
          <w:sz w:val="28"/>
          <w:szCs w:val="28"/>
        </w:rPr>
      </w:pPr>
      <w:r w:rsidRPr="0060201E">
        <w:rPr>
          <w:rFonts w:ascii="Times New Roman" w:hAnsi="Times New Roman" w:cs="Times New Roman"/>
          <w:bCs/>
          <w:sz w:val="28"/>
          <w:szCs w:val="28"/>
        </w:rPr>
        <w:t xml:space="preserve">«Грубе порушення правил рибальства (рибальство з використанням знарядь добування (вилову) особами, які не мають дозвільних документів на спеціальне використання водних біоресурсів або перебування на водному об’єкті чи у прибережній захисній смузі із забороненими знаряддями добування (вилову) (вибухові, отруйні речовини, знаряддя лову із застосуванням електроструму або інші, що пристосовані для масового знищення риби, звірів чи інших видів тваринного світу); здійснення любительського рибальства у межах районів, визначених для промислового рибальства, а також здійснення промислового рибальства у межах районів, визначених для любительського рибальства; приховування обсягів вилучення водних біоресурсів під час спеціального використання водних біоресурсів; застосування промислових знарядь добування (вилову) водних біоресурсів, які не відповідають правилам та режимам рибальства; незаконне здійснення промислових операцій у заборонених для промислу місцях чи у заборонений для промислу період часу; добування (вилов) водних біоресурсів з перевищенням максимально допустимого </w:t>
      </w:r>
      <w:proofErr w:type="spellStart"/>
      <w:r w:rsidRPr="0060201E">
        <w:rPr>
          <w:rFonts w:ascii="Times New Roman" w:hAnsi="Times New Roman" w:cs="Times New Roman"/>
          <w:bCs/>
          <w:sz w:val="28"/>
          <w:szCs w:val="28"/>
        </w:rPr>
        <w:t>прилову</w:t>
      </w:r>
      <w:proofErr w:type="spellEnd"/>
      <w:r w:rsidRPr="0060201E">
        <w:rPr>
          <w:rFonts w:ascii="Times New Roman" w:hAnsi="Times New Roman" w:cs="Times New Roman"/>
          <w:bCs/>
          <w:sz w:val="28"/>
          <w:szCs w:val="28"/>
        </w:rPr>
        <w:t xml:space="preserve"> особин непромислового розміру) –  </w:t>
      </w:r>
    </w:p>
    <w:p w14:paraId="04A11797" w14:textId="550739CF" w:rsidR="00890F07" w:rsidRPr="0060201E" w:rsidRDefault="00D020D4" w:rsidP="00D020D4">
      <w:pPr>
        <w:pStyle w:val="rvps2"/>
        <w:spacing w:before="0" w:beforeAutospacing="0" w:after="120" w:afterAutospacing="0"/>
        <w:ind w:firstLine="707"/>
        <w:jc w:val="both"/>
        <w:rPr>
          <w:bCs/>
          <w:sz w:val="28"/>
          <w:szCs w:val="28"/>
          <w:lang w:val="uk-UA"/>
        </w:rPr>
      </w:pPr>
      <w:r w:rsidRPr="0060201E">
        <w:rPr>
          <w:bCs/>
          <w:sz w:val="28"/>
          <w:szCs w:val="28"/>
          <w:lang w:val="uk-UA"/>
        </w:rPr>
        <w:t>тягне за собою накладення штрафу на громадян від двохсот до п’ятисот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 і на посадових осіб</w:t>
      </w:r>
      <w:r w:rsidR="00BF63EF" w:rsidRPr="0060201E">
        <w:rPr>
          <w:bCs/>
          <w:sz w:val="28"/>
          <w:szCs w:val="28"/>
          <w:lang w:val="uk-UA"/>
        </w:rPr>
        <w:t>,</w:t>
      </w:r>
      <w:r w:rsidRPr="0060201E">
        <w:rPr>
          <w:bCs/>
          <w:sz w:val="28"/>
          <w:szCs w:val="28"/>
          <w:lang w:val="uk-UA"/>
        </w:rPr>
        <w:t xml:space="preserve"> </w:t>
      </w:r>
      <w:r w:rsidR="00BF63EF" w:rsidRPr="0060201E">
        <w:rPr>
          <w:bCs/>
          <w:sz w:val="28"/>
          <w:szCs w:val="28"/>
          <w:lang w:val="uk-UA"/>
        </w:rPr>
        <w:t xml:space="preserve">керівників підприємств, установ та організацій, фізичних осіб-підприємців </w:t>
      </w:r>
      <w:r w:rsidRPr="0060201E">
        <w:rPr>
          <w:bCs/>
          <w:sz w:val="28"/>
          <w:szCs w:val="28"/>
          <w:lang w:val="uk-UA"/>
        </w:rPr>
        <w:t xml:space="preserve">— від чотирьохсот до восьмисот неоподатковуваних мінімумів доходів громадян з конфіскацією знарядь добування (вилову) водних біоресурсів та засобів </w:t>
      </w:r>
      <w:r w:rsidRPr="0060201E">
        <w:rPr>
          <w:bCs/>
          <w:sz w:val="28"/>
          <w:szCs w:val="28"/>
          <w:lang w:val="uk-UA"/>
        </w:rPr>
        <w:lastRenderedPageBreak/>
        <w:t>вчинення правопорушення та незаконно добутих (виловлених) водних біоресурсів.</w:t>
      </w:r>
      <w:r w:rsidRPr="0060201E">
        <w:rPr>
          <w:bCs/>
          <w:sz w:val="28"/>
          <w:szCs w:val="28"/>
        </w:rPr>
        <w:t>»</w:t>
      </w:r>
      <w:r w:rsidR="00890F07" w:rsidRPr="0060201E">
        <w:rPr>
          <w:bCs/>
          <w:sz w:val="28"/>
          <w:szCs w:val="28"/>
        </w:rPr>
        <w:t>;</w:t>
      </w:r>
    </w:p>
    <w:p w14:paraId="633C0A20" w14:textId="77777777" w:rsidR="005157F8" w:rsidRPr="0060201E" w:rsidRDefault="00186E8A" w:rsidP="00186E8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after="120"/>
        <w:ind w:firstLine="709"/>
        <w:jc w:val="both"/>
        <w:rPr>
          <w:rFonts w:ascii="Times New Roman" w:hAnsi="Times New Roman" w:cs="Times New Roman"/>
          <w:bCs/>
          <w:sz w:val="28"/>
          <w:szCs w:val="28"/>
          <w:lang w:val="uk-UA"/>
        </w:rPr>
      </w:pPr>
      <w:proofErr w:type="spellStart"/>
      <w:r w:rsidRPr="0060201E">
        <w:rPr>
          <w:rFonts w:ascii="Times New Roman" w:hAnsi="Times New Roman" w:cs="Times New Roman"/>
          <w:bCs/>
          <w:sz w:val="28"/>
          <w:szCs w:val="28"/>
        </w:rPr>
        <w:t>доповнити</w:t>
      </w:r>
      <w:proofErr w:type="spellEnd"/>
      <w:r w:rsidRPr="0060201E">
        <w:rPr>
          <w:rFonts w:ascii="Times New Roman" w:hAnsi="Times New Roman" w:cs="Times New Roman"/>
          <w:bCs/>
          <w:sz w:val="28"/>
          <w:szCs w:val="28"/>
        </w:rPr>
        <w:t xml:space="preserve"> </w:t>
      </w:r>
      <w:proofErr w:type="spellStart"/>
      <w:r w:rsidRPr="0060201E">
        <w:rPr>
          <w:rFonts w:ascii="Times New Roman" w:hAnsi="Times New Roman" w:cs="Times New Roman"/>
          <w:bCs/>
          <w:sz w:val="28"/>
          <w:szCs w:val="28"/>
        </w:rPr>
        <w:t>частиною</w:t>
      </w:r>
      <w:proofErr w:type="spellEnd"/>
      <w:r w:rsidRPr="0060201E">
        <w:rPr>
          <w:rFonts w:ascii="Times New Roman" w:hAnsi="Times New Roman" w:cs="Times New Roman"/>
          <w:bCs/>
          <w:sz w:val="28"/>
          <w:szCs w:val="28"/>
        </w:rPr>
        <w:t xml:space="preserve"> п</w:t>
      </w:r>
      <w:r w:rsidRPr="0060201E">
        <w:rPr>
          <w:rFonts w:ascii="Times New Roman" w:hAnsi="Times New Roman" w:cs="Times New Roman"/>
          <w:bCs/>
          <w:sz w:val="28"/>
          <w:szCs w:val="28"/>
          <w:lang w:val="en-US"/>
        </w:rPr>
        <w:t>’</w:t>
      </w:r>
      <w:proofErr w:type="spellStart"/>
      <w:r w:rsidRPr="0060201E">
        <w:rPr>
          <w:rFonts w:ascii="Times New Roman" w:hAnsi="Times New Roman" w:cs="Times New Roman"/>
          <w:bCs/>
          <w:sz w:val="28"/>
          <w:szCs w:val="28"/>
        </w:rPr>
        <w:t>ятою</w:t>
      </w:r>
      <w:proofErr w:type="spellEnd"/>
      <w:r w:rsidRPr="0060201E">
        <w:rPr>
          <w:rFonts w:ascii="Times New Roman" w:hAnsi="Times New Roman" w:cs="Times New Roman"/>
          <w:bCs/>
          <w:sz w:val="28"/>
          <w:szCs w:val="28"/>
        </w:rPr>
        <w:t xml:space="preserve"> такого </w:t>
      </w:r>
      <w:proofErr w:type="spellStart"/>
      <w:r w:rsidRPr="0060201E">
        <w:rPr>
          <w:rFonts w:ascii="Times New Roman" w:hAnsi="Times New Roman" w:cs="Times New Roman"/>
          <w:bCs/>
          <w:sz w:val="28"/>
          <w:szCs w:val="28"/>
        </w:rPr>
        <w:t>змісту</w:t>
      </w:r>
      <w:proofErr w:type="spellEnd"/>
      <w:r w:rsidR="005157F8" w:rsidRPr="0060201E">
        <w:rPr>
          <w:rFonts w:ascii="Times New Roman" w:hAnsi="Times New Roman" w:cs="Times New Roman"/>
          <w:bCs/>
          <w:sz w:val="28"/>
          <w:szCs w:val="28"/>
          <w:lang w:val="uk-UA"/>
        </w:rPr>
        <w:t>:</w:t>
      </w:r>
    </w:p>
    <w:p w14:paraId="423D64B2" w14:textId="57AB572C" w:rsidR="00186E8A" w:rsidRPr="0060201E" w:rsidRDefault="00186E8A" w:rsidP="00186E8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after="120"/>
        <w:ind w:firstLine="709"/>
        <w:jc w:val="both"/>
        <w:rPr>
          <w:rFonts w:ascii="Times New Roman" w:hAnsi="Times New Roman" w:cs="Times New Roman"/>
          <w:bCs/>
          <w:sz w:val="28"/>
          <w:szCs w:val="28"/>
          <w:lang w:val="uk-UA"/>
        </w:rPr>
      </w:pPr>
      <w:r w:rsidRPr="0060201E">
        <w:rPr>
          <w:rFonts w:ascii="Times New Roman" w:hAnsi="Times New Roman" w:cs="Times New Roman"/>
          <w:bCs/>
          <w:sz w:val="28"/>
          <w:szCs w:val="28"/>
        </w:rPr>
        <w:t>«</w:t>
      </w:r>
      <w:r w:rsidRPr="0060201E">
        <w:rPr>
          <w:rFonts w:ascii="Times New Roman" w:hAnsi="Times New Roman" w:cs="Times New Roman"/>
          <w:bCs/>
          <w:sz w:val="28"/>
          <w:szCs w:val="28"/>
          <w:lang w:val="uk-UA"/>
        </w:rPr>
        <w:t xml:space="preserve">Повторне грубе порушення правил рибальства — </w:t>
      </w:r>
    </w:p>
    <w:p w14:paraId="38C7D99C" w14:textId="56F83955" w:rsidR="00890F07" w:rsidRPr="0060201E" w:rsidRDefault="00186E8A" w:rsidP="00186E8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тягне за собою накладення штрафу на громадян від чотирьохсот до семисот п’ятдесяти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 і на посадових осіб</w:t>
      </w:r>
      <w:r w:rsidR="00BF63EF" w:rsidRPr="0060201E">
        <w:rPr>
          <w:rFonts w:ascii="Times New Roman" w:hAnsi="Times New Roman" w:cs="Times New Roman"/>
          <w:bCs/>
          <w:sz w:val="28"/>
          <w:szCs w:val="28"/>
        </w:rPr>
        <w:t>,</w:t>
      </w:r>
      <w:r w:rsidR="00BF63EF" w:rsidRPr="0060201E">
        <w:rPr>
          <w:bCs/>
          <w:sz w:val="28"/>
          <w:szCs w:val="28"/>
        </w:rPr>
        <w:t xml:space="preserve"> </w:t>
      </w:r>
      <w:r w:rsidR="00BF63EF" w:rsidRPr="0060201E">
        <w:rPr>
          <w:rFonts w:ascii="Times New Roman" w:hAnsi="Times New Roman" w:cs="Times New Roman"/>
          <w:bCs/>
          <w:sz w:val="28"/>
          <w:szCs w:val="28"/>
        </w:rPr>
        <w:t>керівників підприємств, установ та організацій, фізичних осіб-підприємців</w:t>
      </w:r>
      <w:r w:rsidRPr="0060201E">
        <w:rPr>
          <w:rFonts w:ascii="Times New Roman" w:hAnsi="Times New Roman" w:cs="Times New Roman"/>
          <w:bCs/>
          <w:sz w:val="28"/>
          <w:szCs w:val="28"/>
        </w:rPr>
        <w:t xml:space="preserve"> — від восьмисот до тисячі п’ятисот неоподатковуваних мінімумів доходів громадян з конфіскацією знарядь добування (вилову) водних біоресурсів та засобів вчинення правопорушення та незаконно добутих (виловлених) водних біоресурсів.»;</w:t>
      </w:r>
    </w:p>
    <w:p w14:paraId="18E266E8" w14:textId="07908B5E" w:rsidR="00186E8A" w:rsidRPr="0060201E" w:rsidRDefault="00186E8A" w:rsidP="00186E8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частину п</w:t>
      </w:r>
      <w:r w:rsidRPr="0060201E">
        <w:rPr>
          <w:rFonts w:ascii="Times New Roman" w:hAnsi="Times New Roman" w:cs="Times New Roman"/>
          <w:bCs/>
          <w:sz w:val="28"/>
          <w:szCs w:val="28"/>
          <w:lang w:val="en-US"/>
        </w:rPr>
        <w:t>’</w:t>
      </w:r>
      <w:proofErr w:type="spellStart"/>
      <w:r w:rsidRPr="0060201E">
        <w:rPr>
          <w:rFonts w:ascii="Times New Roman" w:hAnsi="Times New Roman" w:cs="Times New Roman"/>
          <w:bCs/>
          <w:sz w:val="28"/>
          <w:szCs w:val="28"/>
        </w:rPr>
        <w:t>яту</w:t>
      </w:r>
      <w:proofErr w:type="spellEnd"/>
      <w:r w:rsidRPr="0060201E">
        <w:rPr>
          <w:rFonts w:ascii="Times New Roman" w:hAnsi="Times New Roman" w:cs="Times New Roman"/>
          <w:bCs/>
          <w:sz w:val="28"/>
          <w:szCs w:val="28"/>
        </w:rPr>
        <w:t xml:space="preserve"> відповідно вважати частиною шостою</w:t>
      </w:r>
      <w:r w:rsidR="00A5023E" w:rsidRPr="0060201E">
        <w:rPr>
          <w:rFonts w:ascii="Times New Roman" w:hAnsi="Times New Roman" w:cs="Times New Roman"/>
          <w:bCs/>
          <w:sz w:val="28"/>
          <w:szCs w:val="28"/>
        </w:rPr>
        <w:t>;</w:t>
      </w:r>
    </w:p>
    <w:p w14:paraId="0316694B" w14:textId="68A9ECA3" w:rsidR="00186E8A" w:rsidRPr="0060201E" w:rsidRDefault="00186E8A" w:rsidP="00186E8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lang w:val="en-US"/>
        </w:rPr>
        <w:t>3</w:t>
      </w:r>
      <w:r w:rsidRPr="0060201E">
        <w:rPr>
          <w:rFonts w:ascii="Times New Roman" w:hAnsi="Times New Roman" w:cs="Times New Roman"/>
          <w:bCs/>
          <w:sz w:val="28"/>
          <w:szCs w:val="28"/>
        </w:rPr>
        <w:t>) у статті 8</w:t>
      </w:r>
      <w:r w:rsidRPr="0060201E">
        <w:rPr>
          <w:rFonts w:ascii="Times New Roman" w:hAnsi="Times New Roman" w:cs="Times New Roman"/>
          <w:bCs/>
          <w:sz w:val="28"/>
          <w:szCs w:val="28"/>
          <w:lang w:val="en-US"/>
        </w:rPr>
        <w:t>6</w:t>
      </w:r>
      <w:r w:rsidRPr="0060201E">
        <w:rPr>
          <w:rFonts w:ascii="Times New Roman" w:hAnsi="Times New Roman" w:cs="Times New Roman"/>
          <w:bCs/>
          <w:sz w:val="28"/>
          <w:szCs w:val="28"/>
          <w:vertAlign w:val="superscript"/>
          <w:lang w:val="en-US"/>
        </w:rPr>
        <w:t>1</w:t>
      </w:r>
      <w:r w:rsidRPr="0060201E">
        <w:rPr>
          <w:rFonts w:ascii="Times New Roman" w:hAnsi="Times New Roman" w:cs="Times New Roman"/>
          <w:bCs/>
          <w:sz w:val="28"/>
          <w:szCs w:val="28"/>
          <w:lang w:val="en-US"/>
        </w:rPr>
        <w:t xml:space="preserve"> </w:t>
      </w:r>
      <w:r w:rsidRPr="0060201E">
        <w:rPr>
          <w:rFonts w:ascii="Times New Roman" w:hAnsi="Times New Roman" w:cs="Times New Roman"/>
          <w:bCs/>
          <w:sz w:val="28"/>
          <w:szCs w:val="28"/>
        </w:rPr>
        <w:t>слова «</w:t>
      </w:r>
      <w:r w:rsidRPr="0060201E">
        <w:rPr>
          <w:rFonts w:ascii="Times New Roman" w:hAnsi="Times New Roman" w:cs="Times New Roman"/>
          <w:bCs/>
          <w:color w:val="000000"/>
          <w:sz w:val="28"/>
          <w:szCs w:val="28"/>
          <w:shd w:val="clear" w:color="auto" w:fill="FFFFFF"/>
        </w:rPr>
        <w:t>одного до шести</w:t>
      </w:r>
      <w:r w:rsidRPr="0060201E">
        <w:rPr>
          <w:rFonts w:ascii="Times New Roman" w:hAnsi="Times New Roman" w:cs="Times New Roman"/>
          <w:bCs/>
          <w:sz w:val="28"/>
          <w:szCs w:val="28"/>
        </w:rPr>
        <w:t>» замінити словами</w:t>
      </w:r>
      <w:r w:rsidRPr="0060201E">
        <w:rPr>
          <w:rFonts w:ascii="Times New Roman" w:hAnsi="Times New Roman" w:cs="Times New Roman"/>
          <w:bCs/>
          <w:sz w:val="28"/>
          <w:szCs w:val="28"/>
          <w:lang w:val="en-US"/>
        </w:rPr>
        <w:t xml:space="preserve"> </w:t>
      </w:r>
      <w:r w:rsidRPr="0060201E">
        <w:rPr>
          <w:rFonts w:ascii="Times New Roman" w:hAnsi="Times New Roman" w:cs="Times New Roman"/>
          <w:bCs/>
          <w:sz w:val="28"/>
          <w:szCs w:val="28"/>
        </w:rPr>
        <w:t>«</w:t>
      </w:r>
      <w:r w:rsidRPr="0060201E">
        <w:rPr>
          <w:rFonts w:ascii="Times New Roman" w:hAnsi="Times New Roman" w:cs="Times New Roman"/>
          <w:bCs/>
          <w:color w:val="000000"/>
          <w:sz w:val="28"/>
          <w:szCs w:val="28"/>
        </w:rPr>
        <w:t>ста до трьохсот</w:t>
      </w:r>
      <w:r w:rsidRPr="0060201E">
        <w:rPr>
          <w:rFonts w:ascii="Times New Roman" w:hAnsi="Times New Roman" w:cs="Times New Roman"/>
          <w:bCs/>
          <w:sz w:val="28"/>
          <w:szCs w:val="28"/>
        </w:rPr>
        <w:t>», а слова «</w:t>
      </w:r>
      <w:proofErr w:type="spellStart"/>
      <w:r w:rsidRPr="0060201E">
        <w:rPr>
          <w:rFonts w:ascii="Times New Roman" w:hAnsi="Times New Roman" w:cs="Times New Roman"/>
          <w:bCs/>
          <w:sz w:val="28"/>
          <w:szCs w:val="28"/>
        </w:rPr>
        <w:t>пʼяти</w:t>
      </w:r>
      <w:proofErr w:type="spellEnd"/>
      <w:r w:rsidRPr="0060201E">
        <w:rPr>
          <w:rFonts w:ascii="Times New Roman" w:hAnsi="Times New Roman" w:cs="Times New Roman"/>
          <w:bCs/>
          <w:sz w:val="28"/>
          <w:szCs w:val="28"/>
        </w:rPr>
        <w:t xml:space="preserve"> до восьми» замінити словами «</w:t>
      </w:r>
      <w:r w:rsidRPr="0060201E">
        <w:rPr>
          <w:rFonts w:ascii="Times New Roman" w:hAnsi="Times New Roman" w:cs="Times New Roman"/>
          <w:bCs/>
          <w:color w:val="000000"/>
          <w:sz w:val="28"/>
          <w:szCs w:val="28"/>
        </w:rPr>
        <w:t>чотирьохсот дев’яноста до дев’ятисот дев’яноста</w:t>
      </w:r>
      <w:r w:rsidRPr="0060201E">
        <w:rPr>
          <w:rFonts w:ascii="Times New Roman" w:hAnsi="Times New Roman" w:cs="Times New Roman"/>
          <w:bCs/>
          <w:sz w:val="28"/>
          <w:szCs w:val="28"/>
        </w:rPr>
        <w:t>»;</w:t>
      </w:r>
    </w:p>
    <w:p w14:paraId="35F74FC9" w14:textId="3F36D2D0" w:rsidR="00186E8A" w:rsidRPr="0060201E" w:rsidRDefault="00186E8A" w:rsidP="00186E8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lang w:val="en-US"/>
        </w:rPr>
        <w:t xml:space="preserve">4) </w:t>
      </w:r>
      <w:r w:rsidRPr="0060201E">
        <w:rPr>
          <w:rFonts w:ascii="Times New Roman" w:hAnsi="Times New Roman" w:cs="Times New Roman"/>
          <w:bCs/>
          <w:sz w:val="28"/>
          <w:szCs w:val="28"/>
        </w:rPr>
        <w:t xml:space="preserve">у статті </w:t>
      </w:r>
      <w:r w:rsidRPr="0060201E">
        <w:rPr>
          <w:rFonts w:ascii="Times New Roman" w:hAnsi="Times New Roman" w:cs="Times New Roman"/>
          <w:bCs/>
          <w:sz w:val="28"/>
          <w:szCs w:val="28"/>
          <w:lang w:val="en-US"/>
        </w:rPr>
        <w:t>88</w:t>
      </w:r>
      <w:r w:rsidRPr="0060201E">
        <w:rPr>
          <w:rFonts w:ascii="Times New Roman" w:hAnsi="Times New Roman" w:cs="Times New Roman"/>
          <w:bCs/>
          <w:sz w:val="28"/>
          <w:szCs w:val="28"/>
        </w:rPr>
        <w:t>:</w:t>
      </w:r>
    </w:p>
    <w:p w14:paraId="1E8F82CE" w14:textId="50B945F8" w:rsidR="00186E8A" w:rsidRPr="0060201E" w:rsidRDefault="00186E8A" w:rsidP="00186E8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lang w:val="en-US"/>
        </w:rPr>
        <w:t xml:space="preserve"> </w:t>
      </w:r>
      <w:r w:rsidRPr="0060201E">
        <w:rPr>
          <w:rFonts w:ascii="Times New Roman" w:hAnsi="Times New Roman" w:cs="Times New Roman"/>
          <w:bCs/>
          <w:sz w:val="28"/>
          <w:szCs w:val="28"/>
        </w:rPr>
        <w:t>у частині першій слова «</w:t>
      </w:r>
      <w:r w:rsidRPr="0060201E">
        <w:rPr>
          <w:rFonts w:ascii="Times New Roman" w:hAnsi="Times New Roman" w:cs="Times New Roman"/>
          <w:bCs/>
          <w:color w:val="000000"/>
          <w:sz w:val="28"/>
          <w:szCs w:val="28"/>
          <w:shd w:val="clear" w:color="auto" w:fill="FFFFFF"/>
        </w:rPr>
        <w:t>тридцяти до п’ятдесяти</w:t>
      </w:r>
      <w:r w:rsidRPr="0060201E">
        <w:rPr>
          <w:rFonts w:ascii="Times New Roman" w:hAnsi="Times New Roman" w:cs="Times New Roman"/>
          <w:bCs/>
          <w:sz w:val="28"/>
          <w:szCs w:val="28"/>
        </w:rPr>
        <w:t>» замінити словами</w:t>
      </w:r>
      <w:r w:rsidRPr="0060201E">
        <w:rPr>
          <w:rFonts w:ascii="Times New Roman" w:hAnsi="Times New Roman" w:cs="Times New Roman"/>
          <w:bCs/>
          <w:sz w:val="28"/>
          <w:szCs w:val="28"/>
          <w:lang w:val="en-US"/>
        </w:rPr>
        <w:t xml:space="preserve"> </w:t>
      </w:r>
      <w:r w:rsidRPr="0060201E">
        <w:rPr>
          <w:rFonts w:ascii="Times New Roman" w:hAnsi="Times New Roman" w:cs="Times New Roman"/>
          <w:bCs/>
          <w:sz w:val="28"/>
          <w:szCs w:val="28"/>
        </w:rPr>
        <w:t>«</w:t>
      </w:r>
      <w:r w:rsidRPr="0060201E">
        <w:rPr>
          <w:rFonts w:ascii="Times New Roman" w:hAnsi="Times New Roman" w:cs="Times New Roman"/>
          <w:bCs/>
          <w:sz w:val="28"/>
          <w:szCs w:val="28"/>
          <w:lang w:eastAsia="uk-UA"/>
        </w:rPr>
        <w:t>ста до ста п’ятдесяти</w:t>
      </w:r>
      <w:r w:rsidRPr="0060201E">
        <w:rPr>
          <w:rFonts w:ascii="Times New Roman" w:hAnsi="Times New Roman" w:cs="Times New Roman"/>
          <w:bCs/>
          <w:sz w:val="28"/>
          <w:szCs w:val="28"/>
        </w:rPr>
        <w:t>», а слова «</w:t>
      </w:r>
      <w:r w:rsidR="00A5023E" w:rsidRPr="0060201E">
        <w:rPr>
          <w:rFonts w:ascii="Times New Roman" w:hAnsi="Times New Roman" w:cs="Times New Roman"/>
          <w:bCs/>
          <w:color w:val="000000"/>
          <w:sz w:val="28"/>
          <w:szCs w:val="28"/>
          <w:shd w:val="clear" w:color="auto" w:fill="FFFFFF"/>
        </w:rPr>
        <w:t>п’ятдесяти до сімдесяти</w:t>
      </w:r>
      <w:r w:rsidRPr="0060201E">
        <w:rPr>
          <w:rFonts w:ascii="Times New Roman" w:hAnsi="Times New Roman" w:cs="Times New Roman"/>
          <w:bCs/>
          <w:sz w:val="28"/>
          <w:szCs w:val="28"/>
        </w:rPr>
        <w:t>» замінити словами «</w:t>
      </w:r>
      <w:r w:rsidR="00A5023E" w:rsidRPr="0060201E">
        <w:rPr>
          <w:rFonts w:ascii="Times New Roman" w:hAnsi="Times New Roman" w:cs="Times New Roman"/>
          <w:bCs/>
          <w:sz w:val="28"/>
          <w:szCs w:val="28"/>
          <w:lang w:eastAsia="uk-UA"/>
        </w:rPr>
        <w:t>двохсот до трьохсот</w:t>
      </w:r>
      <w:r w:rsidRPr="0060201E">
        <w:rPr>
          <w:rFonts w:ascii="Times New Roman" w:hAnsi="Times New Roman" w:cs="Times New Roman"/>
          <w:bCs/>
          <w:sz w:val="28"/>
          <w:szCs w:val="28"/>
        </w:rPr>
        <w:t>»;</w:t>
      </w:r>
    </w:p>
    <w:p w14:paraId="560CC3CD" w14:textId="75D4A43B" w:rsidR="00A5023E" w:rsidRPr="0060201E" w:rsidRDefault="00A5023E" w:rsidP="00A5023E">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у частині другій слова «</w:t>
      </w:r>
      <w:r w:rsidRPr="0060201E">
        <w:rPr>
          <w:rFonts w:ascii="Times New Roman" w:hAnsi="Times New Roman" w:cs="Times New Roman"/>
          <w:bCs/>
          <w:color w:val="000000"/>
          <w:sz w:val="28"/>
          <w:szCs w:val="28"/>
          <w:shd w:val="clear" w:color="auto" w:fill="FFFFFF"/>
        </w:rPr>
        <w:t>п’ятдесяти до ста</w:t>
      </w:r>
      <w:r w:rsidRPr="0060201E">
        <w:rPr>
          <w:rFonts w:ascii="Times New Roman" w:hAnsi="Times New Roman" w:cs="Times New Roman"/>
          <w:bCs/>
          <w:sz w:val="28"/>
          <w:szCs w:val="28"/>
        </w:rPr>
        <w:t>» замінити словами</w:t>
      </w:r>
      <w:r w:rsidRPr="0060201E">
        <w:rPr>
          <w:rFonts w:ascii="Times New Roman" w:hAnsi="Times New Roman" w:cs="Times New Roman"/>
          <w:bCs/>
          <w:sz w:val="28"/>
          <w:szCs w:val="28"/>
          <w:lang w:val="en-US"/>
        </w:rPr>
        <w:t xml:space="preserve"> </w:t>
      </w:r>
      <w:r w:rsidRPr="0060201E">
        <w:rPr>
          <w:rFonts w:ascii="Times New Roman" w:hAnsi="Times New Roman" w:cs="Times New Roman"/>
          <w:bCs/>
          <w:sz w:val="28"/>
          <w:szCs w:val="28"/>
        </w:rPr>
        <w:t>«</w:t>
      </w:r>
      <w:bookmarkStart w:id="1" w:name="_Hlk533089665"/>
      <w:r w:rsidRPr="0060201E">
        <w:rPr>
          <w:rFonts w:ascii="Times New Roman" w:hAnsi="Times New Roman" w:cs="Times New Roman"/>
          <w:bCs/>
          <w:sz w:val="28"/>
          <w:szCs w:val="28"/>
          <w:lang w:eastAsia="uk-UA"/>
        </w:rPr>
        <w:t>двох тисяч до трьох тисяч</w:t>
      </w:r>
      <w:bookmarkEnd w:id="1"/>
      <w:r w:rsidRPr="0060201E">
        <w:rPr>
          <w:rFonts w:ascii="Times New Roman" w:hAnsi="Times New Roman" w:cs="Times New Roman"/>
          <w:bCs/>
          <w:sz w:val="28"/>
          <w:szCs w:val="28"/>
        </w:rPr>
        <w:t>», слова «</w:t>
      </w:r>
      <w:r w:rsidRPr="0060201E">
        <w:rPr>
          <w:rFonts w:ascii="Times New Roman" w:hAnsi="Times New Roman" w:cs="Times New Roman"/>
          <w:bCs/>
          <w:color w:val="000000"/>
          <w:sz w:val="28"/>
          <w:szCs w:val="28"/>
          <w:shd w:val="clear" w:color="auto" w:fill="FFFFFF"/>
        </w:rPr>
        <w:t>сімдесяти до ста двадцяти</w:t>
      </w:r>
      <w:r w:rsidRPr="0060201E">
        <w:rPr>
          <w:rFonts w:ascii="Times New Roman" w:hAnsi="Times New Roman" w:cs="Times New Roman"/>
          <w:bCs/>
          <w:sz w:val="28"/>
          <w:szCs w:val="28"/>
        </w:rPr>
        <w:t>» замінити словами «</w:t>
      </w:r>
      <w:r w:rsidRPr="0060201E">
        <w:rPr>
          <w:rFonts w:ascii="Times New Roman" w:hAnsi="Times New Roman" w:cs="Times New Roman"/>
          <w:bCs/>
          <w:sz w:val="28"/>
          <w:szCs w:val="28"/>
          <w:lang w:eastAsia="uk-UA"/>
        </w:rPr>
        <w:t xml:space="preserve">трьох тисяч </w:t>
      </w:r>
      <w:proofErr w:type="spellStart"/>
      <w:r w:rsidRPr="0060201E">
        <w:rPr>
          <w:rFonts w:ascii="Times New Roman" w:hAnsi="Times New Roman" w:cs="Times New Roman"/>
          <w:bCs/>
          <w:sz w:val="28"/>
          <w:szCs w:val="28"/>
          <w:lang w:eastAsia="uk-UA"/>
        </w:rPr>
        <w:t>п’ятиста</w:t>
      </w:r>
      <w:proofErr w:type="spellEnd"/>
      <w:r w:rsidRPr="0060201E">
        <w:rPr>
          <w:rFonts w:ascii="Times New Roman" w:hAnsi="Times New Roman" w:cs="Times New Roman"/>
          <w:bCs/>
          <w:sz w:val="28"/>
          <w:szCs w:val="28"/>
          <w:lang w:eastAsia="uk-UA"/>
        </w:rPr>
        <w:t xml:space="preserve"> до п’яти тисяч</w:t>
      </w:r>
      <w:r w:rsidRPr="0060201E">
        <w:rPr>
          <w:rFonts w:ascii="Times New Roman" w:hAnsi="Times New Roman" w:cs="Times New Roman"/>
          <w:bCs/>
          <w:sz w:val="28"/>
          <w:szCs w:val="28"/>
        </w:rPr>
        <w:t>»</w:t>
      </w:r>
      <w:r w:rsidR="005157F8" w:rsidRPr="0060201E">
        <w:rPr>
          <w:rFonts w:ascii="Times New Roman" w:hAnsi="Times New Roman" w:cs="Times New Roman"/>
          <w:bCs/>
          <w:sz w:val="28"/>
          <w:szCs w:val="28"/>
        </w:rPr>
        <w:t>, після слів «з конфіскацією цих об'єктів», слова «або без такої» виключити</w:t>
      </w:r>
      <w:r w:rsidRPr="0060201E">
        <w:rPr>
          <w:rFonts w:ascii="Times New Roman" w:hAnsi="Times New Roman" w:cs="Times New Roman"/>
          <w:bCs/>
          <w:sz w:val="28"/>
          <w:szCs w:val="28"/>
        </w:rPr>
        <w:t>;</w:t>
      </w:r>
    </w:p>
    <w:p w14:paraId="4DA4A046" w14:textId="485A5A69" w:rsidR="00890F07" w:rsidRPr="0060201E" w:rsidRDefault="00A5023E" w:rsidP="009E2B9C">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5) у статті 88</w:t>
      </w:r>
      <w:r w:rsidRPr="0060201E">
        <w:rPr>
          <w:rFonts w:ascii="Times New Roman" w:hAnsi="Times New Roman" w:cs="Times New Roman"/>
          <w:bCs/>
          <w:sz w:val="28"/>
          <w:szCs w:val="28"/>
          <w:vertAlign w:val="superscript"/>
          <w:lang w:val="en-US"/>
        </w:rPr>
        <w:t>1</w:t>
      </w:r>
      <w:r w:rsidRPr="0060201E">
        <w:rPr>
          <w:rFonts w:ascii="Times New Roman" w:hAnsi="Times New Roman" w:cs="Times New Roman"/>
          <w:bCs/>
          <w:sz w:val="28"/>
          <w:szCs w:val="28"/>
        </w:rPr>
        <w:t>:</w:t>
      </w:r>
    </w:p>
    <w:p w14:paraId="1B9D0E9B" w14:textId="63FC5103" w:rsidR="009E2B9C" w:rsidRPr="0060201E" w:rsidRDefault="009E2B9C" w:rsidP="009E2B9C">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у частині другій слова «ста до двохсот п’ятнадцяти» замінити  словами «</w:t>
      </w:r>
      <w:r w:rsidRPr="0060201E">
        <w:rPr>
          <w:rFonts w:ascii="Times New Roman" w:hAnsi="Times New Roman" w:cs="Times New Roman"/>
          <w:bCs/>
          <w:sz w:val="28"/>
          <w:szCs w:val="28"/>
          <w:lang w:eastAsia="uk-UA"/>
        </w:rPr>
        <w:t>п’ятисот до однієї тисячі</w:t>
      </w:r>
      <w:r w:rsidRPr="0060201E">
        <w:rPr>
          <w:rFonts w:ascii="Times New Roman" w:hAnsi="Times New Roman" w:cs="Times New Roman"/>
          <w:bCs/>
          <w:sz w:val="28"/>
          <w:szCs w:val="28"/>
        </w:rPr>
        <w:t>»;</w:t>
      </w:r>
    </w:p>
    <w:p w14:paraId="37F0CC80" w14:textId="4D4B54F2" w:rsidR="009E2B9C" w:rsidRPr="0060201E" w:rsidRDefault="009E2B9C" w:rsidP="009E2B9C">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у частині третій слова «</w:t>
      </w:r>
      <w:r w:rsidRPr="0060201E">
        <w:rPr>
          <w:rFonts w:ascii="Times New Roman" w:hAnsi="Times New Roman" w:cs="Times New Roman"/>
          <w:bCs/>
          <w:color w:val="000000"/>
          <w:sz w:val="28"/>
          <w:szCs w:val="28"/>
          <w:shd w:val="clear" w:color="auto" w:fill="FFFFFF"/>
        </w:rPr>
        <w:t>трьох до п’ятдесяти</w:t>
      </w:r>
      <w:r w:rsidRPr="0060201E">
        <w:rPr>
          <w:rFonts w:ascii="Times New Roman" w:hAnsi="Times New Roman" w:cs="Times New Roman"/>
          <w:bCs/>
          <w:sz w:val="28"/>
          <w:szCs w:val="28"/>
        </w:rPr>
        <w:t>» замінити  словами «</w:t>
      </w:r>
      <w:bookmarkStart w:id="2" w:name="_Hlk533089959"/>
      <w:r w:rsidRPr="0060201E">
        <w:rPr>
          <w:rFonts w:ascii="Times New Roman" w:hAnsi="Times New Roman" w:cs="Times New Roman"/>
          <w:bCs/>
          <w:sz w:val="28"/>
          <w:szCs w:val="28"/>
          <w:lang w:eastAsia="uk-UA"/>
        </w:rPr>
        <w:t>п’ятисот до однієї тисячі</w:t>
      </w:r>
      <w:bookmarkEnd w:id="2"/>
      <w:r w:rsidRPr="0060201E">
        <w:rPr>
          <w:rFonts w:ascii="Times New Roman" w:hAnsi="Times New Roman" w:cs="Times New Roman"/>
          <w:bCs/>
          <w:sz w:val="28"/>
          <w:szCs w:val="28"/>
        </w:rPr>
        <w:t>»;</w:t>
      </w:r>
    </w:p>
    <w:p w14:paraId="459BAA93" w14:textId="01224C99" w:rsidR="00A5023E" w:rsidRPr="0060201E" w:rsidRDefault="00A5023E" w:rsidP="00A5023E">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6) у статті 90 слова «</w:t>
      </w:r>
      <w:r w:rsidRPr="0060201E">
        <w:rPr>
          <w:rFonts w:ascii="Times New Roman" w:hAnsi="Times New Roman" w:cs="Times New Roman"/>
          <w:bCs/>
          <w:color w:val="000000"/>
          <w:sz w:val="28"/>
          <w:szCs w:val="28"/>
          <w:shd w:val="clear" w:color="auto" w:fill="FFFFFF"/>
        </w:rPr>
        <w:t>двадцяти до тридцяти</w:t>
      </w:r>
      <w:r w:rsidRPr="0060201E">
        <w:rPr>
          <w:rFonts w:ascii="Times New Roman" w:hAnsi="Times New Roman" w:cs="Times New Roman"/>
          <w:bCs/>
          <w:sz w:val="28"/>
          <w:szCs w:val="28"/>
        </w:rPr>
        <w:t>» замінити словами</w:t>
      </w:r>
      <w:r w:rsidRPr="0060201E">
        <w:rPr>
          <w:rFonts w:ascii="Times New Roman" w:hAnsi="Times New Roman" w:cs="Times New Roman"/>
          <w:bCs/>
          <w:sz w:val="28"/>
          <w:szCs w:val="28"/>
          <w:lang w:val="en-US"/>
        </w:rPr>
        <w:t xml:space="preserve"> </w:t>
      </w:r>
      <w:r w:rsidRPr="0060201E">
        <w:rPr>
          <w:rFonts w:ascii="Times New Roman" w:hAnsi="Times New Roman" w:cs="Times New Roman"/>
          <w:bCs/>
          <w:sz w:val="28"/>
          <w:szCs w:val="28"/>
        </w:rPr>
        <w:t>«</w:t>
      </w:r>
      <w:r w:rsidRPr="0060201E">
        <w:rPr>
          <w:rFonts w:ascii="Times New Roman" w:hAnsi="Times New Roman" w:cs="Times New Roman"/>
          <w:bCs/>
          <w:sz w:val="28"/>
          <w:szCs w:val="28"/>
          <w:lang w:eastAsia="uk-UA"/>
        </w:rPr>
        <w:t>ста до двохсот</w:t>
      </w:r>
      <w:r w:rsidRPr="0060201E">
        <w:rPr>
          <w:rFonts w:ascii="Times New Roman" w:hAnsi="Times New Roman" w:cs="Times New Roman"/>
          <w:bCs/>
          <w:sz w:val="28"/>
          <w:szCs w:val="28"/>
        </w:rPr>
        <w:t>», а слова «</w:t>
      </w:r>
      <w:r w:rsidRPr="0060201E">
        <w:rPr>
          <w:rFonts w:ascii="Times New Roman" w:hAnsi="Times New Roman" w:cs="Times New Roman"/>
          <w:bCs/>
          <w:color w:val="000000"/>
          <w:sz w:val="28"/>
          <w:szCs w:val="28"/>
          <w:shd w:val="clear" w:color="auto" w:fill="FFFFFF"/>
        </w:rPr>
        <w:t>тридцяти до п'ятдесяти</w:t>
      </w:r>
      <w:r w:rsidRPr="0060201E">
        <w:rPr>
          <w:rFonts w:ascii="Times New Roman" w:hAnsi="Times New Roman" w:cs="Times New Roman"/>
          <w:bCs/>
          <w:sz w:val="28"/>
          <w:szCs w:val="28"/>
        </w:rPr>
        <w:t>» замінити словами «</w:t>
      </w:r>
      <w:r w:rsidRPr="0060201E">
        <w:rPr>
          <w:rFonts w:ascii="Times New Roman" w:hAnsi="Times New Roman" w:cs="Times New Roman"/>
          <w:bCs/>
          <w:sz w:val="28"/>
          <w:szCs w:val="28"/>
          <w:lang w:eastAsia="uk-UA"/>
        </w:rPr>
        <w:t>тисячі до двох тисяч</w:t>
      </w:r>
      <w:r w:rsidRPr="0060201E">
        <w:rPr>
          <w:rFonts w:ascii="Times New Roman" w:hAnsi="Times New Roman" w:cs="Times New Roman"/>
          <w:bCs/>
          <w:sz w:val="28"/>
          <w:szCs w:val="28"/>
        </w:rPr>
        <w:t>»;</w:t>
      </w:r>
    </w:p>
    <w:p w14:paraId="5E06A9D8" w14:textId="2DBC4597" w:rsidR="00A5023E" w:rsidRPr="0060201E" w:rsidRDefault="00A5023E" w:rsidP="009E2B9C">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7)</w:t>
      </w:r>
      <w:r w:rsidR="00D4546A" w:rsidRPr="0060201E">
        <w:rPr>
          <w:rFonts w:ascii="Times New Roman" w:hAnsi="Times New Roman" w:cs="Times New Roman"/>
          <w:bCs/>
          <w:sz w:val="28"/>
          <w:szCs w:val="28"/>
        </w:rPr>
        <w:t xml:space="preserve"> статтю 91</w:t>
      </w:r>
      <w:r w:rsidR="00D4546A" w:rsidRPr="0060201E">
        <w:rPr>
          <w:rFonts w:ascii="Times New Roman" w:hAnsi="Times New Roman" w:cs="Times New Roman"/>
          <w:bCs/>
          <w:sz w:val="28"/>
          <w:szCs w:val="28"/>
          <w:vertAlign w:val="superscript"/>
        </w:rPr>
        <w:t>2</w:t>
      </w:r>
      <w:r w:rsidR="00D4546A" w:rsidRPr="0060201E">
        <w:rPr>
          <w:rFonts w:ascii="Times New Roman" w:hAnsi="Times New Roman" w:cs="Times New Roman"/>
          <w:bCs/>
          <w:sz w:val="28"/>
          <w:szCs w:val="28"/>
        </w:rPr>
        <w:t xml:space="preserve"> викласти у такій редакції: </w:t>
      </w:r>
    </w:p>
    <w:p w14:paraId="532ADBBD" w14:textId="77777777" w:rsidR="00D4546A" w:rsidRPr="0060201E" w:rsidRDefault="00D4546A" w:rsidP="00D4546A">
      <w:pPr>
        <w:ind w:firstLine="709"/>
        <w:jc w:val="both"/>
        <w:rPr>
          <w:rFonts w:ascii="Times New Roman" w:hAnsi="Times New Roman" w:cs="Times New Roman"/>
          <w:bCs/>
          <w:sz w:val="28"/>
          <w:szCs w:val="28"/>
        </w:rPr>
      </w:pPr>
      <w:r w:rsidRPr="0060201E">
        <w:rPr>
          <w:rFonts w:ascii="Times New Roman" w:hAnsi="Times New Roman" w:cs="Times New Roman"/>
          <w:bCs/>
          <w:sz w:val="28"/>
          <w:szCs w:val="28"/>
        </w:rPr>
        <w:t xml:space="preserve">«Перевищення затверджених лімітів та нормативів (квот добування (вилову), часток добування (вилову) використання природних ресурсів — </w:t>
      </w:r>
    </w:p>
    <w:p w14:paraId="2AC67C69" w14:textId="2DA3D85F" w:rsidR="00D4546A" w:rsidRPr="0060201E" w:rsidRDefault="00D4546A" w:rsidP="00D4546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тягне за собою накладення штрафу на громадян від ста до трьохсот неоподатковуваних мінімумів доходів громадян і на посадових осіб</w:t>
      </w:r>
      <w:r w:rsidR="00BF63EF" w:rsidRPr="0060201E">
        <w:rPr>
          <w:rFonts w:ascii="Times New Roman" w:hAnsi="Times New Roman" w:cs="Times New Roman"/>
          <w:bCs/>
          <w:sz w:val="28"/>
          <w:szCs w:val="28"/>
        </w:rPr>
        <w:t xml:space="preserve">, </w:t>
      </w:r>
      <w:r w:rsidR="00BF63EF" w:rsidRPr="0060201E">
        <w:rPr>
          <w:rFonts w:ascii="Times New Roman" w:hAnsi="Times New Roman" w:cs="Times New Roman"/>
          <w:bCs/>
          <w:sz w:val="28"/>
          <w:szCs w:val="28"/>
        </w:rPr>
        <w:lastRenderedPageBreak/>
        <w:t>керівників підприємств, установ та організацій, фізичних осіб-підприємців</w:t>
      </w:r>
      <w:r w:rsidRPr="0060201E">
        <w:rPr>
          <w:rFonts w:ascii="Times New Roman" w:hAnsi="Times New Roman" w:cs="Times New Roman"/>
          <w:bCs/>
          <w:sz w:val="28"/>
          <w:szCs w:val="28"/>
        </w:rPr>
        <w:t xml:space="preserve"> — від трьохсот до семисот неоподатковуваних мінімумів доходів громадян.»;</w:t>
      </w:r>
    </w:p>
    <w:p w14:paraId="69777385" w14:textId="61DD67C6" w:rsidR="00521356" w:rsidRPr="0060201E" w:rsidRDefault="00D4546A" w:rsidP="00D4546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 xml:space="preserve">8) </w:t>
      </w:r>
      <w:r w:rsidR="00521356" w:rsidRPr="0060201E">
        <w:rPr>
          <w:rFonts w:ascii="Times New Roman" w:hAnsi="Times New Roman" w:cs="Times New Roman"/>
          <w:bCs/>
          <w:sz w:val="28"/>
          <w:szCs w:val="28"/>
        </w:rPr>
        <w:t>у статті 221 слова «</w:t>
      </w:r>
      <w:r w:rsidR="00444C1F" w:rsidRPr="0060201E">
        <w:rPr>
          <w:rFonts w:ascii="Times New Roman" w:hAnsi="Times New Roman" w:cs="Times New Roman"/>
          <w:bCs/>
          <w:sz w:val="28"/>
          <w:szCs w:val="28"/>
        </w:rPr>
        <w:t xml:space="preserve">та </w:t>
      </w:r>
      <w:hyperlink r:id="rId8" w:anchor="n569" w:tgtFrame="_blank" w:history="1">
        <w:r w:rsidR="00521356" w:rsidRPr="0060201E">
          <w:rPr>
            <w:rFonts w:ascii="Times New Roman" w:hAnsi="Times New Roman" w:cs="Times New Roman"/>
            <w:sz w:val="28"/>
            <w:szCs w:val="28"/>
          </w:rPr>
          <w:t>п’ятою статті 85</w:t>
        </w:r>
      </w:hyperlink>
      <w:r w:rsidR="00521356" w:rsidRPr="0060201E">
        <w:rPr>
          <w:rFonts w:ascii="Times New Roman" w:hAnsi="Times New Roman" w:cs="Times New Roman"/>
          <w:bCs/>
          <w:sz w:val="28"/>
          <w:szCs w:val="28"/>
        </w:rPr>
        <w:t>» замінити словами «</w:t>
      </w:r>
      <w:r w:rsidR="00444C1F" w:rsidRPr="0060201E">
        <w:rPr>
          <w:rFonts w:ascii="Times New Roman" w:hAnsi="Times New Roman" w:cs="Times New Roman"/>
          <w:bCs/>
          <w:sz w:val="28"/>
          <w:szCs w:val="28"/>
        </w:rPr>
        <w:t xml:space="preserve">- </w:t>
      </w:r>
      <w:r w:rsidR="00C64AF8" w:rsidRPr="0060201E">
        <w:rPr>
          <w:rFonts w:ascii="Times New Roman" w:hAnsi="Times New Roman" w:cs="Times New Roman"/>
          <w:bCs/>
          <w:sz w:val="28"/>
          <w:szCs w:val="28"/>
        </w:rPr>
        <w:t>шостою статті 85</w:t>
      </w:r>
      <w:r w:rsidR="00521356" w:rsidRPr="0060201E">
        <w:rPr>
          <w:rFonts w:ascii="Times New Roman" w:hAnsi="Times New Roman" w:cs="Times New Roman"/>
          <w:bCs/>
          <w:sz w:val="28"/>
          <w:szCs w:val="28"/>
        </w:rPr>
        <w:t>»;</w:t>
      </w:r>
    </w:p>
    <w:p w14:paraId="7808D4DC" w14:textId="74C4BB79" w:rsidR="004C03D4" w:rsidRPr="0060201E" w:rsidRDefault="004C03D4" w:rsidP="00D4546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9) у пункті 1 частини першої статті 255:</w:t>
      </w:r>
    </w:p>
    <w:p w14:paraId="3A58FAD5" w14:textId="7BA4DECB" w:rsidR="004C03D4" w:rsidRPr="0060201E" w:rsidRDefault="004C03D4" w:rsidP="00D4546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у позиції «</w:t>
      </w:r>
      <w:r w:rsidRPr="0060201E">
        <w:rPr>
          <w:rFonts w:ascii="Times New Roman" w:hAnsi="Times New Roman" w:cs="Times New Roman"/>
          <w:sz w:val="28"/>
          <w:szCs w:val="28"/>
        </w:rPr>
        <w:t>органів Державної прикордонної служби України</w:t>
      </w:r>
      <w:r w:rsidRPr="0060201E">
        <w:rPr>
          <w:rFonts w:ascii="Times New Roman" w:hAnsi="Times New Roman" w:cs="Times New Roman"/>
          <w:bCs/>
          <w:sz w:val="28"/>
          <w:szCs w:val="28"/>
        </w:rPr>
        <w:t>» слова «</w:t>
      </w:r>
      <w:r w:rsidRPr="0060201E">
        <w:rPr>
          <w:rFonts w:ascii="Times New Roman" w:hAnsi="Times New Roman" w:cs="Times New Roman"/>
          <w:iCs/>
          <w:sz w:val="28"/>
          <w:szCs w:val="28"/>
        </w:rPr>
        <w:t>четверта і п'ята статті 85</w:t>
      </w:r>
      <w:r w:rsidRPr="0060201E">
        <w:rPr>
          <w:rFonts w:ascii="Times New Roman" w:hAnsi="Times New Roman" w:cs="Times New Roman"/>
          <w:bCs/>
          <w:sz w:val="28"/>
          <w:szCs w:val="28"/>
        </w:rPr>
        <w:t>» замінити словами «четверта - шоста</w:t>
      </w:r>
      <w:r w:rsidRPr="0060201E">
        <w:rPr>
          <w:rFonts w:ascii="Times New Roman" w:hAnsi="Times New Roman" w:cs="Times New Roman"/>
          <w:sz w:val="28"/>
          <w:szCs w:val="28"/>
        </w:rPr>
        <w:t xml:space="preserve"> статті 85</w:t>
      </w:r>
      <w:r w:rsidRPr="0060201E">
        <w:rPr>
          <w:rFonts w:ascii="Times New Roman" w:hAnsi="Times New Roman" w:cs="Times New Roman"/>
          <w:bCs/>
          <w:sz w:val="28"/>
          <w:szCs w:val="28"/>
        </w:rPr>
        <w:t>»</w:t>
      </w:r>
      <w:r w:rsidR="00A03796" w:rsidRPr="0060201E">
        <w:rPr>
          <w:rFonts w:ascii="Times New Roman" w:hAnsi="Times New Roman" w:cs="Times New Roman"/>
          <w:bCs/>
          <w:sz w:val="28"/>
          <w:szCs w:val="28"/>
        </w:rPr>
        <w:t>;</w:t>
      </w:r>
    </w:p>
    <w:p w14:paraId="61B01D9E" w14:textId="77777777" w:rsidR="004C03D4" w:rsidRPr="0060201E" w:rsidRDefault="004C03D4" w:rsidP="00D4546A">
      <w:pPr>
        <w:pStyle w:val="a3"/>
        <w:spacing w:after="120"/>
        <w:rPr>
          <w:rFonts w:ascii="Times New Roman" w:hAnsi="Times New Roman" w:cs="Times New Roman"/>
          <w:bCs/>
          <w:sz w:val="28"/>
          <w:szCs w:val="28"/>
        </w:rPr>
      </w:pPr>
      <w:r w:rsidRPr="0060201E">
        <w:rPr>
          <w:rFonts w:ascii="Times New Roman" w:hAnsi="Times New Roman" w:cs="Times New Roman"/>
          <w:bCs/>
          <w:sz w:val="28"/>
          <w:szCs w:val="28"/>
        </w:rPr>
        <w:t xml:space="preserve">позицію «органів </w:t>
      </w:r>
      <w:proofErr w:type="spellStart"/>
      <w:r w:rsidRPr="0060201E">
        <w:rPr>
          <w:rFonts w:ascii="Times New Roman" w:hAnsi="Times New Roman" w:cs="Times New Roman"/>
          <w:bCs/>
          <w:sz w:val="28"/>
          <w:szCs w:val="28"/>
        </w:rPr>
        <w:t>рибохорони</w:t>
      </w:r>
      <w:proofErr w:type="spellEnd"/>
      <w:r w:rsidRPr="0060201E">
        <w:rPr>
          <w:rFonts w:ascii="Times New Roman" w:hAnsi="Times New Roman" w:cs="Times New Roman"/>
          <w:bCs/>
          <w:sz w:val="28"/>
          <w:szCs w:val="28"/>
        </w:rPr>
        <w:t>» викласти у такій редакції:</w:t>
      </w:r>
    </w:p>
    <w:p w14:paraId="7742BCEE" w14:textId="27E636DB" w:rsidR="004C03D4" w:rsidRPr="0060201E" w:rsidRDefault="004C03D4" w:rsidP="004C03D4">
      <w:pPr>
        <w:pStyle w:val="HTML"/>
        <w:ind w:firstLine="709"/>
        <w:jc w:val="both"/>
        <w:rPr>
          <w:rFonts w:ascii="Times New Roman" w:hAnsi="Times New Roman" w:cs="Times New Roman"/>
          <w:bCs/>
          <w:sz w:val="28"/>
          <w:szCs w:val="28"/>
          <w:lang w:val="uk-UA"/>
        </w:rPr>
      </w:pPr>
      <w:r w:rsidRPr="0060201E">
        <w:rPr>
          <w:rFonts w:ascii="Times New Roman" w:hAnsi="Times New Roman" w:cs="Times New Roman"/>
          <w:bCs/>
          <w:sz w:val="28"/>
          <w:szCs w:val="28"/>
        </w:rPr>
        <w:t>«</w:t>
      </w:r>
      <w:r w:rsidRPr="0060201E">
        <w:rPr>
          <w:rFonts w:ascii="Times New Roman" w:hAnsi="Times New Roman" w:cs="Times New Roman"/>
          <w:bCs/>
          <w:sz w:val="28"/>
          <w:szCs w:val="28"/>
          <w:lang w:val="uk-UA"/>
        </w:rPr>
        <w:t>органів рибоохорони (частини третя — шоста статті 85, статті 85</w:t>
      </w:r>
      <w:r w:rsidRPr="0060201E">
        <w:rPr>
          <w:rFonts w:ascii="Times New Roman" w:hAnsi="Times New Roman" w:cs="Times New Roman"/>
          <w:bCs/>
          <w:sz w:val="28"/>
          <w:szCs w:val="28"/>
          <w:vertAlign w:val="superscript"/>
          <w:lang w:val="uk-UA"/>
        </w:rPr>
        <w:t>1</w:t>
      </w:r>
      <w:r w:rsidRPr="0060201E">
        <w:rPr>
          <w:rFonts w:ascii="Times New Roman" w:hAnsi="Times New Roman" w:cs="Times New Roman"/>
          <w:bCs/>
          <w:sz w:val="28"/>
          <w:szCs w:val="28"/>
          <w:lang w:val="uk-UA"/>
        </w:rPr>
        <w:t>, 87, 88</w:t>
      </w:r>
      <w:r w:rsidRPr="0060201E">
        <w:rPr>
          <w:rFonts w:ascii="Times New Roman" w:hAnsi="Times New Roman" w:cs="Times New Roman"/>
          <w:bCs/>
          <w:sz w:val="28"/>
          <w:szCs w:val="28"/>
          <w:vertAlign w:val="superscript"/>
          <w:lang w:val="uk-UA"/>
        </w:rPr>
        <w:t>1</w:t>
      </w:r>
      <w:r w:rsidRPr="0060201E">
        <w:rPr>
          <w:rFonts w:ascii="Times New Roman" w:hAnsi="Times New Roman" w:cs="Times New Roman"/>
          <w:bCs/>
          <w:sz w:val="28"/>
          <w:szCs w:val="28"/>
          <w:lang w:val="uk-UA"/>
        </w:rPr>
        <w:t>, 90, стаття 91 — в частині, що стосується правопорушень у галузі охорони, використання і відтворення водних біоресурсів на об’єктах природно-заповідного фонду місцевого значення, де не створено відповідної служби охорони цих об’єктів, стаття 164 — в частині порушення порядку провадження господарської діяльності, пов’язаної з добуванням (виловом) водних біоресурсів);</w:t>
      </w:r>
      <w:r w:rsidRPr="0060201E">
        <w:rPr>
          <w:rFonts w:ascii="Times New Roman" w:hAnsi="Times New Roman" w:cs="Times New Roman"/>
          <w:bCs/>
          <w:sz w:val="28"/>
          <w:szCs w:val="28"/>
        </w:rPr>
        <w:t>»</w:t>
      </w:r>
      <w:r w:rsidRPr="0060201E">
        <w:rPr>
          <w:rFonts w:ascii="Times New Roman" w:hAnsi="Times New Roman" w:cs="Times New Roman"/>
          <w:bCs/>
          <w:sz w:val="28"/>
          <w:szCs w:val="28"/>
          <w:lang w:val="uk-UA"/>
        </w:rPr>
        <w:t>;</w:t>
      </w:r>
    </w:p>
    <w:p w14:paraId="45D3291A" w14:textId="2C947386" w:rsidR="004C03D4" w:rsidRPr="0060201E" w:rsidRDefault="004C03D4" w:rsidP="004C03D4">
      <w:pPr>
        <w:pStyle w:val="HTML"/>
        <w:ind w:firstLine="709"/>
        <w:jc w:val="both"/>
        <w:rPr>
          <w:rFonts w:ascii="Times New Roman" w:hAnsi="Times New Roman" w:cs="Times New Roman"/>
          <w:bCs/>
          <w:sz w:val="28"/>
          <w:szCs w:val="28"/>
          <w:lang w:val="uk-UA"/>
        </w:rPr>
      </w:pPr>
      <w:r w:rsidRPr="0060201E">
        <w:rPr>
          <w:rFonts w:ascii="Times New Roman" w:hAnsi="Times New Roman" w:cs="Times New Roman"/>
          <w:bCs/>
          <w:sz w:val="28"/>
          <w:szCs w:val="28"/>
          <w:lang w:val="uk-UA"/>
        </w:rPr>
        <w:t>у позиції «</w:t>
      </w:r>
      <w:r w:rsidRPr="0060201E">
        <w:rPr>
          <w:rFonts w:ascii="Times New Roman" w:hAnsi="Times New Roman" w:cs="Times New Roman"/>
          <w:sz w:val="28"/>
          <w:szCs w:val="28"/>
          <w:lang w:val="uk-UA"/>
        </w:rPr>
        <w:t>центрального органу виконавчої влади, що реалізує державну політику у сфері лісового господарства</w:t>
      </w:r>
      <w:r w:rsidRPr="0060201E">
        <w:rPr>
          <w:rFonts w:ascii="Times New Roman" w:hAnsi="Times New Roman" w:cs="Times New Roman"/>
          <w:bCs/>
          <w:sz w:val="28"/>
          <w:szCs w:val="28"/>
          <w:lang w:val="uk-UA"/>
        </w:rPr>
        <w:t>» слова «</w:t>
      </w:r>
      <w:r w:rsidR="005E6E0A" w:rsidRPr="0060201E">
        <w:rPr>
          <w:rFonts w:ascii="Times New Roman" w:hAnsi="Times New Roman" w:cs="Times New Roman"/>
          <w:sz w:val="28"/>
          <w:szCs w:val="28"/>
          <w:lang w:val="uk-UA"/>
        </w:rPr>
        <w:t>п’ята статті 85</w:t>
      </w:r>
      <w:r w:rsidRPr="0060201E">
        <w:rPr>
          <w:rFonts w:ascii="Times New Roman" w:hAnsi="Times New Roman" w:cs="Times New Roman"/>
          <w:bCs/>
          <w:sz w:val="28"/>
          <w:szCs w:val="28"/>
          <w:lang w:val="uk-UA"/>
        </w:rPr>
        <w:t>»</w:t>
      </w:r>
      <w:r w:rsidR="005E6E0A" w:rsidRPr="0060201E">
        <w:rPr>
          <w:rFonts w:ascii="Times New Roman" w:hAnsi="Times New Roman" w:cs="Times New Roman"/>
          <w:bCs/>
          <w:sz w:val="28"/>
          <w:szCs w:val="28"/>
          <w:lang w:val="uk-UA"/>
        </w:rPr>
        <w:t xml:space="preserve"> замінити словами «</w:t>
      </w:r>
      <w:r w:rsidR="005E6E0A" w:rsidRPr="0060201E">
        <w:rPr>
          <w:rFonts w:ascii="Times New Roman" w:hAnsi="Times New Roman" w:cs="Times New Roman"/>
          <w:sz w:val="28"/>
          <w:szCs w:val="28"/>
          <w:lang w:val="uk-UA"/>
        </w:rPr>
        <w:t>шоста статті 85</w:t>
      </w:r>
      <w:r w:rsidR="005E6E0A" w:rsidRPr="0060201E">
        <w:rPr>
          <w:rFonts w:ascii="Times New Roman" w:hAnsi="Times New Roman" w:cs="Times New Roman"/>
          <w:bCs/>
          <w:sz w:val="28"/>
          <w:szCs w:val="28"/>
          <w:lang w:val="uk-UA"/>
        </w:rPr>
        <w:t>»;</w:t>
      </w:r>
    </w:p>
    <w:p w14:paraId="56209FF0" w14:textId="086372EF" w:rsidR="005E6E0A" w:rsidRPr="0060201E" w:rsidRDefault="005E6E0A" w:rsidP="004C03D4">
      <w:pPr>
        <w:pStyle w:val="HTML"/>
        <w:ind w:firstLine="709"/>
        <w:jc w:val="both"/>
        <w:rPr>
          <w:rFonts w:ascii="Times New Roman" w:hAnsi="Times New Roman" w:cs="Times New Roman"/>
          <w:sz w:val="28"/>
          <w:szCs w:val="28"/>
          <w:lang w:val="uk-UA"/>
        </w:rPr>
      </w:pPr>
      <w:r w:rsidRPr="0060201E">
        <w:rPr>
          <w:rFonts w:ascii="Times New Roman" w:hAnsi="Times New Roman" w:cs="Times New Roman"/>
          <w:bCs/>
          <w:sz w:val="28"/>
          <w:szCs w:val="28"/>
          <w:lang w:val="uk-UA"/>
        </w:rPr>
        <w:t>у позиції «</w:t>
      </w:r>
      <w:r w:rsidRPr="0060201E">
        <w:rPr>
          <w:rStyle w:val="rvts0"/>
          <w:rFonts w:ascii="Times New Roman" w:hAnsi="Times New Roman"/>
          <w:sz w:val="28"/>
          <w:szCs w:val="28"/>
          <w:lang w:val="uk-UA"/>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sidRPr="0060201E">
        <w:rPr>
          <w:rFonts w:ascii="Times New Roman" w:hAnsi="Times New Roman" w:cs="Times New Roman"/>
          <w:bCs/>
          <w:sz w:val="28"/>
          <w:szCs w:val="28"/>
          <w:lang w:val="uk-UA"/>
        </w:rPr>
        <w:t>»   слова «</w:t>
      </w:r>
      <w:hyperlink r:id="rId9" w:anchor="n563" w:tgtFrame="_blank" w:history="1">
        <w:r w:rsidRPr="0060201E">
          <w:rPr>
            <w:rStyle w:val="a9"/>
            <w:rFonts w:ascii="Times New Roman" w:hAnsi="Times New Roman" w:cs="Times New Roman"/>
            <w:color w:val="auto"/>
            <w:sz w:val="28"/>
            <w:szCs w:val="28"/>
            <w:u w:val="none"/>
            <w:lang w:val="uk-UA"/>
          </w:rPr>
          <w:t>частини друга</w:t>
        </w:r>
      </w:hyperlink>
      <w:r w:rsidRPr="0060201E">
        <w:rPr>
          <w:rStyle w:val="rvts0"/>
          <w:rFonts w:ascii="Times New Roman" w:hAnsi="Times New Roman"/>
          <w:sz w:val="28"/>
          <w:szCs w:val="28"/>
          <w:lang w:val="uk-UA"/>
        </w:rPr>
        <w:t xml:space="preserve">, </w:t>
      </w:r>
      <w:hyperlink r:id="rId10" w:anchor="n567" w:tgtFrame="_blank" w:history="1">
        <w:r w:rsidRPr="0060201E">
          <w:rPr>
            <w:rStyle w:val="a9"/>
            <w:rFonts w:ascii="Times New Roman" w:hAnsi="Times New Roman" w:cs="Times New Roman"/>
            <w:color w:val="auto"/>
            <w:sz w:val="28"/>
            <w:szCs w:val="28"/>
            <w:u w:val="none"/>
            <w:lang w:val="uk-UA"/>
          </w:rPr>
          <w:t>четверта</w:t>
        </w:r>
      </w:hyperlink>
      <w:r w:rsidRPr="0060201E">
        <w:rPr>
          <w:rStyle w:val="rvts0"/>
          <w:rFonts w:ascii="Times New Roman" w:hAnsi="Times New Roman"/>
          <w:sz w:val="28"/>
          <w:szCs w:val="28"/>
          <w:lang w:val="uk-UA"/>
        </w:rPr>
        <w:t xml:space="preserve"> та </w:t>
      </w:r>
      <w:hyperlink r:id="rId11" w:anchor="n569" w:tgtFrame="_blank" w:history="1">
        <w:r w:rsidRPr="0060201E">
          <w:rPr>
            <w:rStyle w:val="a9"/>
            <w:rFonts w:ascii="Times New Roman" w:hAnsi="Times New Roman" w:cs="Times New Roman"/>
            <w:color w:val="auto"/>
            <w:sz w:val="28"/>
            <w:szCs w:val="28"/>
            <w:u w:val="none"/>
            <w:lang w:val="uk-UA"/>
          </w:rPr>
          <w:t>п’ята статті 85</w:t>
        </w:r>
      </w:hyperlink>
      <w:r w:rsidRPr="0060201E">
        <w:rPr>
          <w:rFonts w:ascii="Times New Roman" w:hAnsi="Times New Roman" w:cs="Times New Roman"/>
          <w:bCs/>
          <w:sz w:val="28"/>
          <w:szCs w:val="28"/>
          <w:lang w:val="uk-UA"/>
        </w:rPr>
        <w:t>» замінити словами «</w:t>
      </w:r>
      <w:hyperlink r:id="rId12" w:anchor="n563" w:tgtFrame="_blank" w:history="1">
        <w:r w:rsidRPr="0060201E">
          <w:rPr>
            <w:rStyle w:val="a9"/>
            <w:rFonts w:ascii="Times New Roman" w:hAnsi="Times New Roman" w:cs="Times New Roman"/>
            <w:color w:val="auto"/>
            <w:sz w:val="28"/>
            <w:szCs w:val="28"/>
            <w:u w:val="none"/>
            <w:lang w:val="uk-UA"/>
          </w:rPr>
          <w:t>частини друга</w:t>
        </w:r>
      </w:hyperlink>
      <w:r w:rsidRPr="0060201E">
        <w:rPr>
          <w:rStyle w:val="a9"/>
          <w:rFonts w:ascii="Times New Roman" w:hAnsi="Times New Roman" w:cs="Times New Roman"/>
          <w:color w:val="auto"/>
          <w:sz w:val="28"/>
          <w:szCs w:val="28"/>
          <w:u w:val="none"/>
          <w:lang w:val="uk-UA"/>
        </w:rPr>
        <w:t xml:space="preserve"> </w:t>
      </w:r>
      <w:r w:rsidRPr="0060201E">
        <w:rPr>
          <w:rStyle w:val="rvts0"/>
          <w:rFonts w:ascii="Times New Roman" w:hAnsi="Times New Roman"/>
          <w:sz w:val="28"/>
          <w:szCs w:val="28"/>
          <w:lang w:val="uk-UA"/>
        </w:rPr>
        <w:t xml:space="preserve">– шоста </w:t>
      </w:r>
      <w:hyperlink r:id="rId13" w:anchor="n572" w:tgtFrame="_blank" w:history="1">
        <w:r w:rsidRPr="0060201E">
          <w:rPr>
            <w:rStyle w:val="a9"/>
            <w:rFonts w:ascii="Times New Roman" w:hAnsi="Times New Roman" w:cs="Times New Roman"/>
            <w:color w:val="auto"/>
            <w:sz w:val="28"/>
            <w:szCs w:val="28"/>
            <w:u w:val="none"/>
            <w:lang w:val="uk-UA"/>
          </w:rPr>
          <w:t xml:space="preserve">статті </w:t>
        </w:r>
        <w:r w:rsidRPr="0060201E">
          <w:rPr>
            <w:rStyle w:val="a9"/>
            <w:rFonts w:ascii="Times New Roman" w:hAnsi="Times New Roman" w:cs="Times New Roman"/>
            <w:color w:val="auto"/>
            <w:sz w:val="28"/>
            <w:szCs w:val="28"/>
            <w:u w:val="none"/>
          </w:rPr>
          <w:t>85</w:t>
        </w:r>
      </w:hyperlink>
      <w:r w:rsidRPr="0060201E">
        <w:rPr>
          <w:rFonts w:ascii="Times New Roman" w:hAnsi="Times New Roman" w:cs="Times New Roman"/>
          <w:sz w:val="28"/>
          <w:szCs w:val="28"/>
          <w:lang w:val="uk-UA"/>
        </w:rPr>
        <w:t>»;</w:t>
      </w:r>
    </w:p>
    <w:p w14:paraId="6A3CE801" w14:textId="63FD67DB" w:rsidR="005E6E0A" w:rsidRPr="0060201E" w:rsidRDefault="005E6E0A" w:rsidP="004C03D4">
      <w:pPr>
        <w:pStyle w:val="HTML"/>
        <w:ind w:firstLine="709"/>
        <w:jc w:val="both"/>
        <w:rPr>
          <w:rFonts w:ascii="Times New Roman" w:hAnsi="Times New Roman" w:cs="Times New Roman"/>
          <w:sz w:val="28"/>
          <w:szCs w:val="28"/>
          <w:lang w:val="uk-UA"/>
        </w:rPr>
      </w:pPr>
      <w:r w:rsidRPr="0060201E">
        <w:rPr>
          <w:rFonts w:ascii="Times New Roman" w:hAnsi="Times New Roman" w:cs="Times New Roman"/>
          <w:sz w:val="28"/>
          <w:szCs w:val="28"/>
          <w:lang w:val="uk-UA"/>
        </w:rPr>
        <w:t>у позиції «служби державної охорони природно-заповідного фонду України» слова «друга, четверта і п'ята статті 85», замінити словами «друга – шоста статті 85».</w:t>
      </w:r>
    </w:p>
    <w:p w14:paraId="042C9B57" w14:textId="0E933F26" w:rsidR="00D4546A" w:rsidRPr="0060201E" w:rsidRDefault="004C03D4" w:rsidP="00D4546A">
      <w:pPr>
        <w:pStyle w:val="a3"/>
        <w:spacing w:after="120"/>
        <w:rPr>
          <w:rFonts w:ascii="Times New Roman" w:hAnsi="Times New Roman" w:cs="Times New Roman"/>
          <w:bCs/>
          <w:sz w:val="28"/>
          <w:szCs w:val="28"/>
          <w:lang w:val="ru-UA"/>
        </w:rPr>
      </w:pPr>
      <w:r w:rsidRPr="0060201E">
        <w:rPr>
          <w:rFonts w:ascii="Times New Roman" w:hAnsi="Times New Roman" w:cs="Times New Roman"/>
          <w:bCs/>
          <w:sz w:val="28"/>
          <w:szCs w:val="28"/>
        </w:rPr>
        <w:t>10)</w:t>
      </w:r>
      <w:r w:rsidR="007D2CCF" w:rsidRPr="0060201E">
        <w:rPr>
          <w:rFonts w:ascii="Times New Roman" w:hAnsi="Times New Roman" w:cs="Times New Roman"/>
          <w:bCs/>
          <w:sz w:val="28"/>
          <w:szCs w:val="28"/>
        </w:rPr>
        <w:t xml:space="preserve"> </w:t>
      </w:r>
      <w:r w:rsidR="00521356" w:rsidRPr="0060201E">
        <w:rPr>
          <w:rFonts w:ascii="Times New Roman" w:hAnsi="Times New Roman" w:cs="Times New Roman"/>
          <w:bCs/>
          <w:sz w:val="28"/>
          <w:szCs w:val="28"/>
        </w:rPr>
        <w:t>у статті 258 слова «</w:t>
      </w:r>
      <w:hyperlink r:id="rId14" w:anchor="n565" w:tgtFrame="_blank" w:history="1">
        <w:r w:rsidR="00521356" w:rsidRPr="0060201E">
          <w:rPr>
            <w:rStyle w:val="a9"/>
            <w:rFonts w:ascii="Times New Roman" w:hAnsi="Times New Roman" w:cs="Times New Roman"/>
            <w:color w:val="auto"/>
            <w:sz w:val="28"/>
            <w:szCs w:val="28"/>
            <w:u w:val="none"/>
          </w:rPr>
          <w:t>частиною третьою статті 85</w:t>
        </w:r>
      </w:hyperlink>
      <w:r w:rsidR="00521356" w:rsidRPr="0060201E">
        <w:rPr>
          <w:rFonts w:ascii="Times New Roman" w:hAnsi="Times New Roman" w:cs="Times New Roman"/>
          <w:bCs/>
          <w:sz w:val="28"/>
          <w:szCs w:val="28"/>
        </w:rPr>
        <w:t>» виключити</w:t>
      </w:r>
      <w:r w:rsidR="00A03796" w:rsidRPr="0060201E">
        <w:rPr>
          <w:rFonts w:ascii="Times New Roman" w:hAnsi="Times New Roman" w:cs="Times New Roman"/>
          <w:bCs/>
          <w:sz w:val="28"/>
          <w:szCs w:val="28"/>
        </w:rPr>
        <w:t>.</w:t>
      </w:r>
    </w:p>
    <w:p w14:paraId="38BF1F4A" w14:textId="66E1B7B1" w:rsidR="00CD2114" w:rsidRPr="0060201E" w:rsidRDefault="00CD2114" w:rsidP="007C1AEE">
      <w:pPr>
        <w:pStyle w:val="a3"/>
        <w:spacing w:after="120"/>
        <w:rPr>
          <w:rFonts w:ascii="Times New Roman" w:hAnsi="Times New Roman" w:cs="Times New Roman"/>
          <w:sz w:val="28"/>
          <w:szCs w:val="28"/>
        </w:rPr>
      </w:pPr>
      <w:r w:rsidRPr="0060201E">
        <w:rPr>
          <w:rFonts w:ascii="Times New Roman" w:hAnsi="Times New Roman" w:cs="Times New Roman"/>
          <w:sz w:val="28"/>
          <w:szCs w:val="28"/>
        </w:rPr>
        <w:t>4. У Кримінальному кодексі України (Відомості Верховної Ради України, 2001 р., № 25, ст. 131)</w:t>
      </w:r>
    </w:p>
    <w:p w14:paraId="18CD629F" w14:textId="76ABE46D" w:rsidR="00CD2114" w:rsidRPr="0060201E" w:rsidRDefault="00CD2114" w:rsidP="007C1AEE">
      <w:pPr>
        <w:pStyle w:val="a3"/>
        <w:spacing w:after="120"/>
        <w:rPr>
          <w:rFonts w:ascii="Times New Roman" w:hAnsi="Times New Roman" w:cs="Times New Roman"/>
          <w:sz w:val="28"/>
          <w:szCs w:val="28"/>
        </w:rPr>
      </w:pPr>
      <w:r w:rsidRPr="0060201E">
        <w:rPr>
          <w:rFonts w:ascii="Times New Roman" w:hAnsi="Times New Roman" w:cs="Times New Roman"/>
          <w:sz w:val="28"/>
          <w:szCs w:val="28"/>
        </w:rPr>
        <w:t>1)</w:t>
      </w:r>
      <w:r w:rsidR="003C3695" w:rsidRPr="0060201E">
        <w:rPr>
          <w:rFonts w:ascii="Times New Roman" w:hAnsi="Times New Roman" w:cs="Times New Roman"/>
          <w:sz w:val="28"/>
          <w:szCs w:val="28"/>
        </w:rPr>
        <w:t xml:space="preserve"> частину першу статті 201 після слова «цінностей» доповнити словами «</w:t>
      </w:r>
      <w:bookmarkStart w:id="3" w:name="_Hlk533090727"/>
      <w:r w:rsidR="003C3695" w:rsidRPr="0060201E">
        <w:rPr>
          <w:rFonts w:ascii="Times New Roman" w:hAnsi="Times New Roman" w:cs="Times New Roman"/>
          <w:bCs/>
          <w:sz w:val="28"/>
          <w:szCs w:val="28"/>
          <w:lang w:eastAsia="uk-UA"/>
        </w:rPr>
        <w:t>видів тварин і рослин, занесених до Червоної книги України, а також їхніх частин чи продукції з них</w:t>
      </w:r>
      <w:bookmarkEnd w:id="3"/>
      <w:r w:rsidR="003C3695" w:rsidRPr="0060201E">
        <w:rPr>
          <w:rFonts w:ascii="Times New Roman" w:hAnsi="Times New Roman" w:cs="Times New Roman"/>
          <w:bCs/>
          <w:sz w:val="28"/>
          <w:szCs w:val="28"/>
          <w:lang w:eastAsia="uk-UA"/>
        </w:rPr>
        <w:t>,</w:t>
      </w:r>
      <w:r w:rsidR="003C3695" w:rsidRPr="0060201E">
        <w:rPr>
          <w:rFonts w:ascii="Times New Roman" w:hAnsi="Times New Roman" w:cs="Times New Roman"/>
          <w:sz w:val="28"/>
          <w:szCs w:val="28"/>
        </w:rPr>
        <w:t>»;</w:t>
      </w:r>
    </w:p>
    <w:p w14:paraId="0FE89586" w14:textId="77777777" w:rsidR="003C3695" w:rsidRPr="0060201E" w:rsidRDefault="003C3695" w:rsidP="007C1AEE">
      <w:pPr>
        <w:pStyle w:val="a3"/>
        <w:spacing w:after="120"/>
        <w:rPr>
          <w:rFonts w:ascii="Times New Roman" w:hAnsi="Times New Roman" w:cs="Times New Roman"/>
          <w:sz w:val="28"/>
          <w:szCs w:val="28"/>
        </w:rPr>
      </w:pPr>
      <w:r w:rsidRPr="0060201E">
        <w:rPr>
          <w:rFonts w:ascii="Times New Roman" w:hAnsi="Times New Roman" w:cs="Times New Roman"/>
          <w:sz w:val="28"/>
          <w:szCs w:val="28"/>
        </w:rPr>
        <w:t>2) статтю 249 викласти у такій редакції:</w:t>
      </w:r>
    </w:p>
    <w:p w14:paraId="68BCEF99" w14:textId="77777777" w:rsidR="003C3695" w:rsidRPr="0060201E" w:rsidRDefault="003C3695" w:rsidP="003C3695">
      <w:pPr>
        <w:pStyle w:val="a3"/>
        <w:spacing w:before="0"/>
        <w:rPr>
          <w:rFonts w:ascii="Times New Roman" w:hAnsi="Times New Roman" w:cs="Times New Roman"/>
          <w:sz w:val="28"/>
          <w:szCs w:val="28"/>
        </w:rPr>
      </w:pPr>
      <w:r w:rsidRPr="0060201E">
        <w:rPr>
          <w:rFonts w:ascii="Times New Roman" w:hAnsi="Times New Roman" w:cs="Times New Roman"/>
          <w:sz w:val="28"/>
          <w:szCs w:val="28"/>
        </w:rPr>
        <w:t xml:space="preserve"> «1. Незаконне зайняття рибним, звіриним або іншим водним добувним промислом, якщо такі дії заподіяли істотну шкоду або вчинені на територіях та об’єктах природно-заповідного фонду, —</w:t>
      </w:r>
    </w:p>
    <w:p w14:paraId="3340AA15" w14:textId="77777777" w:rsidR="003C3695" w:rsidRPr="0060201E" w:rsidRDefault="003C3695" w:rsidP="003C3695">
      <w:pPr>
        <w:pStyle w:val="a3"/>
        <w:spacing w:before="0"/>
        <w:rPr>
          <w:rFonts w:ascii="Times New Roman" w:hAnsi="Times New Roman" w:cs="Times New Roman"/>
          <w:sz w:val="28"/>
          <w:szCs w:val="28"/>
        </w:rPr>
      </w:pPr>
      <w:bookmarkStart w:id="4" w:name="n1670"/>
      <w:bookmarkEnd w:id="4"/>
      <w:r w:rsidRPr="0060201E">
        <w:rPr>
          <w:rFonts w:ascii="Times New Roman" w:hAnsi="Times New Roman" w:cs="Times New Roman"/>
          <w:sz w:val="28"/>
          <w:szCs w:val="28"/>
        </w:rPr>
        <w:t>карається штрафом від однієї тисячі до двох тисяч неоподатковуваних мінімумів доходів громадян або обмеженням волі на строк до двох років.</w:t>
      </w:r>
    </w:p>
    <w:p w14:paraId="52C9B7E0" w14:textId="77777777" w:rsidR="003C3695" w:rsidRPr="0060201E" w:rsidRDefault="003C3695" w:rsidP="003C3695">
      <w:pPr>
        <w:pStyle w:val="a3"/>
        <w:spacing w:before="0"/>
        <w:rPr>
          <w:rFonts w:ascii="Times New Roman" w:hAnsi="Times New Roman" w:cs="Times New Roman"/>
          <w:sz w:val="28"/>
          <w:szCs w:val="28"/>
        </w:rPr>
      </w:pPr>
      <w:r w:rsidRPr="0060201E">
        <w:rPr>
          <w:rFonts w:ascii="Times New Roman" w:hAnsi="Times New Roman" w:cs="Times New Roman"/>
          <w:sz w:val="28"/>
          <w:szCs w:val="28"/>
        </w:rPr>
        <w:t xml:space="preserve">2. Ті самі діяння, якщо вони вчинені із застосуванням заборонених знарядь добування об’єктів тваринного світу або пов’язані із добуванням </w:t>
      </w:r>
      <w:r w:rsidRPr="0060201E">
        <w:rPr>
          <w:rFonts w:ascii="Times New Roman" w:hAnsi="Times New Roman" w:cs="Times New Roman"/>
          <w:sz w:val="28"/>
          <w:szCs w:val="28"/>
        </w:rPr>
        <w:lastRenderedPageBreak/>
        <w:t>об’єктів тваринного світу, що занесені до Червоної книги України чи до переліків видів тварин або до переліків видів рослин, які підлягають особливій охороні на території Автономної Республіки Крим, областей, міст Києва і Севастополя, а також умисне знищення таких водних біоресурсів або водних природних рослинних угрупувань, занесених до Зеленої книги України, чи їх місць зростання, —</w:t>
      </w:r>
    </w:p>
    <w:p w14:paraId="1F9FFAD2" w14:textId="77777777" w:rsidR="003C3695" w:rsidRPr="0060201E" w:rsidRDefault="003C3695" w:rsidP="003C3695">
      <w:pPr>
        <w:pStyle w:val="a3"/>
        <w:spacing w:before="0"/>
        <w:rPr>
          <w:rFonts w:ascii="Times New Roman" w:hAnsi="Times New Roman" w:cs="Times New Roman"/>
          <w:sz w:val="28"/>
          <w:szCs w:val="28"/>
        </w:rPr>
      </w:pPr>
      <w:r w:rsidRPr="0060201E">
        <w:rPr>
          <w:rFonts w:ascii="Times New Roman" w:hAnsi="Times New Roman" w:cs="Times New Roman"/>
          <w:sz w:val="28"/>
          <w:szCs w:val="28"/>
        </w:rPr>
        <w:t>карається штрафом від двох тисяч до трьох тисяч неоподатковуваних мінімумів доходів громадян або обмеженням волі на строк до трьох років, або позбавленням волі на строк до двох років.</w:t>
      </w:r>
      <w:bookmarkStart w:id="5" w:name="n1671"/>
      <w:bookmarkEnd w:id="5"/>
    </w:p>
    <w:p w14:paraId="3B670F5A" w14:textId="30C2FE3D" w:rsidR="003C3695" w:rsidRPr="0060201E" w:rsidRDefault="003C3695" w:rsidP="003C3695">
      <w:pPr>
        <w:pStyle w:val="a3"/>
        <w:spacing w:after="120"/>
        <w:rPr>
          <w:rFonts w:ascii="Times New Roman" w:hAnsi="Times New Roman" w:cs="Times New Roman"/>
          <w:sz w:val="28"/>
          <w:szCs w:val="28"/>
        </w:rPr>
      </w:pPr>
      <w:r w:rsidRPr="0060201E">
        <w:rPr>
          <w:rFonts w:ascii="Times New Roman" w:hAnsi="Times New Roman" w:cs="Times New Roman"/>
          <w:sz w:val="28"/>
          <w:szCs w:val="28"/>
        </w:rPr>
        <w:t>Примітка. Істотною шкодою у цій статті, якщо вона полягає у завданні матеріальних збитків, вважається така шкода, яка у п</w:t>
      </w:r>
      <w:r w:rsidRPr="0060201E">
        <w:rPr>
          <w:rFonts w:ascii="Times New Roman" w:hAnsi="Times New Roman" w:cs="Times New Roman"/>
          <w:sz w:val="28"/>
          <w:szCs w:val="28"/>
          <w:lang w:val="en-US"/>
        </w:rPr>
        <w:t>’</w:t>
      </w:r>
      <w:proofErr w:type="spellStart"/>
      <w:r w:rsidRPr="0060201E">
        <w:rPr>
          <w:rFonts w:ascii="Times New Roman" w:hAnsi="Times New Roman" w:cs="Times New Roman"/>
          <w:sz w:val="28"/>
          <w:szCs w:val="28"/>
        </w:rPr>
        <w:t>ятсот</w:t>
      </w:r>
      <w:proofErr w:type="spellEnd"/>
      <w:r w:rsidRPr="0060201E">
        <w:rPr>
          <w:rFonts w:ascii="Times New Roman" w:hAnsi="Times New Roman" w:cs="Times New Roman"/>
          <w:sz w:val="28"/>
          <w:szCs w:val="28"/>
        </w:rPr>
        <w:t xml:space="preserve"> і більше разів перевищує неоподатковуваний мінімум доходів громадян.».</w:t>
      </w:r>
    </w:p>
    <w:p w14:paraId="14864C79" w14:textId="77777777" w:rsidR="007C1AEE" w:rsidRPr="0060201E" w:rsidRDefault="007C1AEE" w:rsidP="007C1AEE">
      <w:pPr>
        <w:pStyle w:val="a3"/>
        <w:tabs>
          <w:tab w:val="left" w:pos="708"/>
        </w:tabs>
        <w:spacing w:after="120"/>
        <w:rPr>
          <w:rFonts w:ascii="Times New Roman" w:hAnsi="Times New Roman" w:cs="Times New Roman"/>
          <w:sz w:val="28"/>
          <w:szCs w:val="28"/>
        </w:rPr>
      </w:pPr>
      <w:r w:rsidRPr="0060201E">
        <w:rPr>
          <w:rFonts w:ascii="Times New Roman" w:hAnsi="Times New Roman" w:cs="Times New Roman"/>
          <w:sz w:val="28"/>
          <w:szCs w:val="28"/>
        </w:rPr>
        <w:t>ІІ.</w:t>
      </w:r>
      <w:r w:rsidRPr="0060201E">
        <w:t xml:space="preserve"> </w:t>
      </w:r>
      <w:r w:rsidRPr="0060201E">
        <w:rPr>
          <w:rFonts w:ascii="Times New Roman" w:hAnsi="Times New Roman" w:cs="Times New Roman"/>
          <w:sz w:val="28"/>
          <w:szCs w:val="28"/>
        </w:rPr>
        <w:t>Прикінцеві положення</w:t>
      </w:r>
    </w:p>
    <w:p w14:paraId="7F307E04" w14:textId="77777777" w:rsidR="007C1AEE" w:rsidRPr="0060201E" w:rsidRDefault="007C1AEE" w:rsidP="007C1AEE">
      <w:pPr>
        <w:pStyle w:val="a3"/>
        <w:tabs>
          <w:tab w:val="left" w:pos="708"/>
        </w:tabs>
        <w:spacing w:after="120"/>
        <w:rPr>
          <w:rFonts w:ascii="Times New Roman" w:hAnsi="Times New Roman" w:cs="Times New Roman"/>
          <w:sz w:val="28"/>
          <w:szCs w:val="28"/>
        </w:rPr>
      </w:pPr>
      <w:r w:rsidRPr="0060201E">
        <w:rPr>
          <w:rFonts w:ascii="Times New Roman" w:hAnsi="Times New Roman" w:cs="Times New Roman"/>
          <w:sz w:val="28"/>
          <w:szCs w:val="28"/>
        </w:rPr>
        <w:t>1. Цей Закон набирає чинності з дня, наступного за днем його опублікування.</w:t>
      </w:r>
    </w:p>
    <w:p w14:paraId="025F6B46" w14:textId="77777777" w:rsidR="007C1AEE" w:rsidRPr="0060201E" w:rsidRDefault="007C1AEE" w:rsidP="007C1AEE">
      <w:pPr>
        <w:pStyle w:val="a3"/>
        <w:tabs>
          <w:tab w:val="left" w:pos="708"/>
        </w:tabs>
        <w:spacing w:after="120"/>
        <w:rPr>
          <w:rFonts w:ascii="Times New Roman" w:hAnsi="Times New Roman" w:cs="Times New Roman"/>
          <w:sz w:val="28"/>
          <w:szCs w:val="28"/>
        </w:rPr>
      </w:pPr>
      <w:r w:rsidRPr="0060201E">
        <w:rPr>
          <w:rFonts w:ascii="Times New Roman" w:hAnsi="Times New Roman" w:cs="Times New Roman"/>
          <w:sz w:val="28"/>
          <w:szCs w:val="28"/>
        </w:rPr>
        <w:t>2. Кабінету Міністрів України у тримісячний строк з дня набрання чинності цим Законом:</w:t>
      </w:r>
    </w:p>
    <w:p w14:paraId="21A30DCF" w14:textId="77777777" w:rsidR="007C1AEE" w:rsidRPr="0060201E" w:rsidRDefault="007C1AEE" w:rsidP="007C1AEE">
      <w:pPr>
        <w:pStyle w:val="a3"/>
        <w:tabs>
          <w:tab w:val="left" w:pos="708"/>
        </w:tabs>
        <w:spacing w:after="120"/>
        <w:rPr>
          <w:rFonts w:ascii="Times New Roman" w:hAnsi="Times New Roman" w:cs="Times New Roman"/>
          <w:sz w:val="28"/>
          <w:szCs w:val="28"/>
        </w:rPr>
      </w:pPr>
      <w:r w:rsidRPr="0060201E">
        <w:rPr>
          <w:rFonts w:ascii="Times New Roman" w:hAnsi="Times New Roman" w:cs="Times New Roman"/>
          <w:sz w:val="28"/>
          <w:szCs w:val="28"/>
        </w:rPr>
        <w:t>забезпечити прийняття нормативно-правових актів, що випливають із цього Закону;</w:t>
      </w:r>
    </w:p>
    <w:p w14:paraId="07558C95" w14:textId="77777777" w:rsidR="007C1AEE" w:rsidRPr="0060201E" w:rsidRDefault="007C1AEE" w:rsidP="007C1AEE">
      <w:pPr>
        <w:pStyle w:val="a3"/>
        <w:tabs>
          <w:tab w:val="left" w:pos="708"/>
        </w:tabs>
        <w:spacing w:after="120"/>
        <w:rPr>
          <w:rFonts w:ascii="Times New Roman" w:hAnsi="Times New Roman" w:cs="Times New Roman"/>
          <w:sz w:val="28"/>
          <w:szCs w:val="28"/>
        </w:rPr>
      </w:pPr>
      <w:r w:rsidRPr="0060201E">
        <w:rPr>
          <w:rFonts w:ascii="Times New Roman" w:hAnsi="Times New Roman" w:cs="Times New Roman"/>
          <w:sz w:val="28"/>
          <w:szCs w:val="28"/>
        </w:rPr>
        <w:t>привести свої нормативно-правові акти у відповідність із цим Законом;</w:t>
      </w:r>
    </w:p>
    <w:p w14:paraId="77FED417" w14:textId="479697FF" w:rsidR="007C1AEE" w:rsidRPr="00CE78EC" w:rsidRDefault="007C1AEE" w:rsidP="007C1AEE">
      <w:pPr>
        <w:pStyle w:val="a3"/>
        <w:tabs>
          <w:tab w:val="left" w:pos="708"/>
        </w:tabs>
        <w:spacing w:after="120"/>
        <w:rPr>
          <w:rFonts w:ascii="Times New Roman" w:hAnsi="Times New Roman" w:cs="Times New Roman"/>
          <w:b/>
          <w:sz w:val="28"/>
          <w:szCs w:val="28"/>
        </w:rPr>
      </w:pPr>
      <w:r w:rsidRPr="0060201E">
        <w:rPr>
          <w:rFonts w:ascii="Times New Roman" w:hAnsi="Times New Roman" w:cs="Times New Roman"/>
          <w:sz w:val="28"/>
          <w:szCs w:val="28"/>
        </w:rPr>
        <w:t>забезпечити приведення міністерствами</w:t>
      </w:r>
      <w:r w:rsidRPr="00CE78EC">
        <w:rPr>
          <w:rFonts w:ascii="Times New Roman" w:hAnsi="Times New Roman" w:cs="Times New Roman"/>
          <w:sz w:val="28"/>
          <w:szCs w:val="28"/>
        </w:rPr>
        <w:t xml:space="preserve"> та іншими центральними органами виконавчої влади їх нормативно-правових актів у відповідність із цим Законом</w:t>
      </w:r>
      <w:r w:rsidR="008B6DEA">
        <w:rPr>
          <w:rFonts w:ascii="Times New Roman" w:hAnsi="Times New Roman" w:cs="Times New Roman"/>
          <w:sz w:val="28"/>
          <w:szCs w:val="28"/>
        </w:rPr>
        <w:t>.</w:t>
      </w:r>
    </w:p>
    <w:p w14:paraId="061B7DC1" w14:textId="77777777" w:rsidR="007C1AEE" w:rsidRDefault="007C1AEE" w:rsidP="007C1AEE">
      <w:pPr>
        <w:tabs>
          <w:tab w:val="left" w:pos="708"/>
        </w:tabs>
        <w:spacing w:before="720"/>
        <w:rPr>
          <w:rFonts w:ascii="Times New Roman" w:hAnsi="Times New Roman" w:cs="Times New Roman"/>
          <w:b/>
          <w:sz w:val="28"/>
          <w:szCs w:val="28"/>
        </w:rPr>
      </w:pPr>
      <w:r w:rsidRPr="00CE78EC">
        <w:rPr>
          <w:rFonts w:ascii="Times New Roman" w:hAnsi="Times New Roman" w:cs="Times New Roman"/>
          <w:b/>
          <w:sz w:val="28"/>
          <w:szCs w:val="28"/>
        </w:rPr>
        <w:t xml:space="preserve">              Голова </w:t>
      </w:r>
      <w:r w:rsidRPr="00CE78EC">
        <w:rPr>
          <w:rFonts w:ascii="Times New Roman" w:hAnsi="Times New Roman" w:cs="Times New Roman"/>
          <w:b/>
          <w:sz w:val="28"/>
          <w:szCs w:val="28"/>
        </w:rPr>
        <w:br/>
      </w:r>
      <w:r>
        <w:rPr>
          <w:rFonts w:ascii="Times New Roman" w:hAnsi="Times New Roman" w:cs="Times New Roman"/>
          <w:b/>
          <w:sz w:val="28"/>
          <w:szCs w:val="28"/>
        </w:rPr>
        <w:t>Верховної Ради України</w:t>
      </w:r>
    </w:p>
    <w:p w14:paraId="67B41147" w14:textId="77777777" w:rsidR="007C1AEE" w:rsidRDefault="007C1AEE" w:rsidP="007C1AEE">
      <w:pPr>
        <w:tabs>
          <w:tab w:val="left" w:pos="708"/>
        </w:tabs>
        <w:rPr>
          <w:rFonts w:ascii="Times New Roman" w:hAnsi="Times New Roman" w:cs="Times New Roman"/>
          <w:b/>
          <w:sz w:val="28"/>
          <w:szCs w:val="28"/>
        </w:rPr>
      </w:pPr>
    </w:p>
    <w:p w14:paraId="0207CB88" w14:textId="77777777" w:rsidR="007C1AEE" w:rsidRDefault="007C1AEE" w:rsidP="007C1AEE"/>
    <w:p w14:paraId="0978B91E" w14:textId="77777777" w:rsidR="007C1AEE" w:rsidRPr="00CE78EC" w:rsidRDefault="007C1AEE" w:rsidP="007C1AEE">
      <w:pPr>
        <w:pStyle w:val="a3"/>
        <w:spacing w:after="120"/>
        <w:rPr>
          <w:rFonts w:ascii="Times New Roman" w:hAnsi="Times New Roman" w:cs="Times New Roman"/>
          <w:sz w:val="28"/>
          <w:szCs w:val="28"/>
        </w:rPr>
      </w:pPr>
    </w:p>
    <w:p w14:paraId="20B86B8E" w14:textId="70AE2698" w:rsidR="001C03C7" w:rsidRPr="007C1AEE" w:rsidRDefault="001C03C7" w:rsidP="007C1AEE"/>
    <w:sectPr w:rsidR="001C03C7" w:rsidRPr="007C1AEE" w:rsidSect="00A03796">
      <w:head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78A64" w14:textId="77777777" w:rsidR="00A03796" w:rsidRDefault="00A03796" w:rsidP="00A03796">
      <w:r>
        <w:separator/>
      </w:r>
    </w:p>
  </w:endnote>
  <w:endnote w:type="continuationSeparator" w:id="0">
    <w:p w14:paraId="6F717E7B" w14:textId="77777777" w:rsidR="00A03796" w:rsidRDefault="00A03796" w:rsidP="00A03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ntiqua">
    <w:altName w:val="Cambria"/>
    <w:charset w:val="00"/>
    <w:family w:val="swiss"/>
    <w:pitch w:val="variable"/>
    <w:sig w:usb0="000000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CFEC9" w14:textId="77777777" w:rsidR="00A03796" w:rsidRDefault="00A03796" w:rsidP="00A03796">
      <w:r>
        <w:separator/>
      </w:r>
    </w:p>
  </w:footnote>
  <w:footnote w:type="continuationSeparator" w:id="0">
    <w:p w14:paraId="3FFDE9C5" w14:textId="77777777" w:rsidR="00A03796" w:rsidRDefault="00A03796" w:rsidP="00A03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3554471"/>
      <w:docPartObj>
        <w:docPartGallery w:val="Page Numbers (Top of Page)"/>
        <w:docPartUnique/>
      </w:docPartObj>
    </w:sdtPr>
    <w:sdtEndPr/>
    <w:sdtContent>
      <w:p w14:paraId="02AC1376" w14:textId="4A190C64" w:rsidR="00A03796" w:rsidRDefault="00A03796">
        <w:pPr>
          <w:pStyle w:val="aa"/>
          <w:jc w:val="center"/>
        </w:pPr>
        <w:r>
          <w:fldChar w:fldCharType="begin"/>
        </w:r>
        <w:r>
          <w:instrText>PAGE   \* MERGEFORMAT</w:instrText>
        </w:r>
        <w:r>
          <w:fldChar w:fldCharType="separate"/>
        </w:r>
        <w:r>
          <w:rPr>
            <w:lang w:val="ru-RU"/>
          </w:rPr>
          <w:t>2</w:t>
        </w:r>
        <w:r>
          <w:fldChar w:fldCharType="end"/>
        </w:r>
      </w:p>
    </w:sdtContent>
  </w:sdt>
  <w:p w14:paraId="5BB15745" w14:textId="77777777" w:rsidR="00A03796" w:rsidRDefault="00A03796">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938A5"/>
    <w:multiLevelType w:val="multilevel"/>
    <w:tmpl w:val="ADC4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FB20E8"/>
    <w:multiLevelType w:val="multilevel"/>
    <w:tmpl w:val="19D2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1B2"/>
    <w:rsid w:val="000231B2"/>
    <w:rsid w:val="00186E8A"/>
    <w:rsid w:val="001C03C7"/>
    <w:rsid w:val="003C3695"/>
    <w:rsid w:val="00444C1F"/>
    <w:rsid w:val="004C03D4"/>
    <w:rsid w:val="004C46E3"/>
    <w:rsid w:val="00514272"/>
    <w:rsid w:val="005157F8"/>
    <w:rsid w:val="00521356"/>
    <w:rsid w:val="005E6E0A"/>
    <w:rsid w:val="0060201E"/>
    <w:rsid w:val="00636601"/>
    <w:rsid w:val="006A2AC5"/>
    <w:rsid w:val="007C1AEE"/>
    <w:rsid w:val="007D2CCF"/>
    <w:rsid w:val="007D5C74"/>
    <w:rsid w:val="008512BF"/>
    <w:rsid w:val="00890F07"/>
    <w:rsid w:val="008B6DEA"/>
    <w:rsid w:val="009001C7"/>
    <w:rsid w:val="009E2B9C"/>
    <w:rsid w:val="00A03796"/>
    <w:rsid w:val="00A164B8"/>
    <w:rsid w:val="00A5023E"/>
    <w:rsid w:val="00A93549"/>
    <w:rsid w:val="00BF63EF"/>
    <w:rsid w:val="00C64AF8"/>
    <w:rsid w:val="00CD2114"/>
    <w:rsid w:val="00D020D4"/>
    <w:rsid w:val="00D4546A"/>
    <w:rsid w:val="00E413F1"/>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4D462"/>
  <w15:chartTrackingRefBased/>
  <w15:docId w15:val="{628D4816-A64C-4700-BC9D-4D98B1C1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AEE"/>
    <w:pPr>
      <w:suppressAutoHyphens/>
      <w:spacing w:after="0" w:line="240" w:lineRule="auto"/>
    </w:pPr>
    <w:rPr>
      <w:rFonts w:ascii="Antiqua" w:eastAsia="Times New Roman" w:hAnsi="Antiqua" w:cs="Antiqua"/>
      <w:sz w:val="26"/>
      <w:szCs w:val="20"/>
      <w:lang w:val="uk-UA" w:eastAsia="zh-CN"/>
    </w:rPr>
  </w:style>
  <w:style w:type="paragraph" w:styleId="1">
    <w:name w:val="heading 1"/>
    <w:basedOn w:val="a"/>
    <w:link w:val="10"/>
    <w:uiPriority w:val="9"/>
    <w:qFormat/>
    <w:rsid w:val="007C1AEE"/>
    <w:pPr>
      <w:suppressAutoHyphens w:val="0"/>
      <w:spacing w:before="100" w:beforeAutospacing="1" w:after="100" w:afterAutospacing="1"/>
      <w:outlineLvl w:val="0"/>
    </w:pPr>
    <w:rPr>
      <w:rFonts w:ascii="Times New Roman" w:hAnsi="Times New Roman" w:cs="Times New Roman"/>
      <w:b/>
      <w:bCs/>
      <w:kern w:val="36"/>
      <w:sz w:val="48"/>
      <w:szCs w:val="48"/>
      <w:lang w:val="ru-UA" w:eastAsia="ru-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7C1AEE"/>
    <w:pPr>
      <w:spacing w:before="120"/>
      <w:ind w:firstLine="567"/>
      <w:jc w:val="both"/>
    </w:pPr>
  </w:style>
  <w:style w:type="paragraph" w:customStyle="1" w:styleId="a4">
    <w:name w:val="Установа"/>
    <w:basedOn w:val="a"/>
    <w:rsid w:val="007C1AEE"/>
    <w:pPr>
      <w:keepNext/>
      <w:keepLines/>
      <w:spacing w:before="120"/>
      <w:jc w:val="center"/>
    </w:pPr>
    <w:rPr>
      <w:b/>
      <w:i/>
      <w:caps/>
      <w:sz w:val="48"/>
    </w:rPr>
  </w:style>
  <w:style w:type="paragraph" w:customStyle="1" w:styleId="a5">
    <w:name w:val="Вид документа"/>
    <w:basedOn w:val="a4"/>
    <w:next w:val="a"/>
    <w:rsid w:val="007C1AEE"/>
    <w:pPr>
      <w:spacing w:before="0" w:after="240"/>
      <w:jc w:val="right"/>
    </w:pPr>
    <w:rPr>
      <w:b w:val="0"/>
      <w:i w:val="0"/>
      <w:caps w:val="0"/>
      <w:spacing w:val="20"/>
      <w:sz w:val="26"/>
    </w:rPr>
  </w:style>
  <w:style w:type="paragraph" w:customStyle="1" w:styleId="a6">
    <w:name w:val="Назва документа"/>
    <w:basedOn w:val="a"/>
    <w:next w:val="a3"/>
    <w:rsid w:val="007C1AEE"/>
    <w:pPr>
      <w:keepNext/>
      <w:keepLines/>
      <w:spacing w:before="360" w:after="360"/>
      <w:jc w:val="center"/>
    </w:pPr>
    <w:rPr>
      <w:b/>
    </w:rPr>
  </w:style>
  <w:style w:type="character" w:customStyle="1" w:styleId="10">
    <w:name w:val="Заголовок 1 Знак"/>
    <w:basedOn w:val="a0"/>
    <w:link w:val="1"/>
    <w:uiPriority w:val="9"/>
    <w:rsid w:val="007C1AEE"/>
    <w:rPr>
      <w:rFonts w:ascii="Times New Roman" w:eastAsia="Times New Roman" w:hAnsi="Times New Roman" w:cs="Times New Roman"/>
      <w:b/>
      <w:bCs/>
      <w:kern w:val="36"/>
      <w:sz w:val="48"/>
      <w:szCs w:val="48"/>
      <w:lang w:val="ru-UA" w:eastAsia="ru-UA"/>
    </w:rPr>
  </w:style>
  <w:style w:type="character" w:styleId="a7">
    <w:name w:val="Strong"/>
    <w:basedOn w:val="a0"/>
    <w:uiPriority w:val="22"/>
    <w:qFormat/>
    <w:rsid w:val="00CD2114"/>
    <w:rPr>
      <w:b/>
      <w:bCs/>
    </w:rPr>
  </w:style>
  <w:style w:type="table" w:styleId="a8">
    <w:name w:val="Table Grid"/>
    <w:basedOn w:val="a1"/>
    <w:rsid w:val="009E2B9C"/>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890F07"/>
    <w:rPr>
      <w:rFonts w:cs="Times New Roman"/>
    </w:rPr>
  </w:style>
  <w:style w:type="paragraph" w:customStyle="1" w:styleId="rvps2">
    <w:name w:val="rvps2"/>
    <w:basedOn w:val="a"/>
    <w:rsid w:val="00D020D4"/>
    <w:pPr>
      <w:suppressAutoHyphens w:val="0"/>
      <w:spacing w:before="100" w:beforeAutospacing="1" w:after="100" w:afterAutospacing="1"/>
    </w:pPr>
    <w:rPr>
      <w:rFonts w:ascii="Times New Roman" w:hAnsi="Times New Roman" w:cs="Times New Roman"/>
      <w:sz w:val="24"/>
      <w:szCs w:val="24"/>
      <w:lang w:val="ru-RU" w:eastAsia="ru-RU"/>
    </w:rPr>
  </w:style>
  <w:style w:type="paragraph" w:styleId="HTML">
    <w:name w:val="HTML Preformatted"/>
    <w:basedOn w:val="a"/>
    <w:link w:val="HTML0"/>
    <w:uiPriority w:val="99"/>
    <w:rsid w:val="00186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21"/>
      <w:szCs w:val="21"/>
      <w:lang w:val="ru-RU" w:eastAsia="ru-RU"/>
    </w:rPr>
  </w:style>
  <w:style w:type="character" w:customStyle="1" w:styleId="HTML0">
    <w:name w:val="Стандартный HTML Знак"/>
    <w:basedOn w:val="a0"/>
    <w:link w:val="HTML"/>
    <w:uiPriority w:val="99"/>
    <w:rsid w:val="00186E8A"/>
    <w:rPr>
      <w:rFonts w:ascii="Courier New" w:eastAsia="Times New Roman" w:hAnsi="Courier New" w:cs="Courier New"/>
      <w:color w:val="000000"/>
      <w:sz w:val="21"/>
      <w:szCs w:val="21"/>
      <w:lang w:val="ru-RU" w:eastAsia="ru-RU"/>
    </w:rPr>
  </w:style>
  <w:style w:type="character" w:styleId="a9">
    <w:name w:val="Hyperlink"/>
    <w:basedOn w:val="a0"/>
    <w:rsid w:val="00521356"/>
    <w:rPr>
      <w:color w:val="0000FF"/>
      <w:u w:val="single"/>
    </w:rPr>
  </w:style>
  <w:style w:type="paragraph" w:styleId="aa">
    <w:name w:val="header"/>
    <w:basedOn w:val="a"/>
    <w:link w:val="ab"/>
    <w:uiPriority w:val="99"/>
    <w:unhideWhenUsed/>
    <w:rsid w:val="00A03796"/>
    <w:pPr>
      <w:tabs>
        <w:tab w:val="center" w:pos="4677"/>
        <w:tab w:val="right" w:pos="9355"/>
      </w:tabs>
    </w:pPr>
  </w:style>
  <w:style w:type="character" w:customStyle="1" w:styleId="ab">
    <w:name w:val="Верхний колонтитул Знак"/>
    <w:basedOn w:val="a0"/>
    <w:link w:val="aa"/>
    <w:uiPriority w:val="99"/>
    <w:rsid w:val="00A03796"/>
    <w:rPr>
      <w:rFonts w:ascii="Antiqua" w:eastAsia="Times New Roman" w:hAnsi="Antiqua" w:cs="Antiqua"/>
      <w:sz w:val="26"/>
      <w:szCs w:val="20"/>
      <w:lang w:val="uk-UA" w:eastAsia="zh-CN"/>
    </w:rPr>
  </w:style>
  <w:style w:type="paragraph" w:styleId="ac">
    <w:name w:val="footer"/>
    <w:basedOn w:val="a"/>
    <w:link w:val="ad"/>
    <w:uiPriority w:val="99"/>
    <w:unhideWhenUsed/>
    <w:rsid w:val="00A03796"/>
    <w:pPr>
      <w:tabs>
        <w:tab w:val="center" w:pos="4677"/>
        <w:tab w:val="right" w:pos="9355"/>
      </w:tabs>
    </w:pPr>
  </w:style>
  <w:style w:type="character" w:customStyle="1" w:styleId="ad">
    <w:name w:val="Нижний колонтитул Знак"/>
    <w:basedOn w:val="a0"/>
    <w:link w:val="ac"/>
    <w:uiPriority w:val="99"/>
    <w:rsid w:val="00A03796"/>
    <w:rPr>
      <w:rFonts w:ascii="Antiqua" w:eastAsia="Times New Roman" w:hAnsi="Antiqua" w:cs="Antiqua"/>
      <w:sz w:val="26"/>
      <w:szCs w:val="20"/>
      <w:lang w:val="uk-UA" w:eastAsia="zh-CN"/>
    </w:rPr>
  </w:style>
  <w:style w:type="paragraph" w:styleId="ae">
    <w:name w:val="Balloon Text"/>
    <w:basedOn w:val="a"/>
    <w:link w:val="af"/>
    <w:uiPriority w:val="99"/>
    <w:semiHidden/>
    <w:unhideWhenUsed/>
    <w:rsid w:val="00BF63EF"/>
    <w:rPr>
      <w:rFonts w:ascii="Segoe UI" w:hAnsi="Segoe UI" w:cs="Segoe UI"/>
      <w:sz w:val="18"/>
      <w:szCs w:val="18"/>
    </w:rPr>
  </w:style>
  <w:style w:type="character" w:customStyle="1" w:styleId="af">
    <w:name w:val="Текст выноски Знак"/>
    <w:basedOn w:val="a0"/>
    <w:link w:val="ae"/>
    <w:uiPriority w:val="99"/>
    <w:semiHidden/>
    <w:rsid w:val="00BF63EF"/>
    <w:rPr>
      <w:rFonts w:ascii="Segoe UI" w:eastAsia="Times New Roman" w:hAnsi="Segoe UI" w:cs="Segoe UI"/>
      <w:sz w:val="18"/>
      <w:szCs w:val="18"/>
      <w:lang w:val="uk-UA" w:eastAsia="zh-CN"/>
    </w:rPr>
  </w:style>
  <w:style w:type="character" w:styleId="af0">
    <w:name w:val="annotation reference"/>
    <w:basedOn w:val="a0"/>
    <w:semiHidden/>
    <w:rsid w:val="009001C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901542">
      <w:bodyDiv w:val="1"/>
      <w:marLeft w:val="0"/>
      <w:marRight w:val="0"/>
      <w:marTop w:val="0"/>
      <w:marBottom w:val="0"/>
      <w:divBdr>
        <w:top w:val="none" w:sz="0" w:space="0" w:color="auto"/>
        <w:left w:val="none" w:sz="0" w:space="0" w:color="auto"/>
        <w:bottom w:val="none" w:sz="0" w:space="0" w:color="auto"/>
        <w:right w:val="none" w:sz="0" w:space="0" w:color="auto"/>
      </w:divBdr>
    </w:div>
    <w:div w:id="1061055008">
      <w:bodyDiv w:val="1"/>
      <w:marLeft w:val="0"/>
      <w:marRight w:val="0"/>
      <w:marTop w:val="0"/>
      <w:marBottom w:val="0"/>
      <w:divBdr>
        <w:top w:val="none" w:sz="0" w:space="0" w:color="auto"/>
        <w:left w:val="none" w:sz="0" w:space="0" w:color="auto"/>
        <w:bottom w:val="none" w:sz="0" w:space="0" w:color="auto"/>
        <w:right w:val="none" w:sz="0" w:space="0" w:color="auto"/>
      </w:divBdr>
    </w:div>
    <w:div w:id="2133358937">
      <w:bodyDiv w:val="1"/>
      <w:marLeft w:val="0"/>
      <w:marRight w:val="0"/>
      <w:marTop w:val="0"/>
      <w:marBottom w:val="0"/>
      <w:divBdr>
        <w:top w:val="none" w:sz="0" w:space="0" w:color="auto"/>
        <w:left w:val="none" w:sz="0" w:space="0" w:color="auto"/>
        <w:bottom w:val="none" w:sz="0" w:space="0" w:color="auto"/>
        <w:right w:val="none" w:sz="0" w:space="0" w:color="auto"/>
      </w:divBdr>
    </w:div>
    <w:div w:id="21409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80731-10" TargetMode="External"/><Relationship Id="rId13" Type="http://schemas.openxmlformats.org/officeDocument/2006/relationships/hyperlink" Target="http://zakon.rada.gov.ua/laws/show/80731-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rada.gov.ua/laws/show/80731-1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rada.gov.ua/laws/show/80731-1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zakon.rada.gov.ua/laws/show/80731-10" TargetMode="External"/><Relationship Id="rId4" Type="http://schemas.openxmlformats.org/officeDocument/2006/relationships/settings" Target="settings.xml"/><Relationship Id="rId9" Type="http://schemas.openxmlformats.org/officeDocument/2006/relationships/hyperlink" Target="http://zakon.rada.gov.ua/laws/show/80731-10" TargetMode="External"/><Relationship Id="rId14" Type="http://schemas.openxmlformats.org/officeDocument/2006/relationships/hyperlink" Target="http://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D2040-20D6-49BB-8429-668F4735D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1569</Words>
  <Characters>8944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007</dc:creator>
  <cp:keywords/>
  <dc:description/>
  <cp:lastModifiedBy>007</cp:lastModifiedBy>
  <cp:revision>17</cp:revision>
  <dcterms:created xsi:type="dcterms:W3CDTF">2019-11-08T20:40:00Z</dcterms:created>
  <dcterms:modified xsi:type="dcterms:W3CDTF">2020-01-16T08:58:00Z</dcterms:modified>
</cp:coreProperties>
</file>