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CCFD52" w14:textId="77777777" w:rsidR="001C4946" w:rsidRDefault="001C4946" w:rsidP="001C4946">
      <w:pPr>
        <w:pBdr>
          <w:bottom w:val="single" w:sz="12" w:space="1" w:color="000000"/>
        </w:pBd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114300" distB="114300" distL="114300" distR="114300" wp14:anchorId="04276C30" wp14:editId="776E1CF0">
            <wp:extent cx="547209" cy="747713"/>
            <wp:effectExtent l="0" t="0" r="0" b="0"/>
            <wp:docPr id="2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7209" cy="7477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41F0463" w14:textId="77777777" w:rsidR="001C4946" w:rsidRDefault="001C4946" w:rsidP="001C4946">
      <w:pPr>
        <w:pBdr>
          <w:bottom w:val="single" w:sz="12" w:space="1" w:color="000000"/>
        </w:pBdr>
        <w:spacing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>
        <w:rPr>
          <w:rFonts w:ascii="Times New Roman" w:eastAsia="Times New Roman" w:hAnsi="Times New Roman" w:cs="Times New Roman"/>
          <w:b/>
          <w:sz w:val="36"/>
          <w:szCs w:val="36"/>
        </w:rPr>
        <w:t>НАРОДНИЙ ДЕПУТАТ УКРАЇНИ</w:t>
      </w:r>
    </w:p>
    <w:p w14:paraId="74F81C62" w14:textId="77777777" w:rsidR="001C4946" w:rsidRDefault="001C4946" w:rsidP="001C4946">
      <w:pPr>
        <w:pBdr>
          <w:bottom w:val="single" w:sz="12" w:space="1" w:color="000000"/>
        </w:pBdr>
        <w:spacing w:line="240" w:lineRule="auto"/>
        <w:jc w:val="center"/>
        <w:rPr>
          <w:rFonts w:ascii="Times New Roman" w:eastAsia="Times New Roman" w:hAnsi="Times New Roman" w:cs="Times New Roman"/>
          <w:color w:val="1155CC"/>
          <w:sz w:val="24"/>
          <w:szCs w:val="24"/>
          <w:u w:val="single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01008, м. Київ, вул. М. Грушевського, 5  тел.: 255-38-44, </w:t>
      </w:r>
      <w:hyperlink r:id="rId6">
        <w:r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</w:rPr>
          <w:t>marikovskyy@rada.gov.ua</w:t>
        </w:r>
      </w:hyperlink>
    </w:p>
    <w:p w14:paraId="6D65D44F" w14:textId="77777777" w:rsidR="001C4946" w:rsidRPr="00732419" w:rsidRDefault="001C4946" w:rsidP="001C4946">
      <w:pPr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14:paraId="768ECC83" w14:textId="6C0C34F0" w:rsidR="001C4946" w:rsidRPr="00732419" w:rsidRDefault="001C4946" w:rsidP="001C4946">
      <w:pPr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№ </w:t>
      </w:r>
      <w:r w:rsidR="003F0885">
        <w:rPr>
          <w:rFonts w:ascii="Times New Roman" w:eastAsia="Times New Roman" w:hAnsi="Times New Roman" w:cs="Times New Roman"/>
          <w:sz w:val="24"/>
          <w:szCs w:val="24"/>
          <w:lang w:val="uk-UA"/>
        </w:rPr>
        <w:t>009-15-01/20</w:t>
      </w:r>
      <w:r w:rsidR="003F0885">
        <w:rPr>
          <w:rFonts w:ascii="Times New Roman" w:eastAsia="Times New Roman" w:hAnsi="Times New Roman" w:cs="Times New Roman"/>
          <w:sz w:val="24"/>
          <w:szCs w:val="24"/>
          <w:lang w:val="uk-UA"/>
        </w:rPr>
        <w:tab/>
      </w:r>
      <w:r w:rsidR="003F0885">
        <w:rPr>
          <w:rFonts w:ascii="Times New Roman" w:eastAsia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ab/>
      </w:r>
      <w:r w:rsidR="003F088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               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від </w:t>
      </w:r>
      <w:r w:rsidR="003F0885">
        <w:rPr>
          <w:rFonts w:ascii="Times New Roman" w:eastAsia="Times New Roman" w:hAnsi="Times New Roman" w:cs="Times New Roman"/>
          <w:sz w:val="24"/>
          <w:szCs w:val="24"/>
          <w:lang w:val="uk-UA"/>
        </w:rPr>
        <w:t>15 січня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20</w:t>
      </w:r>
      <w:r w:rsidR="0063054A">
        <w:rPr>
          <w:rFonts w:ascii="Times New Roman" w:eastAsia="Times New Roman" w:hAnsi="Times New Roman" w:cs="Times New Roman"/>
          <w:sz w:val="24"/>
          <w:szCs w:val="24"/>
          <w:lang w:val="uk-UA"/>
        </w:rPr>
        <w:t>20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р. 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8B3167" w14:paraId="5462D6F0" w14:textId="77777777" w:rsidTr="008B3167">
        <w:tc>
          <w:tcPr>
            <w:tcW w:w="4785" w:type="dxa"/>
          </w:tcPr>
          <w:p w14:paraId="23502C06" w14:textId="0630ECFD" w:rsidR="008B3167" w:rsidRPr="008B3167" w:rsidRDefault="001C4946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ab/>
            </w:r>
          </w:p>
        </w:tc>
        <w:tc>
          <w:tcPr>
            <w:tcW w:w="4786" w:type="dxa"/>
          </w:tcPr>
          <w:p w14:paraId="55B5979A" w14:textId="77777777" w:rsidR="00003171" w:rsidRDefault="00003171" w:rsidP="00003171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14:paraId="3285DC57" w14:textId="77777777" w:rsidR="008B3167" w:rsidRPr="008B3167" w:rsidRDefault="00FA1EAA" w:rsidP="000031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    </w:t>
            </w:r>
            <w:r w:rsidR="008B3167" w:rsidRPr="008B316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Верховна Рада України</w:t>
            </w:r>
          </w:p>
        </w:tc>
      </w:tr>
    </w:tbl>
    <w:p w14:paraId="4AF1AD2E" w14:textId="77777777" w:rsidR="008B3167" w:rsidRDefault="008B3167" w:rsidP="008B3167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B3167">
        <w:rPr>
          <w:rFonts w:ascii="Times New Roman" w:hAnsi="Times New Roman" w:cs="Times New Roman"/>
          <w:b/>
          <w:sz w:val="28"/>
          <w:szCs w:val="28"/>
          <w:lang w:val="uk-UA"/>
        </w:rPr>
        <w:t>ПОДАННЯ</w:t>
      </w:r>
    </w:p>
    <w:p w14:paraId="348D898A" w14:textId="77777777" w:rsidR="008B3167" w:rsidRDefault="008B3167" w:rsidP="008B31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Відповідно до статті 93 Конституції України, статті 12 Закону України «Про статус народног</w:t>
      </w:r>
      <w:r w:rsidR="00D93B60"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депутата України» та статтей 89, 91 Регламенту Верх</w:t>
      </w:r>
      <w:r w:rsidR="00FA1EAA"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вної Ради України в порядку законодавчої ініціативи вноситься на розгляд Верховної Ради України проект Закону України </w:t>
      </w:r>
      <w:r w:rsidRPr="008B3167">
        <w:rPr>
          <w:rFonts w:ascii="Times New Roman" w:hAnsi="Times New Roman" w:cs="Times New Roman"/>
          <w:sz w:val="28"/>
          <w:szCs w:val="28"/>
          <w:lang w:val="uk-UA"/>
        </w:rPr>
        <w:t>«П</w:t>
      </w:r>
      <w:r w:rsidRPr="008B3167">
        <w:rPr>
          <w:rFonts w:ascii="Times New Roman" w:hAnsi="Times New Roman" w:cs="Times New Roman"/>
          <w:sz w:val="28"/>
          <w:lang w:val="uk-UA"/>
        </w:rPr>
        <w:t>ро</w:t>
      </w:r>
      <w:r w:rsidR="00FA1EAA">
        <w:rPr>
          <w:rFonts w:ascii="Times New Roman" w:hAnsi="Times New Roman" w:cs="Times New Roman"/>
          <w:sz w:val="28"/>
          <w:lang w:val="uk-UA"/>
        </w:rPr>
        <w:t xml:space="preserve"> </w:t>
      </w:r>
      <w:r w:rsidR="00FA1EAA" w:rsidRPr="00FA1EAA">
        <w:rPr>
          <w:rFonts w:ascii="Times New Roman" w:hAnsi="Times New Roman" w:cs="Times New Roman"/>
          <w:bCs/>
          <w:sz w:val="28"/>
          <w:szCs w:val="28"/>
          <w:lang w:val="uk-UA"/>
        </w:rPr>
        <w:t>внесення змін до деяких законодавчих актів України щодо охорони водних біоресурсів та середовища їх існування</w:t>
      </w:r>
      <w:r w:rsidRPr="008B3167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34E24614" w14:textId="77777777" w:rsidR="008B3167" w:rsidRDefault="008B3167" w:rsidP="008B31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Проект Закону під час його розгляду на пленарному засданні Верховної Ради України доповідатиме народний депутат України Маріковський Олександр Валерійович.</w:t>
      </w:r>
    </w:p>
    <w:p w14:paraId="67A74A06" w14:textId="77777777" w:rsidR="008B3167" w:rsidRDefault="008B3167" w:rsidP="008B31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7CFC371" w14:textId="77777777" w:rsidR="008B3167" w:rsidRDefault="008B3167" w:rsidP="008B31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Додатки:</w:t>
      </w:r>
    </w:p>
    <w:p w14:paraId="188971D0" w14:textId="01F885F1" w:rsidR="008B3167" w:rsidRDefault="008B3167" w:rsidP="008B3167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Проект Закону України на </w:t>
      </w:r>
      <w:r w:rsidR="0063054A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9E4B20">
        <w:rPr>
          <w:rFonts w:ascii="Times New Roman" w:hAnsi="Times New Roman" w:cs="Times New Roman"/>
          <w:sz w:val="28"/>
          <w:szCs w:val="28"/>
          <w:lang w:val="uk-UA"/>
        </w:rPr>
        <w:t xml:space="preserve"> арк.</w:t>
      </w:r>
    </w:p>
    <w:p w14:paraId="6BDFEF08" w14:textId="77777777" w:rsidR="009E4B20" w:rsidRDefault="009E4B20" w:rsidP="008B3167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Пояснювальна записка на 3 арк.</w:t>
      </w:r>
    </w:p>
    <w:p w14:paraId="08E20823" w14:textId="148776E4" w:rsidR="009E4B20" w:rsidRDefault="009E4B20" w:rsidP="008B3167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Порівняльна таблиця на </w:t>
      </w:r>
      <w:r w:rsidR="0063054A">
        <w:rPr>
          <w:rFonts w:ascii="Times New Roman" w:hAnsi="Times New Roman" w:cs="Times New Roman"/>
          <w:sz w:val="28"/>
          <w:szCs w:val="28"/>
          <w:lang w:val="uk-UA"/>
        </w:rPr>
        <w:t>13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арк.;</w:t>
      </w:r>
    </w:p>
    <w:p w14:paraId="625ECE80" w14:textId="77777777" w:rsidR="009E4B20" w:rsidRDefault="009E4B20" w:rsidP="008B3167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Проект постанови Верховної Ради України на 1 арк.</w:t>
      </w:r>
    </w:p>
    <w:p w14:paraId="6A24EFA5" w14:textId="77777777" w:rsidR="009E4B20" w:rsidRDefault="009E4B20" w:rsidP="008B3167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Документи в електронному вигляді. </w:t>
      </w:r>
    </w:p>
    <w:p w14:paraId="260A8368" w14:textId="0E15AF66" w:rsidR="009E4B20" w:rsidRDefault="009E4B20" w:rsidP="009E4B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F13F23" w14:paraId="2866F45E" w14:textId="77777777" w:rsidTr="00F13F23">
        <w:tc>
          <w:tcPr>
            <w:tcW w:w="4785" w:type="dxa"/>
          </w:tcPr>
          <w:p w14:paraId="375883BF" w14:textId="09AE16C0" w:rsidR="00F13F23" w:rsidRDefault="00F13F23" w:rsidP="009E4B2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E4B2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Народн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</w:t>
            </w:r>
            <w:r w:rsidRPr="009E4B2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депутат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и</w:t>
            </w:r>
            <w:r w:rsidRPr="009E4B2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України</w:t>
            </w:r>
          </w:p>
        </w:tc>
        <w:tc>
          <w:tcPr>
            <w:tcW w:w="4786" w:type="dxa"/>
          </w:tcPr>
          <w:p w14:paraId="68A72457" w14:textId="77777777" w:rsidR="00F13F23" w:rsidRDefault="00F13F23" w:rsidP="00F13F2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E4B2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Маріковський</w:t>
            </w:r>
            <w:r w:rsidRPr="00F13F2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9E4B2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О.В.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(посв. 088)</w:t>
            </w:r>
          </w:p>
          <w:p w14:paraId="7482BB5B" w14:textId="77777777" w:rsidR="00F13F23" w:rsidRDefault="00F13F23" w:rsidP="009E4B2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36601">
              <w:rPr>
                <w:rFonts w:ascii="Times New Roman" w:hAnsi="Times New Roman" w:cs="Times New Roman"/>
                <w:b/>
                <w:sz w:val="28"/>
                <w:szCs w:val="28"/>
              </w:rPr>
              <w:t>Овчинніков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а</w:t>
            </w:r>
            <w:r w:rsidRPr="006366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Ю.Ю.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(посв. 081)</w:t>
            </w:r>
          </w:p>
          <w:p w14:paraId="4EC3A457" w14:textId="77777777" w:rsidR="00F13F23" w:rsidRDefault="00F13F23" w:rsidP="009E4B20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F13F2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Бондаренко О.В. (посв. 059)</w:t>
            </w:r>
          </w:p>
          <w:p w14:paraId="3804DB24" w14:textId="386E049A" w:rsidR="00F13F23" w:rsidRDefault="00F13F23" w:rsidP="00F13F23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636601">
              <w:rPr>
                <w:rFonts w:ascii="Times New Roman" w:hAnsi="Times New Roman" w:cs="Times New Roman"/>
                <w:b/>
                <w:sz w:val="28"/>
                <w:szCs w:val="28"/>
              </w:rPr>
              <w:t>Криворучкін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а</w:t>
            </w:r>
            <w:r w:rsidRPr="006366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О.В.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F13F2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(посв.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247</w:t>
            </w:r>
            <w:r w:rsidRPr="00F13F2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)</w:t>
            </w:r>
          </w:p>
          <w:p w14:paraId="1C4291E8" w14:textId="0548F563" w:rsidR="00F13F23" w:rsidRDefault="00F13F23" w:rsidP="00F13F23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636601">
              <w:rPr>
                <w:rFonts w:ascii="Times New Roman" w:hAnsi="Times New Roman" w:cs="Times New Roman"/>
                <w:b/>
                <w:sz w:val="28"/>
                <w:szCs w:val="28"/>
              </w:rPr>
              <w:t>Кривошеєв І.С.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F13F2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(посв. 0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36</w:t>
            </w:r>
            <w:r w:rsidRPr="00F13F2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)</w:t>
            </w:r>
          </w:p>
          <w:p w14:paraId="7E2CE0CF" w14:textId="0ACBAA3B" w:rsidR="00F13F23" w:rsidRDefault="00F13F23" w:rsidP="00F13F23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636601">
              <w:rPr>
                <w:rFonts w:ascii="Times New Roman" w:hAnsi="Times New Roman" w:cs="Times New Roman"/>
                <w:b/>
                <w:sz w:val="28"/>
                <w:szCs w:val="28"/>
              </w:rPr>
              <w:t>Андрійович З.М.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F13F2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(посв.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293</w:t>
            </w:r>
            <w:r w:rsidRPr="00F13F2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)</w:t>
            </w:r>
          </w:p>
          <w:p w14:paraId="4A839C9D" w14:textId="3B02DC8C" w:rsidR="00F13F23" w:rsidRDefault="00F13F23" w:rsidP="00F13F23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636601">
              <w:rPr>
                <w:rFonts w:ascii="Times New Roman" w:hAnsi="Times New Roman" w:cs="Times New Roman"/>
                <w:b/>
                <w:sz w:val="28"/>
                <w:szCs w:val="28"/>
              </w:rPr>
              <w:t>Прощук Е.П.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F13F2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(посв.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291</w:t>
            </w:r>
            <w:r w:rsidRPr="00F13F2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)</w:t>
            </w:r>
          </w:p>
          <w:p w14:paraId="418896B8" w14:textId="683E1481" w:rsidR="00F13F23" w:rsidRDefault="00F13F23" w:rsidP="00F13F23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636601">
              <w:rPr>
                <w:rFonts w:ascii="Times New Roman" w:hAnsi="Times New Roman" w:cs="Times New Roman"/>
                <w:b/>
                <w:sz w:val="28"/>
                <w:szCs w:val="28"/>
              </w:rPr>
              <w:t>Нестеренко К.О.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F13F2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(посв.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241</w:t>
            </w:r>
            <w:r w:rsidRPr="00F13F2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)</w:t>
            </w:r>
          </w:p>
          <w:p w14:paraId="061E15F5" w14:textId="447B1475" w:rsidR="00F13F23" w:rsidRDefault="00F13F23" w:rsidP="00F13F23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636601">
              <w:rPr>
                <w:rFonts w:ascii="Times New Roman" w:hAnsi="Times New Roman" w:cs="Times New Roman"/>
                <w:b/>
                <w:sz w:val="28"/>
                <w:szCs w:val="28"/>
              </w:rPr>
              <w:t>Якименко П.В.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F13F2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(посв. 0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95</w:t>
            </w:r>
            <w:r w:rsidRPr="00F13F2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)</w:t>
            </w:r>
          </w:p>
          <w:p w14:paraId="31F55D75" w14:textId="77777777" w:rsidR="00F13F23" w:rsidRDefault="00F13F23" w:rsidP="009E4B20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636601">
              <w:rPr>
                <w:rFonts w:ascii="Times New Roman" w:hAnsi="Times New Roman" w:cs="Times New Roman"/>
                <w:b/>
                <w:sz w:val="28"/>
                <w:szCs w:val="28"/>
              </w:rPr>
              <w:t>Василенко Л.В.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F13F2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(посв.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224</w:t>
            </w:r>
            <w:r w:rsidR="001418D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)</w:t>
            </w:r>
          </w:p>
          <w:p w14:paraId="59C2FCBE" w14:textId="06CF76A6" w:rsidR="00453A93" w:rsidRPr="00F13F23" w:rsidRDefault="00453A93" w:rsidP="009E4B20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Фельдман О.Б. (посв. 375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)</w:t>
            </w:r>
          </w:p>
        </w:tc>
      </w:tr>
    </w:tbl>
    <w:p w14:paraId="406128B0" w14:textId="71BCFF98" w:rsidR="00F13F23" w:rsidRPr="00F13F23" w:rsidRDefault="00F13F23" w:rsidP="001418D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</w:t>
      </w:r>
    </w:p>
    <w:p w14:paraId="6F4A98D3" w14:textId="2BE8D6D4" w:rsidR="001C4946" w:rsidRDefault="001C4946" w:rsidP="009E4B2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2FCE3894" w14:textId="77777777" w:rsidR="001C4946" w:rsidRPr="00E3026A" w:rsidRDefault="001C4946" w:rsidP="001C4946">
      <w:pPr>
        <w:tabs>
          <w:tab w:val="left" w:pos="327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lang w:val="uk-UA"/>
        </w:rPr>
      </w:pPr>
      <w:r>
        <w:rPr>
          <w:rFonts w:ascii="Times New Roman" w:eastAsia="Times New Roman" w:hAnsi="Times New Roman" w:cs="Times New Roman"/>
          <w:i/>
          <w:lang w:val="uk-UA"/>
        </w:rPr>
        <w:t>Вик.: Зарудна А</w:t>
      </w:r>
    </w:p>
    <w:p w14:paraId="70CC58EA" w14:textId="1E0052B8" w:rsidR="001C4946" w:rsidRPr="009E4B20" w:rsidRDefault="001C4946" w:rsidP="00F13F23">
      <w:pPr>
        <w:tabs>
          <w:tab w:val="left" w:pos="327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lang w:val="uk-UA"/>
        </w:rPr>
        <w:lastRenderedPageBreak/>
        <w:t>тел. 0932761067</w:t>
      </w:r>
    </w:p>
    <w:sectPr w:rsidR="001C4946" w:rsidRPr="009E4B20" w:rsidSect="001418D4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47723A"/>
    <w:multiLevelType w:val="hybridMultilevel"/>
    <w:tmpl w:val="EB304A6E"/>
    <w:lvl w:ilvl="0" w:tplc="6A06FE0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16213"/>
    <w:rsid w:val="00003171"/>
    <w:rsid w:val="000A436A"/>
    <w:rsid w:val="001418D4"/>
    <w:rsid w:val="001C4946"/>
    <w:rsid w:val="00383400"/>
    <w:rsid w:val="003F0885"/>
    <w:rsid w:val="00453A93"/>
    <w:rsid w:val="005152F4"/>
    <w:rsid w:val="0063054A"/>
    <w:rsid w:val="007516AE"/>
    <w:rsid w:val="008B3167"/>
    <w:rsid w:val="009E4B20"/>
    <w:rsid w:val="00B16213"/>
    <w:rsid w:val="00B45E4E"/>
    <w:rsid w:val="00C4267B"/>
    <w:rsid w:val="00D93B60"/>
    <w:rsid w:val="00F13F23"/>
    <w:rsid w:val="00FA1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0EECE"/>
  <w15:docId w15:val="{031372D2-7C25-48A6-8AC8-A839A29BC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31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B31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rikovskyy@rada.gov.ua" TargetMode="Externa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211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007</cp:lastModifiedBy>
  <cp:revision>12</cp:revision>
  <dcterms:created xsi:type="dcterms:W3CDTF">2019-09-16T08:58:00Z</dcterms:created>
  <dcterms:modified xsi:type="dcterms:W3CDTF">2020-01-16T12:37:00Z</dcterms:modified>
</cp:coreProperties>
</file>