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24D51" w14:textId="77777777" w:rsidR="00191D3A" w:rsidRDefault="00191D3A" w:rsidP="00191D3A">
      <w:pPr>
        <w:spacing w:after="0" w:line="240" w:lineRule="auto"/>
        <w:jc w:val="center"/>
        <w:rPr>
          <w:rFonts w:ascii="Times New Roman" w:hAnsi="Times New Roman"/>
          <w:b/>
          <w:bCs/>
          <w:sz w:val="28"/>
          <w:szCs w:val="28"/>
        </w:rPr>
      </w:pPr>
      <w:r w:rsidRPr="009A74CC">
        <w:rPr>
          <w:rFonts w:ascii="Times New Roman" w:hAnsi="Times New Roman"/>
          <w:b/>
          <w:bCs/>
          <w:sz w:val="28"/>
          <w:szCs w:val="28"/>
        </w:rPr>
        <w:t>П</w:t>
      </w:r>
      <w:r>
        <w:rPr>
          <w:rFonts w:ascii="Times New Roman" w:hAnsi="Times New Roman"/>
          <w:b/>
          <w:bCs/>
          <w:sz w:val="28"/>
          <w:szCs w:val="28"/>
          <w:lang w:val="uk-UA"/>
        </w:rPr>
        <w:t xml:space="preserve"> </w:t>
      </w:r>
      <w:r w:rsidRPr="009A74CC">
        <w:rPr>
          <w:rFonts w:ascii="Times New Roman" w:hAnsi="Times New Roman"/>
          <w:b/>
          <w:bCs/>
          <w:sz w:val="28"/>
          <w:szCs w:val="28"/>
        </w:rPr>
        <w:t>О</w:t>
      </w:r>
      <w:r>
        <w:rPr>
          <w:rFonts w:ascii="Times New Roman" w:hAnsi="Times New Roman"/>
          <w:b/>
          <w:bCs/>
          <w:sz w:val="28"/>
          <w:szCs w:val="28"/>
          <w:lang w:val="uk-UA"/>
        </w:rPr>
        <w:t xml:space="preserve"> </w:t>
      </w:r>
      <w:r w:rsidRPr="009A74CC">
        <w:rPr>
          <w:rFonts w:ascii="Times New Roman" w:hAnsi="Times New Roman"/>
          <w:b/>
          <w:bCs/>
          <w:sz w:val="28"/>
          <w:szCs w:val="28"/>
        </w:rPr>
        <w:t>Я</w:t>
      </w:r>
      <w:r>
        <w:rPr>
          <w:rFonts w:ascii="Times New Roman" w:hAnsi="Times New Roman"/>
          <w:b/>
          <w:bCs/>
          <w:sz w:val="28"/>
          <w:szCs w:val="28"/>
          <w:lang w:val="uk-UA"/>
        </w:rPr>
        <w:t xml:space="preserve"> </w:t>
      </w:r>
      <w:r w:rsidRPr="009A74CC">
        <w:rPr>
          <w:rFonts w:ascii="Times New Roman" w:hAnsi="Times New Roman"/>
          <w:b/>
          <w:bCs/>
          <w:sz w:val="28"/>
          <w:szCs w:val="28"/>
        </w:rPr>
        <w:t>С</w:t>
      </w:r>
      <w:r>
        <w:rPr>
          <w:rFonts w:ascii="Times New Roman" w:hAnsi="Times New Roman"/>
          <w:b/>
          <w:bCs/>
          <w:sz w:val="28"/>
          <w:szCs w:val="28"/>
          <w:lang w:val="uk-UA"/>
        </w:rPr>
        <w:t xml:space="preserve"> </w:t>
      </w:r>
      <w:r w:rsidRPr="009A74CC">
        <w:rPr>
          <w:rFonts w:ascii="Times New Roman" w:hAnsi="Times New Roman"/>
          <w:b/>
          <w:bCs/>
          <w:sz w:val="28"/>
          <w:szCs w:val="28"/>
        </w:rPr>
        <w:t>Н</w:t>
      </w:r>
      <w:r>
        <w:rPr>
          <w:rFonts w:ascii="Times New Roman" w:hAnsi="Times New Roman"/>
          <w:b/>
          <w:bCs/>
          <w:sz w:val="28"/>
          <w:szCs w:val="28"/>
          <w:lang w:val="uk-UA"/>
        </w:rPr>
        <w:t xml:space="preserve"> </w:t>
      </w:r>
      <w:r w:rsidRPr="009A74CC">
        <w:rPr>
          <w:rFonts w:ascii="Times New Roman" w:hAnsi="Times New Roman"/>
          <w:b/>
          <w:bCs/>
          <w:sz w:val="28"/>
          <w:szCs w:val="28"/>
        </w:rPr>
        <w:t>Ю</w:t>
      </w:r>
      <w:r>
        <w:rPr>
          <w:rFonts w:ascii="Times New Roman" w:hAnsi="Times New Roman"/>
          <w:b/>
          <w:bCs/>
          <w:sz w:val="28"/>
          <w:szCs w:val="28"/>
          <w:lang w:val="uk-UA"/>
        </w:rPr>
        <w:t xml:space="preserve"> </w:t>
      </w:r>
      <w:r w:rsidRPr="009A74CC">
        <w:rPr>
          <w:rFonts w:ascii="Times New Roman" w:hAnsi="Times New Roman"/>
          <w:b/>
          <w:bCs/>
          <w:sz w:val="28"/>
          <w:szCs w:val="28"/>
        </w:rPr>
        <w:t>В</w:t>
      </w:r>
      <w:r>
        <w:rPr>
          <w:rFonts w:ascii="Times New Roman" w:hAnsi="Times New Roman"/>
          <w:b/>
          <w:bCs/>
          <w:sz w:val="28"/>
          <w:szCs w:val="28"/>
          <w:lang w:val="uk-UA"/>
        </w:rPr>
        <w:t xml:space="preserve"> </w:t>
      </w:r>
      <w:r w:rsidRPr="009A74CC">
        <w:rPr>
          <w:rFonts w:ascii="Times New Roman" w:hAnsi="Times New Roman"/>
          <w:b/>
          <w:bCs/>
          <w:sz w:val="28"/>
          <w:szCs w:val="28"/>
        </w:rPr>
        <w:t>А</w:t>
      </w:r>
      <w:r>
        <w:rPr>
          <w:rFonts w:ascii="Times New Roman" w:hAnsi="Times New Roman"/>
          <w:b/>
          <w:bCs/>
          <w:sz w:val="28"/>
          <w:szCs w:val="28"/>
          <w:lang w:val="uk-UA"/>
        </w:rPr>
        <w:t xml:space="preserve"> </w:t>
      </w:r>
      <w:r w:rsidRPr="009A74CC">
        <w:rPr>
          <w:rFonts w:ascii="Times New Roman" w:hAnsi="Times New Roman"/>
          <w:b/>
          <w:bCs/>
          <w:sz w:val="28"/>
          <w:szCs w:val="28"/>
        </w:rPr>
        <w:t>Л</w:t>
      </w:r>
      <w:r>
        <w:rPr>
          <w:rFonts w:ascii="Times New Roman" w:hAnsi="Times New Roman"/>
          <w:b/>
          <w:bCs/>
          <w:sz w:val="28"/>
          <w:szCs w:val="28"/>
          <w:lang w:val="uk-UA"/>
        </w:rPr>
        <w:t xml:space="preserve"> </w:t>
      </w:r>
      <w:r w:rsidRPr="009A74CC">
        <w:rPr>
          <w:rFonts w:ascii="Times New Roman" w:hAnsi="Times New Roman"/>
          <w:b/>
          <w:bCs/>
          <w:sz w:val="28"/>
          <w:szCs w:val="28"/>
        </w:rPr>
        <w:t>Ь</w:t>
      </w:r>
      <w:r>
        <w:rPr>
          <w:rFonts w:ascii="Times New Roman" w:hAnsi="Times New Roman"/>
          <w:b/>
          <w:bCs/>
          <w:sz w:val="28"/>
          <w:szCs w:val="28"/>
          <w:lang w:val="uk-UA"/>
        </w:rPr>
        <w:t xml:space="preserve"> </w:t>
      </w:r>
      <w:r w:rsidRPr="009A74CC">
        <w:rPr>
          <w:rFonts w:ascii="Times New Roman" w:hAnsi="Times New Roman"/>
          <w:b/>
          <w:bCs/>
          <w:sz w:val="28"/>
          <w:szCs w:val="28"/>
        </w:rPr>
        <w:t>Н</w:t>
      </w:r>
      <w:r>
        <w:rPr>
          <w:rFonts w:ascii="Times New Roman" w:hAnsi="Times New Roman"/>
          <w:b/>
          <w:bCs/>
          <w:sz w:val="28"/>
          <w:szCs w:val="28"/>
          <w:lang w:val="uk-UA"/>
        </w:rPr>
        <w:t xml:space="preserve"> </w:t>
      </w:r>
      <w:r w:rsidRPr="009A74CC">
        <w:rPr>
          <w:rFonts w:ascii="Times New Roman" w:hAnsi="Times New Roman"/>
          <w:b/>
          <w:bCs/>
          <w:sz w:val="28"/>
          <w:szCs w:val="28"/>
        </w:rPr>
        <w:t>А</w:t>
      </w:r>
      <w:r w:rsidR="00D134CE">
        <w:rPr>
          <w:rFonts w:ascii="Times New Roman" w:hAnsi="Times New Roman"/>
          <w:b/>
          <w:bCs/>
          <w:sz w:val="28"/>
          <w:szCs w:val="28"/>
          <w:lang w:val="uk-UA"/>
        </w:rPr>
        <w:t xml:space="preserve">   </w:t>
      </w:r>
      <w:r w:rsidRPr="009A74CC">
        <w:rPr>
          <w:rFonts w:ascii="Times New Roman" w:hAnsi="Times New Roman"/>
          <w:b/>
          <w:bCs/>
          <w:sz w:val="28"/>
          <w:szCs w:val="28"/>
        </w:rPr>
        <w:t>З</w:t>
      </w:r>
      <w:r>
        <w:rPr>
          <w:rFonts w:ascii="Times New Roman" w:hAnsi="Times New Roman"/>
          <w:b/>
          <w:bCs/>
          <w:sz w:val="28"/>
          <w:szCs w:val="28"/>
          <w:lang w:val="uk-UA"/>
        </w:rPr>
        <w:t xml:space="preserve"> </w:t>
      </w:r>
      <w:r w:rsidRPr="009A74CC">
        <w:rPr>
          <w:rFonts w:ascii="Times New Roman" w:hAnsi="Times New Roman"/>
          <w:b/>
          <w:bCs/>
          <w:sz w:val="28"/>
          <w:szCs w:val="28"/>
        </w:rPr>
        <w:t>А</w:t>
      </w:r>
      <w:r>
        <w:rPr>
          <w:rFonts w:ascii="Times New Roman" w:hAnsi="Times New Roman"/>
          <w:b/>
          <w:bCs/>
          <w:sz w:val="28"/>
          <w:szCs w:val="28"/>
          <w:lang w:val="uk-UA"/>
        </w:rPr>
        <w:t xml:space="preserve"> </w:t>
      </w:r>
      <w:r w:rsidRPr="009A74CC">
        <w:rPr>
          <w:rFonts w:ascii="Times New Roman" w:hAnsi="Times New Roman"/>
          <w:b/>
          <w:bCs/>
          <w:sz w:val="28"/>
          <w:szCs w:val="28"/>
        </w:rPr>
        <w:t>П</w:t>
      </w:r>
      <w:r>
        <w:rPr>
          <w:rFonts w:ascii="Times New Roman" w:hAnsi="Times New Roman"/>
          <w:b/>
          <w:bCs/>
          <w:sz w:val="28"/>
          <w:szCs w:val="28"/>
          <w:lang w:val="uk-UA"/>
        </w:rPr>
        <w:t xml:space="preserve"> </w:t>
      </w:r>
      <w:r w:rsidRPr="009A74CC">
        <w:rPr>
          <w:rFonts w:ascii="Times New Roman" w:hAnsi="Times New Roman"/>
          <w:b/>
          <w:bCs/>
          <w:sz w:val="28"/>
          <w:szCs w:val="28"/>
        </w:rPr>
        <w:t>И</w:t>
      </w:r>
      <w:r>
        <w:rPr>
          <w:rFonts w:ascii="Times New Roman" w:hAnsi="Times New Roman"/>
          <w:b/>
          <w:bCs/>
          <w:sz w:val="28"/>
          <w:szCs w:val="28"/>
          <w:lang w:val="uk-UA"/>
        </w:rPr>
        <w:t xml:space="preserve"> </w:t>
      </w:r>
      <w:r w:rsidRPr="009A74CC">
        <w:rPr>
          <w:rFonts w:ascii="Times New Roman" w:hAnsi="Times New Roman"/>
          <w:b/>
          <w:bCs/>
          <w:sz w:val="28"/>
          <w:szCs w:val="28"/>
        </w:rPr>
        <w:t>С</w:t>
      </w:r>
      <w:r>
        <w:rPr>
          <w:rFonts w:ascii="Times New Roman" w:hAnsi="Times New Roman"/>
          <w:b/>
          <w:bCs/>
          <w:sz w:val="28"/>
          <w:szCs w:val="28"/>
          <w:lang w:val="uk-UA"/>
        </w:rPr>
        <w:t xml:space="preserve"> </w:t>
      </w:r>
      <w:r w:rsidRPr="009A74CC">
        <w:rPr>
          <w:rFonts w:ascii="Times New Roman" w:hAnsi="Times New Roman"/>
          <w:b/>
          <w:bCs/>
          <w:sz w:val="28"/>
          <w:szCs w:val="28"/>
        </w:rPr>
        <w:t>К</w:t>
      </w:r>
      <w:r>
        <w:rPr>
          <w:rFonts w:ascii="Times New Roman" w:hAnsi="Times New Roman"/>
          <w:b/>
          <w:bCs/>
          <w:sz w:val="28"/>
          <w:szCs w:val="28"/>
          <w:lang w:val="uk-UA"/>
        </w:rPr>
        <w:t xml:space="preserve"> </w:t>
      </w:r>
      <w:r w:rsidRPr="009A74CC">
        <w:rPr>
          <w:rFonts w:ascii="Times New Roman" w:hAnsi="Times New Roman"/>
          <w:b/>
          <w:bCs/>
          <w:sz w:val="28"/>
          <w:szCs w:val="28"/>
        </w:rPr>
        <w:t>А</w:t>
      </w:r>
    </w:p>
    <w:p w14:paraId="55ECD4D9" w14:textId="77777777" w:rsidR="00191D3A" w:rsidRDefault="00191D3A" w:rsidP="00191D3A">
      <w:pPr>
        <w:spacing w:after="0" w:line="240" w:lineRule="auto"/>
        <w:jc w:val="center"/>
        <w:rPr>
          <w:rFonts w:ascii="Times New Roman" w:hAnsi="Times New Roman"/>
          <w:b/>
          <w:bCs/>
          <w:sz w:val="28"/>
          <w:szCs w:val="28"/>
          <w:lang w:val="uk-UA"/>
        </w:rPr>
      </w:pPr>
    </w:p>
    <w:p w14:paraId="79AE5A0D" w14:textId="77777777" w:rsidR="00191D3A" w:rsidRDefault="00191D3A" w:rsidP="00191D3A">
      <w:pPr>
        <w:spacing w:after="0" w:line="240" w:lineRule="auto"/>
        <w:jc w:val="center"/>
        <w:rPr>
          <w:rFonts w:ascii="Times New Roman" w:hAnsi="Times New Roman"/>
          <w:b/>
          <w:sz w:val="28"/>
          <w:szCs w:val="28"/>
          <w:lang w:val="uk-UA" w:eastAsia="uk-UA"/>
        </w:rPr>
      </w:pPr>
      <w:r w:rsidRPr="00ED7CDE">
        <w:rPr>
          <w:rFonts w:ascii="Times New Roman" w:hAnsi="Times New Roman"/>
          <w:b/>
          <w:sz w:val="28"/>
          <w:szCs w:val="28"/>
          <w:lang w:val="uk-UA"/>
        </w:rPr>
        <w:t xml:space="preserve">до проекту </w:t>
      </w:r>
      <w:bookmarkStart w:id="0" w:name="n3"/>
      <w:bookmarkEnd w:id="0"/>
      <w:r>
        <w:rPr>
          <w:rFonts w:ascii="Times New Roman" w:hAnsi="Times New Roman"/>
          <w:b/>
          <w:sz w:val="28"/>
          <w:szCs w:val="28"/>
          <w:lang w:val="uk-UA"/>
        </w:rPr>
        <w:t>Постанови Верховної Ради України пр</w:t>
      </w:r>
      <w:r w:rsidRPr="00BB1A3B">
        <w:rPr>
          <w:rFonts w:ascii="Times New Roman" w:hAnsi="Times New Roman"/>
          <w:b/>
          <w:sz w:val="28"/>
          <w:szCs w:val="28"/>
          <w:lang w:val="uk-UA"/>
        </w:rPr>
        <w:t xml:space="preserve">о скасування рішення Верховної Ради України про прийняття в другому читанні та в цілому як закон проекту Закону України </w:t>
      </w:r>
      <w:r w:rsidRPr="00191D3A">
        <w:rPr>
          <w:rFonts w:ascii="Times New Roman" w:hAnsi="Times New Roman"/>
          <w:b/>
          <w:sz w:val="28"/>
          <w:szCs w:val="28"/>
          <w:lang w:val="uk-UA"/>
        </w:rPr>
        <w:t xml:space="preserve">про внесення змін до Податкового кодексу України щодо вдосконалення адміністрування податків, усунення технічних та логічних </w:t>
      </w:r>
      <w:proofErr w:type="spellStart"/>
      <w:r w:rsidRPr="00191D3A">
        <w:rPr>
          <w:rFonts w:ascii="Times New Roman" w:hAnsi="Times New Roman"/>
          <w:b/>
          <w:sz w:val="28"/>
          <w:szCs w:val="28"/>
          <w:lang w:val="uk-UA"/>
        </w:rPr>
        <w:t>неузгодженостей</w:t>
      </w:r>
      <w:proofErr w:type="spellEnd"/>
      <w:r w:rsidRPr="00191D3A">
        <w:rPr>
          <w:rFonts w:ascii="Times New Roman" w:hAnsi="Times New Roman"/>
          <w:b/>
          <w:sz w:val="28"/>
          <w:szCs w:val="28"/>
          <w:lang w:val="uk-UA"/>
        </w:rPr>
        <w:t xml:space="preserve"> у податковому законодавстві</w:t>
      </w:r>
      <w:r>
        <w:rPr>
          <w:rFonts w:ascii="Times New Roman" w:hAnsi="Times New Roman"/>
          <w:b/>
          <w:sz w:val="28"/>
          <w:szCs w:val="28"/>
          <w:lang w:val="uk-UA"/>
        </w:rPr>
        <w:t xml:space="preserve"> (реєстр. № 1210 від 30</w:t>
      </w:r>
      <w:r w:rsidRPr="00BB1A3B">
        <w:rPr>
          <w:rFonts w:ascii="Times New Roman" w:hAnsi="Times New Roman"/>
          <w:b/>
          <w:sz w:val="28"/>
          <w:szCs w:val="28"/>
          <w:lang w:val="uk-UA"/>
        </w:rPr>
        <w:t xml:space="preserve"> серпня 2019 року)</w:t>
      </w:r>
    </w:p>
    <w:p w14:paraId="30C1A108" w14:textId="77777777" w:rsidR="00191D3A" w:rsidRDefault="00191D3A" w:rsidP="00191D3A">
      <w:pPr>
        <w:spacing w:before="120" w:after="120" w:line="240" w:lineRule="auto"/>
        <w:ind w:firstLine="709"/>
        <w:jc w:val="both"/>
        <w:rPr>
          <w:rFonts w:ascii="Times New Roman" w:hAnsi="Times New Roman"/>
          <w:b/>
          <w:bCs/>
          <w:sz w:val="28"/>
          <w:szCs w:val="28"/>
          <w:lang w:val="uk-UA"/>
        </w:rPr>
      </w:pPr>
    </w:p>
    <w:p w14:paraId="0F4B7093" w14:textId="77777777" w:rsidR="00191D3A" w:rsidRDefault="00191D3A" w:rsidP="00191D3A">
      <w:pPr>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1. Обґрунтув</w:t>
      </w:r>
      <w:r w:rsidR="00F13AAB">
        <w:rPr>
          <w:rFonts w:ascii="Times New Roman" w:hAnsi="Times New Roman"/>
          <w:b/>
          <w:bCs/>
          <w:sz w:val="28"/>
          <w:szCs w:val="28"/>
          <w:lang w:val="uk-UA"/>
        </w:rPr>
        <w:t xml:space="preserve">ання необхідності прийняття </w:t>
      </w:r>
      <w:proofErr w:type="spellStart"/>
      <w:r w:rsidR="00F13AAB">
        <w:rPr>
          <w:rFonts w:ascii="Times New Roman" w:hAnsi="Times New Roman"/>
          <w:b/>
          <w:bCs/>
          <w:sz w:val="28"/>
          <w:szCs w:val="28"/>
          <w:lang w:val="uk-UA"/>
        </w:rPr>
        <w:t>акта</w:t>
      </w:r>
      <w:proofErr w:type="spellEnd"/>
    </w:p>
    <w:p w14:paraId="5C2A6183" w14:textId="77777777" w:rsidR="00191D3A" w:rsidRPr="00BB7DBB" w:rsidRDefault="00191D3A" w:rsidP="00191D3A">
      <w:pPr>
        <w:pStyle w:val="StyleZakonu"/>
        <w:spacing w:after="0" w:line="240" w:lineRule="auto"/>
        <w:ind w:firstLine="720"/>
        <w:rPr>
          <w:sz w:val="28"/>
          <w:szCs w:val="18"/>
          <w:lang w:val="ru-RU"/>
        </w:rPr>
      </w:pPr>
      <w:bookmarkStart w:id="1" w:name="_Hlk21210355"/>
      <w:r w:rsidRPr="00BB7DBB">
        <w:rPr>
          <w:bCs/>
          <w:sz w:val="28"/>
          <w:szCs w:val="28"/>
        </w:rPr>
        <w:t xml:space="preserve">Необхідність скасування рішення Верховної Ради України від </w:t>
      </w:r>
      <w:r>
        <w:rPr>
          <w:bCs/>
          <w:sz w:val="28"/>
          <w:szCs w:val="28"/>
        </w:rPr>
        <w:t xml:space="preserve">16 січня 2020 </w:t>
      </w:r>
      <w:r w:rsidRPr="00BB7DBB">
        <w:rPr>
          <w:bCs/>
          <w:sz w:val="28"/>
          <w:szCs w:val="28"/>
        </w:rPr>
        <w:t xml:space="preserve">року </w:t>
      </w:r>
      <w:r w:rsidRPr="006A2566">
        <w:rPr>
          <w:bCs/>
          <w:sz w:val="28"/>
          <w:szCs w:val="28"/>
        </w:rPr>
        <w:t xml:space="preserve">про прийняття в другому читанні та в цілому як закон проекту Закону України </w:t>
      </w:r>
      <w:r w:rsidRPr="00191D3A">
        <w:rPr>
          <w:bCs/>
          <w:sz w:val="28"/>
          <w:szCs w:val="28"/>
        </w:rPr>
        <w:t xml:space="preserve">про внесення змін до Податкового кодексу України щодо вдосконалення адміністрування податків, усунення технічних та логічних </w:t>
      </w:r>
      <w:proofErr w:type="spellStart"/>
      <w:r w:rsidRPr="00191D3A">
        <w:rPr>
          <w:bCs/>
          <w:sz w:val="28"/>
          <w:szCs w:val="28"/>
        </w:rPr>
        <w:t>неузгодженостей</w:t>
      </w:r>
      <w:proofErr w:type="spellEnd"/>
      <w:r w:rsidRPr="00191D3A">
        <w:rPr>
          <w:bCs/>
          <w:sz w:val="28"/>
          <w:szCs w:val="28"/>
        </w:rPr>
        <w:t xml:space="preserve"> у податковому законодавстві </w:t>
      </w:r>
      <w:r>
        <w:rPr>
          <w:bCs/>
          <w:sz w:val="28"/>
          <w:szCs w:val="28"/>
        </w:rPr>
        <w:t>(реєстр. № 1210 від 30</w:t>
      </w:r>
      <w:r w:rsidRPr="006A2566">
        <w:rPr>
          <w:bCs/>
          <w:sz w:val="28"/>
          <w:szCs w:val="28"/>
        </w:rPr>
        <w:t xml:space="preserve"> серпня 2019 року)</w:t>
      </w:r>
      <w:r w:rsidRPr="00BB7DBB">
        <w:rPr>
          <w:sz w:val="28"/>
          <w:szCs w:val="28"/>
        </w:rPr>
        <w:t xml:space="preserve"> </w:t>
      </w:r>
      <w:r w:rsidRPr="00BB7DBB">
        <w:rPr>
          <w:bCs/>
          <w:sz w:val="28"/>
          <w:szCs w:val="28"/>
        </w:rPr>
        <w:t>полягає у такому.</w:t>
      </w:r>
    </w:p>
    <w:p w14:paraId="60EBBB93" w14:textId="77777777" w:rsidR="00191D3A" w:rsidRDefault="00191D3A" w:rsidP="00191D3A">
      <w:pPr>
        <w:spacing w:before="120" w:after="120" w:line="240" w:lineRule="auto"/>
        <w:ind w:firstLine="709"/>
        <w:jc w:val="both"/>
        <w:rPr>
          <w:rFonts w:ascii="Times New Roman" w:hAnsi="Times New Roman"/>
          <w:bCs/>
          <w:sz w:val="28"/>
          <w:szCs w:val="28"/>
          <w:lang w:val="uk-UA"/>
        </w:rPr>
      </w:pPr>
      <w:r w:rsidRPr="00862F1D">
        <w:rPr>
          <w:rFonts w:ascii="Times New Roman" w:hAnsi="Times New Roman"/>
          <w:bCs/>
          <w:sz w:val="28"/>
          <w:szCs w:val="28"/>
          <w:lang w:val="uk-UA"/>
        </w:rPr>
        <w:t>В</w:t>
      </w:r>
      <w:r>
        <w:rPr>
          <w:rFonts w:ascii="Times New Roman" w:hAnsi="Times New Roman"/>
          <w:bCs/>
          <w:sz w:val="28"/>
          <w:szCs w:val="28"/>
          <w:lang w:val="uk-UA"/>
        </w:rPr>
        <w:t xml:space="preserve">ідповідно до </w:t>
      </w:r>
      <w:r w:rsidRPr="00862F1D">
        <w:rPr>
          <w:rFonts w:ascii="Times New Roman" w:hAnsi="Times New Roman"/>
          <w:bCs/>
          <w:sz w:val="28"/>
          <w:szCs w:val="28"/>
          <w:lang w:val="uk-UA"/>
        </w:rPr>
        <w:t>ст</w:t>
      </w:r>
      <w:r>
        <w:rPr>
          <w:rFonts w:ascii="Times New Roman" w:hAnsi="Times New Roman"/>
          <w:bCs/>
          <w:sz w:val="28"/>
          <w:szCs w:val="28"/>
          <w:lang w:val="uk-UA"/>
        </w:rPr>
        <w:t>атті</w:t>
      </w:r>
      <w:r w:rsidRPr="00862F1D">
        <w:rPr>
          <w:rFonts w:ascii="Times New Roman" w:hAnsi="Times New Roman"/>
          <w:bCs/>
          <w:sz w:val="28"/>
          <w:szCs w:val="28"/>
          <w:lang w:val="uk-UA"/>
        </w:rPr>
        <w:t xml:space="preserve"> 19 Конституції України органи державної влади здійснюють свої повноваження у встановлених Конституцією України межах і відповідно до законів України, їх посадові особи зобов'язані діяти лише на підставі, в межах повноважень та у спосіб, що передбачені Конституцією та законами України.</w:t>
      </w:r>
    </w:p>
    <w:p w14:paraId="4E87E033" w14:textId="77777777" w:rsidR="00191D3A" w:rsidRPr="00BB7DBB" w:rsidRDefault="00191D3A" w:rsidP="00191D3A">
      <w:pPr>
        <w:spacing w:before="120" w:after="120" w:line="240" w:lineRule="auto"/>
        <w:ind w:firstLine="709"/>
        <w:jc w:val="both"/>
        <w:rPr>
          <w:rFonts w:ascii="Times New Roman" w:hAnsi="Times New Roman"/>
          <w:bCs/>
          <w:sz w:val="28"/>
          <w:szCs w:val="28"/>
          <w:lang w:val="uk-UA"/>
        </w:rPr>
      </w:pPr>
      <w:r>
        <w:rPr>
          <w:rFonts w:ascii="Times New Roman" w:hAnsi="Times New Roman"/>
          <w:bCs/>
          <w:sz w:val="28"/>
          <w:szCs w:val="28"/>
          <w:lang w:val="uk-UA"/>
        </w:rPr>
        <w:t>16 січня 2020</w:t>
      </w:r>
      <w:r w:rsidRPr="00BB7DBB">
        <w:rPr>
          <w:rFonts w:ascii="Times New Roman" w:hAnsi="Times New Roman"/>
          <w:bCs/>
          <w:sz w:val="28"/>
          <w:szCs w:val="28"/>
          <w:lang w:val="uk-UA"/>
        </w:rPr>
        <w:t xml:space="preserve"> року Верховн</w:t>
      </w:r>
      <w:r>
        <w:rPr>
          <w:rFonts w:ascii="Times New Roman" w:hAnsi="Times New Roman"/>
          <w:bCs/>
          <w:sz w:val="28"/>
          <w:szCs w:val="28"/>
          <w:lang w:val="uk-UA"/>
        </w:rPr>
        <w:t>ою</w:t>
      </w:r>
      <w:r w:rsidRPr="00BB7DBB">
        <w:rPr>
          <w:rFonts w:ascii="Times New Roman" w:hAnsi="Times New Roman"/>
          <w:bCs/>
          <w:sz w:val="28"/>
          <w:szCs w:val="28"/>
          <w:lang w:val="uk-UA"/>
        </w:rPr>
        <w:t xml:space="preserve"> Рад</w:t>
      </w:r>
      <w:r>
        <w:rPr>
          <w:rFonts w:ascii="Times New Roman" w:hAnsi="Times New Roman"/>
          <w:bCs/>
          <w:sz w:val="28"/>
          <w:szCs w:val="28"/>
          <w:lang w:val="uk-UA"/>
        </w:rPr>
        <w:t>ою</w:t>
      </w:r>
      <w:r w:rsidRPr="00BB7DBB">
        <w:rPr>
          <w:rFonts w:ascii="Times New Roman" w:hAnsi="Times New Roman"/>
          <w:bCs/>
          <w:sz w:val="28"/>
          <w:szCs w:val="28"/>
          <w:lang w:val="uk-UA"/>
        </w:rPr>
        <w:t xml:space="preserve"> України</w:t>
      </w:r>
      <w:r>
        <w:rPr>
          <w:rFonts w:ascii="Times New Roman" w:hAnsi="Times New Roman"/>
          <w:bCs/>
          <w:sz w:val="28"/>
          <w:szCs w:val="28"/>
          <w:lang w:val="uk-UA"/>
        </w:rPr>
        <w:t xml:space="preserve"> на вечірньому пленарному засіданні</w:t>
      </w:r>
      <w:r w:rsidRPr="00BB7DBB">
        <w:rPr>
          <w:rFonts w:ascii="Times New Roman" w:hAnsi="Times New Roman"/>
          <w:bCs/>
          <w:sz w:val="28"/>
          <w:szCs w:val="28"/>
          <w:lang w:val="uk-UA"/>
        </w:rPr>
        <w:t xml:space="preserve"> </w:t>
      </w:r>
      <w:r>
        <w:rPr>
          <w:rFonts w:ascii="Times New Roman" w:hAnsi="Times New Roman"/>
          <w:bCs/>
          <w:sz w:val="28"/>
          <w:szCs w:val="28"/>
          <w:lang w:val="uk-UA"/>
        </w:rPr>
        <w:t>прийнято</w:t>
      </w:r>
      <w:r w:rsidRPr="00BB7DBB">
        <w:rPr>
          <w:rFonts w:ascii="Times New Roman" w:hAnsi="Times New Roman"/>
          <w:bCs/>
          <w:sz w:val="28"/>
          <w:szCs w:val="28"/>
          <w:lang w:val="uk-UA"/>
        </w:rPr>
        <w:t xml:space="preserve"> рішення про прийняття в</w:t>
      </w:r>
      <w:r>
        <w:rPr>
          <w:rFonts w:ascii="Times New Roman" w:hAnsi="Times New Roman"/>
          <w:bCs/>
          <w:sz w:val="28"/>
          <w:szCs w:val="28"/>
          <w:lang w:val="uk-UA"/>
        </w:rPr>
        <w:t xml:space="preserve"> другому читанні та в</w:t>
      </w:r>
      <w:r w:rsidRPr="00BB7DBB">
        <w:rPr>
          <w:rFonts w:ascii="Times New Roman" w:hAnsi="Times New Roman"/>
          <w:bCs/>
          <w:sz w:val="28"/>
          <w:szCs w:val="28"/>
          <w:lang w:val="uk-UA"/>
        </w:rPr>
        <w:t xml:space="preserve"> цілому як закону України проекту </w:t>
      </w:r>
      <w:r w:rsidRPr="000C7C23">
        <w:rPr>
          <w:rFonts w:ascii="Times New Roman" w:hAnsi="Times New Roman"/>
          <w:sz w:val="28"/>
          <w:szCs w:val="28"/>
          <w:lang w:val="uk-UA"/>
        </w:rPr>
        <w:t>Закону</w:t>
      </w:r>
      <w:r>
        <w:rPr>
          <w:rFonts w:ascii="Times New Roman" w:hAnsi="Times New Roman"/>
          <w:sz w:val="28"/>
          <w:szCs w:val="28"/>
          <w:lang w:val="uk-UA"/>
        </w:rPr>
        <w:t xml:space="preserve"> України</w:t>
      </w:r>
      <w:r w:rsidRPr="000C7C23">
        <w:rPr>
          <w:rFonts w:ascii="Times New Roman" w:hAnsi="Times New Roman"/>
          <w:sz w:val="28"/>
          <w:szCs w:val="28"/>
          <w:lang w:val="uk-UA"/>
        </w:rPr>
        <w:t xml:space="preserve"> </w:t>
      </w:r>
      <w:r w:rsidRPr="00191D3A">
        <w:rPr>
          <w:rFonts w:ascii="Times New Roman" w:hAnsi="Times New Roman"/>
          <w:sz w:val="28"/>
          <w:szCs w:val="28"/>
          <w:lang w:val="uk-UA"/>
        </w:rPr>
        <w:t xml:space="preserve">про внесення змін до Податкового кодексу України щодо вдосконалення адміністрування податків, усунення технічних та логічних </w:t>
      </w:r>
      <w:proofErr w:type="spellStart"/>
      <w:r w:rsidRPr="00191D3A">
        <w:rPr>
          <w:rFonts w:ascii="Times New Roman" w:hAnsi="Times New Roman"/>
          <w:sz w:val="28"/>
          <w:szCs w:val="28"/>
          <w:lang w:val="uk-UA"/>
        </w:rPr>
        <w:t>неузгодженостей</w:t>
      </w:r>
      <w:proofErr w:type="spellEnd"/>
      <w:r w:rsidRPr="00191D3A">
        <w:rPr>
          <w:rFonts w:ascii="Times New Roman" w:hAnsi="Times New Roman"/>
          <w:sz w:val="28"/>
          <w:szCs w:val="28"/>
          <w:lang w:val="uk-UA"/>
        </w:rPr>
        <w:t xml:space="preserve"> у податковому законодавстві</w:t>
      </w:r>
      <w:r w:rsidRPr="000C7C23">
        <w:rPr>
          <w:rFonts w:ascii="Times New Roman" w:hAnsi="Times New Roman"/>
          <w:sz w:val="28"/>
          <w:szCs w:val="18"/>
          <w:lang w:val="uk-UA"/>
        </w:rPr>
        <w:t xml:space="preserve"> </w:t>
      </w:r>
      <w:r w:rsidRPr="000C7C23">
        <w:rPr>
          <w:rFonts w:ascii="Times New Roman" w:hAnsi="Times New Roman"/>
          <w:sz w:val="28"/>
          <w:szCs w:val="28"/>
          <w:lang w:val="uk-UA"/>
        </w:rPr>
        <w:t xml:space="preserve">(реєстр. </w:t>
      </w:r>
      <w:r>
        <w:rPr>
          <w:rFonts w:ascii="Times New Roman" w:hAnsi="Times New Roman"/>
          <w:sz w:val="28"/>
          <w:szCs w:val="28"/>
          <w:lang w:val="uk-UA"/>
        </w:rPr>
        <w:t xml:space="preserve">№ 1210 від 30 серпня </w:t>
      </w:r>
      <w:r w:rsidRPr="007C52E8">
        <w:rPr>
          <w:rFonts w:ascii="Times New Roman" w:hAnsi="Times New Roman"/>
          <w:sz w:val="28"/>
          <w:szCs w:val="28"/>
          <w:lang w:val="uk-UA"/>
        </w:rPr>
        <w:t>2019</w:t>
      </w:r>
      <w:r>
        <w:rPr>
          <w:rFonts w:ascii="Times New Roman" w:hAnsi="Times New Roman"/>
          <w:sz w:val="28"/>
          <w:szCs w:val="28"/>
          <w:lang w:val="uk-UA"/>
        </w:rPr>
        <w:t xml:space="preserve"> року</w:t>
      </w:r>
      <w:r w:rsidRPr="007C52E8">
        <w:rPr>
          <w:rFonts w:ascii="Times New Roman" w:hAnsi="Times New Roman"/>
          <w:sz w:val="28"/>
          <w:szCs w:val="28"/>
          <w:lang w:val="uk-UA"/>
        </w:rPr>
        <w:t>)</w:t>
      </w:r>
      <w:r w:rsidRPr="00BB7DBB">
        <w:rPr>
          <w:rFonts w:ascii="Times New Roman" w:hAnsi="Times New Roman"/>
          <w:bCs/>
          <w:sz w:val="28"/>
          <w:szCs w:val="28"/>
          <w:lang w:val="uk-UA"/>
        </w:rPr>
        <w:t>.</w:t>
      </w:r>
    </w:p>
    <w:p w14:paraId="6289FBB5" w14:textId="77777777" w:rsidR="001E3A98" w:rsidRDefault="001E3A98" w:rsidP="001E3A98">
      <w:pPr>
        <w:spacing w:before="120" w:after="120" w:line="240" w:lineRule="auto"/>
        <w:ind w:firstLine="709"/>
        <w:jc w:val="both"/>
        <w:rPr>
          <w:rFonts w:ascii="Times New Roman" w:hAnsi="Times New Roman"/>
          <w:bCs/>
          <w:sz w:val="28"/>
          <w:szCs w:val="28"/>
          <w:lang w:val="uk-UA"/>
        </w:rPr>
      </w:pPr>
      <w:r>
        <w:rPr>
          <w:rFonts w:ascii="Times New Roman" w:hAnsi="Times New Roman"/>
          <w:bCs/>
          <w:sz w:val="28"/>
          <w:szCs w:val="28"/>
          <w:lang w:val="uk-UA"/>
        </w:rPr>
        <w:t>Розгляд ц</w:t>
      </w:r>
      <w:r w:rsidRPr="00862F1D">
        <w:rPr>
          <w:rFonts w:ascii="Times New Roman" w:hAnsi="Times New Roman"/>
          <w:bCs/>
          <w:sz w:val="28"/>
          <w:szCs w:val="28"/>
          <w:lang w:val="uk-UA"/>
        </w:rPr>
        <w:t xml:space="preserve">ього </w:t>
      </w:r>
      <w:r>
        <w:rPr>
          <w:rFonts w:ascii="Times New Roman" w:hAnsi="Times New Roman"/>
          <w:bCs/>
          <w:sz w:val="28"/>
          <w:szCs w:val="28"/>
          <w:lang w:val="uk-UA"/>
        </w:rPr>
        <w:t xml:space="preserve">проекту Закону </w:t>
      </w:r>
      <w:r w:rsidRPr="00862F1D">
        <w:rPr>
          <w:rFonts w:ascii="Times New Roman" w:hAnsi="Times New Roman"/>
          <w:bCs/>
          <w:sz w:val="28"/>
          <w:szCs w:val="28"/>
          <w:lang w:val="uk-UA"/>
        </w:rPr>
        <w:t>відбу</w:t>
      </w:r>
      <w:r>
        <w:rPr>
          <w:rFonts w:ascii="Times New Roman" w:hAnsi="Times New Roman"/>
          <w:bCs/>
          <w:sz w:val="28"/>
          <w:szCs w:val="28"/>
          <w:lang w:val="uk-UA"/>
        </w:rPr>
        <w:t>вався із порушенням</w:t>
      </w:r>
      <w:r w:rsidRPr="00862F1D">
        <w:rPr>
          <w:rFonts w:ascii="Times New Roman" w:hAnsi="Times New Roman"/>
          <w:bCs/>
          <w:sz w:val="28"/>
          <w:szCs w:val="28"/>
          <w:lang w:val="uk-UA"/>
        </w:rPr>
        <w:t xml:space="preserve"> </w:t>
      </w:r>
      <w:r w:rsidRPr="00D92D2D">
        <w:rPr>
          <w:rFonts w:ascii="Times New Roman" w:hAnsi="Times New Roman"/>
          <w:bCs/>
          <w:sz w:val="28"/>
          <w:szCs w:val="28"/>
          <w:lang w:val="uk-UA"/>
        </w:rPr>
        <w:t>встановленої  Регламентом</w:t>
      </w:r>
      <w:r>
        <w:rPr>
          <w:rFonts w:ascii="Times New Roman" w:hAnsi="Times New Roman"/>
          <w:bCs/>
          <w:sz w:val="28"/>
          <w:szCs w:val="28"/>
          <w:lang w:val="uk-UA"/>
        </w:rPr>
        <w:t xml:space="preserve"> Верховної Ради</w:t>
      </w:r>
      <w:r w:rsidRPr="00D92D2D">
        <w:rPr>
          <w:rFonts w:ascii="Times New Roman" w:hAnsi="Times New Roman"/>
          <w:bCs/>
          <w:sz w:val="28"/>
          <w:szCs w:val="28"/>
          <w:lang w:val="uk-UA"/>
        </w:rPr>
        <w:t xml:space="preserve"> процедури</w:t>
      </w:r>
      <w:r>
        <w:rPr>
          <w:rFonts w:ascii="Times New Roman" w:hAnsi="Times New Roman"/>
          <w:bCs/>
          <w:sz w:val="28"/>
          <w:szCs w:val="28"/>
          <w:lang w:val="uk-UA"/>
        </w:rPr>
        <w:t xml:space="preserve"> розгляду законопроектів у другому читанні, а отже прийнятий закон </w:t>
      </w:r>
      <w:r w:rsidRPr="00862F1D">
        <w:rPr>
          <w:rFonts w:ascii="Times New Roman" w:hAnsi="Times New Roman"/>
          <w:bCs/>
          <w:sz w:val="28"/>
          <w:szCs w:val="28"/>
          <w:lang w:val="uk-UA"/>
        </w:rPr>
        <w:t xml:space="preserve">не може вважатися прийнятим відповідно до закону і </w:t>
      </w:r>
      <w:r>
        <w:rPr>
          <w:rFonts w:ascii="Times New Roman" w:hAnsi="Times New Roman"/>
          <w:bCs/>
          <w:sz w:val="28"/>
          <w:szCs w:val="28"/>
          <w:lang w:val="uk-UA"/>
        </w:rPr>
        <w:t xml:space="preserve">рішення про його прийняття </w:t>
      </w:r>
      <w:r w:rsidRPr="00862F1D">
        <w:rPr>
          <w:rFonts w:ascii="Times New Roman" w:hAnsi="Times New Roman"/>
          <w:bCs/>
          <w:sz w:val="28"/>
          <w:szCs w:val="28"/>
          <w:lang w:val="uk-UA"/>
        </w:rPr>
        <w:t>підлягає скасуванню у передбачений</w:t>
      </w:r>
      <w:r>
        <w:rPr>
          <w:rFonts w:ascii="Times New Roman" w:hAnsi="Times New Roman"/>
          <w:bCs/>
          <w:sz w:val="28"/>
          <w:szCs w:val="28"/>
          <w:lang w:val="uk-UA"/>
        </w:rPr>
        <w:t xml:space="preserve"> цим</w:t>
      </w:r>
      <w:r w:rsidRPr="00862F1D">
        <w:rPr>
          <w:rFonts w:ascii="Times New Roman" w:hAnsi="Times New Roman"/>
          <w:bCs/>
          <w:sz w:val="28"/>
          <w:szCs w:val="28"/>
          <w:lang w:val="uk-UA"/>
        </w:rPr>
        <w:t xml:space="preserve"> Регламентом спосіб</w:t>
      </w:r>
      <w:r>
        <w:rPr>
          <w:rFonts w:ascii="Times New Roman" w:hAnsi="Times New Roman"/>
          <w:bCs/>
          <w:sz w:val="28"/>
          <w:szCs w:val="28"/>
          <w:lang w:val="uk-UA"/>
        </w:rPr>
        <w:t xml:space="preserve"> (стаття 48)</w:t>
      </w:r>
      <w:r w:rsidRPr="00862F1D">
        <w:rPr>
          <w:rFonts w:ascii="Times New Roman" w:hAnsi="Times New Roman"/>
          <w:bCs/>
          <w:sz w:val="28"/>
          <w:szCs w:val="28"/>
          <w:lang w:val="uk-UA"/>
        </w:rPr>
        <w:t xml:space="preserve">. </w:t>
      </w:r>
    </w:p>
    <w:p w14:paraId="180CEE44" w14:textId="441D6450" w:rsidR="007240E9" w:rsidRPr="007240E9" w:rsidRDefault="00C415F5" w:rsidP="007240E9">
      <w:pPr>
        <w:spacing w:before="120" w:after="120" w:line="240" w:lineRule="auto"/>
        <w:ind w:firstLine="709"/>
        <w:jc w:val="both"/>
        <w:rPr>
          <w:rFonts w:ascii="Times New Roman" w:hAnsi="Times New Roman"/>
          <w:bCs/>
          <w:sz w:val="28"/>
          <w:szCs w:val="28"/>
          <w:lang w:val="uk-UA"/>
        </w:rPr>
      </w:pPr>
      <w:r w:rsidRPr="00C415F5">
        <w:rPr>
          <w:rFonts w:ascii="Times New Roman" w:hAnsi="Times New Roman"/>
          <w:bCs/>
          <w:sz w:val="28"/>
          <w:szCs w:val="28"/>
          <w:lang w:val="uk-UA"/>
        </w:rPr>
        <w:t xml:space="preserve">Так, відповідно до частини першої статті 117 Регламенту Верховної Ради України законопроект, підготовлений до другого,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 України. Проте, і сам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C415F5">
        <w:rPr>
          <w:rFonts w:ascii="Times New Roman" w:hAnsi="Times New Roman"/>
          <w:bCs/>
          <w:sz w:val="28"/>
          <w:szCs w:val="28"/>
          <w:lang w:val="uk-UA"/>
        </w:rPr>
        <w:t>неузгодженостей</w:t>
      </w:r>
      <w:proofErr w:type="spellEnd"/>
      <w:r w:rsidRPr="00C415F5">
        <w:rPr>
          <w:rFonts w:ascii="Times New Roman" w:hAnsi="Times New Roman"/>
          <w:bCs/>
          <w:sz w:val="28"/>
          <w:szCs w:val="28"/>
          <w:lang w:val="uk-UA"/>
        </w:rPr>
        <w:t xml:space="preserve"> у податковому законодавстві» і супровідні документи до нього були оприлюднені на сайті </w:t>
      </w:r>
      <w:r w:rsidRPr="00C415F5">
        <w:rPr>
          <w:rFonts w:ascii="Times New Roman" w:hAnsi="Times New Roman"/>
          <w:bCs/>
          <w:sz w:val="28"/>
          <w:szCs w:val="28"/>
          <w:lang w:val="uk-UA"/>
        </w:rPr>
        <w:lastRenderedPageBreak/>
        <w:t>Верховної Ради за день до голосування</w:t>
      </w:r>
      <w:r w:rsidR="00960392">
        <w:rPr>
          <w:rStyle w:val="ae"/>
          <w:rFonts w:ascii="Times New Roman" w:hAnsi="Times New Roman"/>
          <w:bCs/>
          <w:sz w:val="28"/>
          <w:szCs w:val="28"/>
          <w:lang w:val="uk-UA"/>
        </w:rPr>
        <w:footnoteReference w:id="1"/>
      </w:r>
      <w:r w:rsidRPr="00C415F5">
        <w:rPr>
          <w:rFonts w:ascii="Times New Roman" w:hAnsi="Times New Roman"/>
          <w:bCs/>
          <w:sz w:val="28"/>
          <w:szCs w:val="28"/>
          <w:lang w:val="uk-UA"/>
        </w:rPr>
        <w:t xml:space="preserve">, а саме 15 січня 2020 року ввечері, а наданий народним депутатам цей проект був </w:t>
      </w:r>
      <w:r>
        <w:rPr>
          <w:rFonts w:ascii="Times New Roman" w:hAnsi="Times New Roman"/>
          <w:bCs/>
          <w:sz w:val="28"/>
          <w:szCs w:val="28"/>
          <w:lang w:val="uk-UA"/>
        </w:rPr>
        <w:t>16</w:t>
      </w:r>
      <w:r w:rsidRPr="00C415F5">
        <w:rPr>
          <w:rFonts w:ascii="Times New Roman" w:hAnsi="Times New Roman"/>
          <w:bCs/>
          <w:sz w:val="28"/>
          <w:szCs w:val="28"/>
          <w:lang w:val="uk-UA"/>
        </w:rPr>
        <w:t xml:space="preserve"> січня 2020 року</w:t>
      </w:r>
      <w:r>
        <w:rPr>
          <w:rFonts w:ascii="Times New Roman" w:hAnsi="Times New Roman"/>
          <w:bCs/>
          <w:sz w:val="28"/>
          <w:szCs w:val="28"/>
          <w:lang w:val="uk-UA"/>
        </w:rPr>
        <w:t>.</w:t>
      </w:r>
      <w:r w:rsidR="007240E9">
        <w:rPr>
          <w:rFonts w:ascii="Times New Roman" w:hAnsi="Times New Roman"/>
          <w:bCs/>
          <w:sz w:val="28"/>
          <w:szCs w:val="28"/>
          <w:lang w:val="uk-UA"/>
        </w:rPr>
        <w:t xml:space="preserve"> </w:t>
      </w:r>
    </w:p>
    <w:p w14:paraId="6008A82D" w14:textId="77777777" w:rsidR="00B447A0" w:rsidRDefault="00B447A0" w:rsidP="007240E9">
      <w:pPr>
        <w:spacing w:before="120" w:after="120" w:line="240" w:lineRule="auto"/>
        <w:ind w:firstLine="709"/>
        <w:jc w:val="both"/>
        <w:rPr>
          <w:rFonts w:ascii="Times New Roman" w:hAnsi="Times New Roman"/>
          <w:bCs/>
          <w:sz w:val="28"/>
          <w:szCs w:val="28"/>
          <w:lang w:val="uk-UA"/>
        </w:rPr>
      </w:pPr>
      <w:r w:rsidRPr="00B447A0">
        <w:rPr>
          <w:rFonts w:ascii="Times New Roman" w:hAnsi="Times New Roman"/>
          <w:bCs/>
          <w:sz w:val="28"/>
          <w:szCs w:val="28"/>
          <w:lang w:val="uk-UA"/>
        </w:rPr>
        <w:t xml:space="preserve">Слід зауважити, що до порівняльної таблиці до другого читання проекту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B447A0">
        <w:rPr>
          <w:rFonts w:ascii="Times New Roman" w:hAnsi="Times New Roman"/>
          <w:bCs/>
          <w:sz w:val="28"/>
          <w:szCs w:val="28"/>
          <w:lang w:val="uk-UA"/>
        </w:rPr>
        <w:t>неузгодженостей</w:t>
      </w:r>
      <w:proofErr w:type="spellEnd"/>
      <w:r w:rsidRPr="00B447A0">
        <w:rPr>
          <w:rFonts w:ascii="Times New Roman" w:hAnsi="Times New Roman"/>
          <w:bCs/>
          <w:sz w:val="28"/>
          <w:szCs w:val="28"/>
          <w:lang w:val="uk-UA"/>
        </w:rPr>
        <w:t xml:space="preserve"> у податковому законодавстві» народними депутатами було </w:t>
      </w:r>
      <w:proofErr w:type="spellStart"/>
      <w:r w:rsidRPr="00B447A0">
        <w:rPr>
          <w:rFonts w:ascii="Times New Roman" w:hAnsi="Times New Roman"/>
          <w:bCs/>
          <w:sz w:val="28"/>
          <w:szCs w:val="28"/>
          <w:lang w:val="uk-UA"/>
        </w:rPr>
        <w:t>внесено</w:t>
      </w:r>
      <w:proofErr w:type="spellEnd"/>
      <w:r w:rsidRPr="00B447A0">
        <w:rPr>
          <w:rFonts w:ascii="Times New Roman" w:hAnsi="Times New Roman"/>
          <w:bCs/>
          <w:sz w:val="28"/>
          <w:szCs w:val="28"/>
          <w:lang w:val="uk-UA"/>
        </w:rPr>
        <w:t xml:space="preserve"> 2196 поправок, текст порівняльної таблиці охоплює 1095 сторінок      (більше 269 000 слів), що, в свою чергу, потребує достатнього часу для розгляду та опрацювання наданих пропозицій до законопроекту та рішень, прийнятих головним комітетом щодо цих пропозицій. Адже метою ґрунтовної підготовки до розгляду положень проекту закону на пленарному засіданні Верховної Ради України є реалізація народними депутатами України своїх повноважень безпосередньо на засіданні.</w:t>
      </w:r>
    </w:p>
    <w:p w14:paraId="31CDD1EF" w14:textId="77777777" w:rsidR="00477FB7" w:rsidRDefault="00477FB7" w:rsidP="00191D3A">
      <w:pPr>
        <w:spacing w:before="120" w:after="120" w:line="240" w:lineRule="auto"/>
        <w:ind w:firstLine="709"/>
        <w:jc w:val="both"/>
        <w:rPr>
          <w:rFonts w:ascii="Times New Roman" w:hAnsi="Times New Roman"/>
          <w:bCs/>
          <w:sz w:val="28"/>
          <w:szCs w:val="28"/>
          <w:lang w:val="uk-UA"/>
        </w:rPr>
      </w:pPr>
      <w:r w:rsidRPr="00477FB7">
        <w:rPr>
          <w:rFonts w:ascii="Times New Roman" w:hAnsi="Times New Roman"/>
          <w:bCs/>
          <w:sz w:val="28"/>
          <w:szCs w:val="28"/>
          <w:lang w:val="uk-UA"/>
        </w:rPr>
        <w:t>Під час розгляду вищезгаданого проекту Закону на пленарному засідання Верховної Ради України 6 січня 2020 року мною неодноразово було заявлено головуючому на засіданні про наявність порушення вимог статті 117 Регламенту Верховної Ради України та необхідність вжиття заходів для їх усунення. Відповідних заходів головуючим вжито не було.</w:t>
      </w:r>
    </w:p>
    <w:p w14:paraId="533EF179" w14:textId="3BB53562" w:rsidR="007240E9" w:rsidRPr="0064488E" w:rsidRDefault="00191D3A" w:rsidP="00191D3A">
      <w:pPr>
        <w:spacing w:before="120" w:after="120" w:line="240" w:lineRule="auto"/>
        <w:ind w:firstLine="709"/>
        <w:jc w:val="both"/>
        <w:rPr>
          <w:rFonts w:ascii="Times New Roman" w:hAnsi="Times New Roman"/>
          <w:bCs/>
          <w:sz w:val="28"/>
          <w:szCs w:val="28"/>
        </w:rPr>
      </w:pPr>
      <w:r w:rsidRPr="00862F1D">
        <w:rPr>
          <w:rFonts w:ascii="Times New Roman" w:hAnsi="Times New Roman"/>
          <w:bCs/>
          <w:sz w:val="28"/>
          <w:szCs w:val="28"/>
          <w:lang w:val="uk-UA"/>
        </w:rPr>
        <w:t>Зважаючи на наявн</w:t>
      </w:r>
      <w:r>
        <w:rPr>
          <w:rFonts w:ascii="Times New Roman" w:hAnsi="Times New Roman"/>
          <w:bCs/>
          <w:sz w:val="28"/>
          <w:szCs w:val="28"/>
          <w:lang w:val="uk-UA"/>
        </w:rPr>
        <w:t>і</w:t>
      </w:r>
      <w:r w:rsidRPr="00862F1D">
        <w:rPr>
          <w:rFonts w:ascii="Times New Roman" w:hAnsi="Times New Roman"/>
          <w:bCs/>
          <w:sz w:val="28"/>
          <w:szCs w:val="28"/>
          <w:lang w:val="uk-UA"/>
        </w:rPr>
        <w:t xml:space="preserve"> порушення </w:t>
      </w:r>
      <w:r>
        <w:rPr>
          <w:rFonts w:ascii="Times New Roman" w:hAnsi="Times New Roman"/>
          <w:bCs/>
          <w:sz w:val="28"/>
          <w:szCs w:val="28"/>
          <w:lang w:val="uk-UA"/>
        </w:rPr>
        <w:t>вимог Регламенту Верховної Ради України</w:t>
      </w:r>
      <w:r w:rsidRPr="00862F1D">
        <w:rPr>
          <w:rFonts w:ascii="Times New Roman" w:hAnsi="Times New Roman"/>
          <w:bCs/>
          <w:sz w:val="28"/>
          <w:szCs w:val="28"/>
          <w:lang w:val="uk-UA"/>
        </w:rPr>
        <w:t xml:space="preserve">, керуючись частиною </w:t>
      </w:r>
      <w:r>
        <w:rPr>
          <w:rFonts w:ascii="Times New Roman" w:hAnsi="Times New Roman"/>
          <w:bCs/>
          <w:sz w:val="28"/>
          <w:szCs w:val="28"/>
          <w:lang w:val="uk-UA"/>
        </w:rPr>
        <w:t>третьою</w:t>
      </w:r>
      <w:r w:rsidRPr="00862F1D">
        <w:rPr>
          <w:rFonts w:ascii="Times New Roman" w:hAnsi="Times New Roman"/>
          <w:bCs/>
          <w:sz w:val="28"/>
          <w:szCs w:val="28"/>
          <w:lang w:val="uk-UA"/>
        </w:rPr>
        <w:t xml:space="preserve"> статті 48 Регламенту, народні депутати України</w:t>
      </w:r>
      <w:r w:rsidRPr="00127BF8">
        <w:rPr>
          <w:rFonts w:ascii="Times New Roman" w:hAnsi="Times New Roman"/>
          <w:bCs/>
          <w:sz w:val="28"/>
          <w:szCs w:val="28"/>
        </w:rPr>
        <w:t xml:space="preserve"> </w:t>
      </w:r>
      <w:r w:rsidR="007240E9">
        <w:rPr>
          <w:rFonts w:ascii="Times New Roman" w:hAnsi="Times New Roman"/>
          <w:bCs/>
          <w:sz w:val="28"/>
          <w:szCs w:val="28"/>
          <w:lang w:val="uk-UA"/>
        </w:rPr>
        <w:t>звернулися</w:t>
      </w:r>
      <w:r w:rsidRPr="00862F1D">
        <w:rPr>
          <w:rFonts w:ascii="Times New Roman" w:hAnsi="Times New Roman"/>
          <w:bCs/>
          <w:sz w:val="28"/>
          <w:szCs w:val="28"/>
          <w:lang w:val="uk-UA"/>
        </w:rPr>
        <w:t xml:space="preserve"> до головуючого на пленарному засіданні із заявою про недотримання вимог Регламенту при розгляді й го</w:t>
      </w:r>
      <w:r w:rsidR="007240E9">
        <w:rPr>
          <w:rFonts w:ascii="Times New Roman" w:hAnsi="Times New Roman"/>
          <w:bCs/>
          <w:sz w:val="28"/>
          <w:szCs w:val="28"/>
          <w:lang w:val="uk-UA"/>
        </w:rPr>
        <w:t xml:space="preserve">лосуванні зазначеного питання. </w:t>
      </w:r>
      <w:r w:rsidRPr="00862F1D">
        <w:rPr>
          <w:rFonts w:ascii="Times New Roman" w:hAnsi="Times New Roman"/>
          <w:bCs/>
          <w:sz w:val="28"/>
          <w:szCs w:val="28"/>
          <w:lang w:val="uk-UA"/>
        </w:rPr>
        <w:t xml:space="preserve">Однак, </w:t>
      </w:r>
      <w:r w:rsidR="007240E9">
        <w:rPr>
          <w:rFonts w:ascii="Times New Roman" w:hAnsi="Times New Roman"/>
          <w:bCs/>
          <w:sz w:val="28"/>
          <w:szCs w:val="28"/>
          <w:lang w:val="uk-UA"/>
        </w:rPr>
        <w:t xml:space="preserve">відповідно до частини четвертої зазначеної статті головуючий не вжив заходів для усунення порушень </w:t>
      </w:r>
      <w:r w:rsidR="007240E9" w:rsidRPr="007240E9">
        <w:rPr>
          <w:rFonts w:ascii="Times New Roman" w:hAnsi="Times New Roman"/>
          <w:bCs/>
          <w:sz w:val="28"/>
          <w:szCs w:val="28"/>
          <w:lang w:val="uk-UA"/>
        </w:rPr>
        <w:t>Регламенту</w:t>
      </w:r>
      <w:r w:rsidR="007240E9">
        <w:rPr>
          <w:rFonts w:ascii="Times New Roman" w:hAnsi="Times New Roman"/>
          <w:bCs/>
          <w:sz w:val="28"/>
          <w:szCs w:val="28"/>
          <w:lang w:val="uk-UA"/>
        </w:rPr>
        <w:t xml:space="preserve"> Верховної Ради.</w:t>
      </w:r>
    </w:p>
    <w:p w14:paraId="30C29F33" w14:textId="77777777" w:rsidR="00191D3A" w:rsidRDefault="00191D3A" w:rsidP="00191D3A">
      <w:pPr>
        <w:spacing w:before="120" w:after="120" w:line="240" w:lineRule="auto"/>
        <w:ind w:firstLine="709"/>
        <w:jc w:val="both"/>
        <w:rPr>
          <w:rFonts w:ascii="Times New Roman" w:hAnsi="Times New Roman"/>
          <w:bCs/>
          <w:sz w:val="28"/>
          <w:szCs w:val="28"/>
          <w:lang w:val="uk-UA"/>
        </w:rPr>
      </w:pPr>
      <w:r>
        <w:rPr>
          <w:rFonts w:ascii="Times New Roman" w:hAnsi="Times New Roman"/>
          <w:bCs/>
          <w:sz w:val="28"/>
          <w:szCs w:val="28"/>
          <w:lang w:val="uk-UA"/>
        </w:rPr>
        <w:t>Відповідно до частини першої статті</w:t>
      </w:r>
      <w:r w:rsidR="007240E9">
        <w:rPr>
          <w:rFonts w:ascii="Times New Roman" w:hAnsi="Times New Roman"/>
          <w:bCs/>
          <w:sz w:val="28"/>
          <w:szCs w:val="28"/>
          <w:lang w:val="uk-UA"/>
        </w:rPr>
        <w:t xml:space="preserve"> 48 Регламенту, </w:t>
      </w:r>
      <w:r w:rsidRPr="00862F1D">
        <w:rPr>
          <w:rFonts w:ascii="Times New Roman" w:hAnsi="Times New Roman"/>
          <w:bCs/>
          <w:sz w:val="28"/>
          <w:szCs w:val="28"/>
          <w:lang w:val="uk-UA"/>
        </w:rPr>
        <w:t xml:space="preserve">рішення Верховної Ради можуть бути скасовані Верховною Радою до підписання відповідного акту Верховної Ради Головою Верховної Ради України.  </w:t>
      </w:r>
    </w:p>
    <w:bookmarkEnd w:id="1"/>
    <w:p w14:paraId="3562451D" w14:textId="77777777" w:rsidR="00191D3A" w:rsidRPr="009A74CC" w:rsidRDefault="00191D3A" w:rsidP="00191D3A">
      <w:pPr>
        <w:spacing w:before="120" w:after="120" w:line="240" w:lineRule="auto"/>
        <w:ind w:firstLine="709"/>
        <w:jc w:val="both"/>
        <w:rPr>
          <w:rFonts w:ascii="Times New Roman" w:hAnsi="Times New Roman"/>
          <w:b/>
          <w:bCs/>
          <w:sz w:val="28"/>
          <w:szCs w:val="28"/>
          <w:lang w:val="uk-UA"/>
        </w:rPr>
      </w:pPr>
      <w:r w:rsidRPr="00874B17">
        <w:rPr>
          <w:rFonts w:ascii="Times New Roman" w:hAnsi="Times New Roman"/>
          <w:b/>
          <w:sz w:val="28"/>
          <w:szCs w:val="28"/>
          <w:lang w:val="uk-UA"/>
        </w:rPr>
        <w:t>2.</w:t>
      </w:r>
      <w:r w:rsidRPr="009A74CC">
        <w:rPr>
          <w:rFonts w:ascii="Times New Roman" w:hAnsi="Times New Roman"/>
          <w:sz w:val="28"/>
          <w:szCs w:val="28"/>
          <w:lang w:val="uk-UA"/>
        </w:rPr>
        <w:t xml:space="preserve"> </w:t>
      </w:r>
      <w:r w:rsidRPr="009A74CC">
        <w:rPr>
          <w:rFonts w:ascii="Times New Roman" w:hAnsi="Times New Roman"/>
          <w:b/>
          <w:bCs/>
          <w:sz w:val="28"/>
          <w:szCs w:val="28"/>
          <w:lang w:val="uk-UA"/>
        </w:rPr>
        <w:t xml:space="preserve">Мета і завдання прийняття </w:t>
      </w:r>
      <w:proofErr w:type="spellStart"/>
      <w:r w:rsidRPr="009A74CC">
        <w:rPr>
          <w:rFonts w:ascii="Times New Roman" w:hAnsi="Times New Roman"/>
          <w:b/>
          <w:bCs/>
          <w:sz w:val="28"/>
          <w:szCs w:val="28"/>
          <w:lang w:val="uk-UA"/>
        </w:rPr>
        <w:t>акта</w:t>
      </w:r>
      <w:proofErr w:type="spellEnd"/>
    </w:p>
    <w:p w14:paraId="16023E5B" w14:textId="77777777" w:rsidR="00191D3A" w:rsidRPr="00BB7DBB" w:rsidRDefault="00191D3A" w:rsidP="00191D3A">
      <w:pPr>
        <w:pStyle w:val="HTML"/>
        <w:spacing w:before="120" w:after="120"/>
        <w:ind w:firstLine="709"/>
        <w:jc w:val="both"/>
        <w:rPr>
          <w:rFonts w:ascii="Times New Roman" w:hAnsi="Times New Roman" w:cs="Times New Roman"/>
          <w:sz w:val="28"/>
          <w:szCs w:val="28"/>
          <w:lang w:val="uk-UA"/>
        </w:rPr>
      </w:pPr>
      <w:r w:rsidRPr="00BB7DBB">
        <w:rPr>
          <w:rFonts w:ascii="Times New Roman" w:hAnsi="Times New Roman" w:cs="Times New Roman"/>
          <w:sz w:val="28"/>
          <w:szCs w:val="28"/>
          <w:lang w:val="uk-UA"/>
        </w:rPr>
        <w:t xml:space="preserve">Проект Постанови спрямований на скасування рішення Верховної Ради України від </w:t>
      </w:r>
      <w:r w:rsidR="007240E9">
        <w:rPr>
          <w:rFonts w:ascii="Times New Roman" w:hAnsi="Times New Roman" w:cs="Times New Roman"/>
          <w:sz w:val="28"/>
          <w:szCs w:val="28"/>
          <w:lang w:val="uk-UA"/>
        </w:rPr>
        <w:t>16 січня 2020</w:t>
      </w:r>
      <w:r w:rsidRPr="00BB7DBB">
        <w:rPr>
          <w:rFonts w:ascii="Times New Roman" w:hAnsi="Times New Roman" w:cs="Times New Roman"/>
          <w:sz w:val="28"/>
          <w:szCs w:val="28"/>
          <w:lang w:val="uk-UA"/>
        </w:rPr>
        <w:t xml:space="preserve"> року про прийняття в</w:t>
      </w:r>
      <w:r>
        <w:rPr>
          <w:rFonts w:ascii="Times New Roman" w:hAnsi="Times New Roman" w:cs="Times New Roman"/>
          <w:sz w:val="28"/>
          <w:szCs w:val="28"/>
          <w:lang w:val="uk-UA"/>
        </w:rPr>
        <w:t xml:space="preserve"> другому читанні та</w:t>
      </w:r>
      <w:r w:rsidRPr="00BB7DBB">
        <w:rPr>
          <w:rFonts w:ascii="Times New Roman" w:hAnsi="Times New Roman" w:cs="Times New Roman"/>
          <w:sz w:val="28"/>
          <w:szCs w:val="28"/>
          <w:lang w:val="uk-UA"/>
        </w:rPr>
        <w:t xml:space="preserve"> цілому як закону України проекту </w:t>
      </w:r>
      <w:r w:rsidRPr="00BB7DBB">
        <w:rPr>
          <w:rFonts w:ascii="Times New Roman" w:hAnsi="Times New Roman" w:cs="Times New Roman"/>
          <w:sz w:val="28"/>
          <w:szCs w:val="28"/>
        </w:rPr>
        <w:t>Закону</w:t>
      </w:r>
      <w:r>
        <w:rPr>
          <w:rFonts w:ascii="Times New Roman" w:hAnsi="Times New Roman" w:cs="Times New Roman"/>
          <w:sz w:val="28"/>
          <w:szCs w:val="28"/>
          <w:lang w:val="uk-UA"/>
        </w:rPr>
        <w:t xml:space="preserve"> України</w:t>
      </w:r>
      <w:r w:rsidRPr="00BB7DBB">
        <w:rPr>
          <w:rFonts w:ascii="Times New Roman" w:hAnsi="Times New Roman" w:cs="Times New Roman"/>
          <w:sz w:val="28"/>
          <w:szCs w:val="28"/>
        </w:rPr>
        <w:t xml:space="preserve"> </w:t>
      </w:r>
      <w:r w:rsidR="007240E9">
        <w:rPr>
          <w:rFonts w:ascii="Times New Roman" w:hAnsi="Times New Roman" w:cs="Times New Roman"/>
          <w:sz w:val="28"/>
          <w:szCs w:val="28"/>
        </w:rPr>
        <w:t>п</w:t>
      </w:r>
      <w:r w:rsidR="007240E9" w:rsidRPr="007240E9">
        <w:rPr>
          <w:rFonts w:ascii="Times New Roman" w:hAnsi="Times New Roman" w:cs="Times New Roman"/>
          <w:sz w:val="28"/>
          <w:szCs w:val="28"/>
        </w:rPr>
        <w:t xml:space="preserve">ро </w:t>
      </w:r>
      <w:proofErr w:type="spellStart"/>
      <w:r w:rsidR="007240E9" w:rsidRPr="007240E9">
        <w:rPr>
          <w:rFonts w:ascii="Times New Roman" w:hAnsi="Times New Roman" w:cs="Times New Roman"/>
          <w:sz w:val="28"/>
          <w:szCs w:val="28"/>
        </w:rPr>
        <w:t>внесення</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змін</w:t>
      </w:r>
      <w:proofErr w:type="spellEnd"/>
      <w:r w:rsidR="007240E9" w:rsidRPr="007240E9">
        <w:rPr>
          <w:rFonts w:ascii="Times New Roman" w:hAnsi="Times New Roman" w:cs="Times New Roman"/>
          <w:sz w:val="28"/>
          <w:szCs w:val="28"/>
        </w:rPr>
        <w:t xml:space="preserve"> до </w:t>
      </w:r>
      <w:proofErr w:type="spellStart"/>
      <w:r w:rsidR="007240E9" w:rsidRPr="007240E9">
        <w:rPr>
          <w:rFonts w:ascii="Times New Roman" w:hAnsi="Times New Roman" w:cs="Times New Roman"/>
          <w:sz w:val="28"/>
          <w:szCs w:val="28"/>
        </w:rPr>
        <w:t>Податкового</w:t>
      </w:r>
      <w:proofErr w:type="spellEnd"/>
      <w:r w:rsidR="007240E9" w:rsidRPr="007240E9">
        <w:rPr>
          <w:rFonts w:ascii="Times New Roman" w:hAnsi="Times New Roman" w:cs="Times New Roman"/>
          <w:sz w:val="28"/>
          <w:szCs w:val="28"/>
        </w:rPr>
        <w:t xml:space="preserve"> кодексу </w:t>
      </w:r>
      <w:proofErr w:type="spellStart"/>
      <w:r w:rsidR="007240E9" w:rsidRPr="007240E9">
        <w:rPr>
          <w:rFonts w:ascii="Times New Roman" w:hAnsi="Times New Roman" w:cs="Times New Roman"/>
          <w:sz w:val="28"/>
          <w:szCs w:val="28"/>
        </w:rPr>
        <w:t>України</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щодо</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вдосконалення</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адміністрування</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податків</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усунення</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технічних</w:t>
      </w:r>
      <w:proofErr w:type="spellEnd"/>
      <w:r w:rsidR="007240E9" w:rsidRPr="007240E9">
        <w:rPr>
          <w:rFonts w:ascii="Times New Roman" w:hAnsi="Times New Roman" w:cs="Times New Roman"/>
          <w:sz w:val="28"/>
          <w:szCs w:val="28"/>
        </w:rPr>
        <w:t xml:space="preserve"> та </w:t>
      </w:r>
      <w:proofErr w:type="spellStart"/>
      <w:r w:rsidR="007240E9" w:rsidRPr="007240E9">
        <w:rPr>
          <w:rFonts w:ascii="Times New Roman" w:hAnsi="Times New Roman" w:cs="Times New Roman"/>
          <w:sz w:val="28"/>
          <w:szCs w:val="28"/>
        </w:rPr>
        <w:t>логічних</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неузгодженостей</w:t>
      </w:r>
      <w:proofErr w:type="spellEnd"/>
      <w:r w:rsidR="007240E9" w:rsidRPr="007240E9">
        <w:rPr>
          <w:rFonts w:ascii="Times New Roman" w:hAnsi="Times New Roman" w:cs="Times New Roman"/>
          <w:sz w:val="28"/>
          <w:szCs w:val="28"/>
        </w:rPr>
        <w:t xml:space="preserve"> у </w:t>
      </w:r>
      <w:proofErr w:type="spellStart"/>
      <w:r w:rsidR="007240E9" w:rsidRPr="007240E9">
        <w:rPr>
          <w:rFonts w:ascii="Times New Roman" w:hAnsi="Times New Roman" w:cs="Times New Roman"/>
          <w:sz w:val="28"/>
          <w:szCs w:val="28"/>
        </w:rPr>
        <w:t>податковому</w:t>
      </w:r>
      <w:proofErr w:type="spellEnd"/>
      <w:r w:rsidR="007240E9" w:rsidRPr="007240E9">
        <w:rPr>
          <w:rFonts w:ascii="Times New Roman" w:hAnsi="Times New Roman" w:cs="Times New Roman"/>
          <w:sz w:val="28"/>
          <w:szCs w:val="28"/>
        </w:rPr>
        <w:t xml:space="preserve"> </w:t>
      </w:r>
      <w:proofErr w:type="spellStart"/>
      <w:r w:rsidR="007240E9" w:rsidRPr="007240E9">
        <w:rPr>
          <w:rFonts w:ascii="Times New Roman" w:hAnsi="Times New Roman" w:cs="Times New Roman"/>
          <w:sz w:val="28"/>
          <w:szCs w:val="28"/>
        </w:rPr>
        <w:t>законодавстві</w:t>
      </w:r>
      <w:proofErr w:type="spellEnd"/>
      <w:r w:rsidRPr="00BB7DBB">
        <w:rPr>
          <w:rFonts w:ascii="Times New Roman" w:hAnsi="Times New Roman" w:cs="Times New Roman"/>
          <w:sz w:val="28"/>
          <w:szCs w:val="18"/>
        </w:rPr>
        <w:t xml:space="preserve"> </w:t>
      </w:r>
      <w:r w:rsidR="007240E9">
        <w:rPr>
          <w:rFonts w:ascii="Times New Roman" w:hAnsi="Times New Roman" w:cs="Times New Roman"/>
          <w:sz w:val="28"/>
          <w:szCs w:val="28"/>
        </w:rPr>
        <w:t>(</w:t>
      </w:r>
      <w:proofErr w:type="spellStart"/>
      <w:r w:rsidR="007240E9">
        <w:rPr>
          <w:rFonts w:ascii="Times New Roman" w:hAnsi="Times New Roman" w:cs="Times New Roman"/>
          <w:sz w:val="28"/>
          <w:szCs w:val="28"/>
        </w:rPr>
        <w:t>реєстр</w:t>
      </w:r>
      <w:proofErr w:type="spellEnd"/>
      <w:r w:rsidR="007240E9">
        <w:rPr>
          <w:rFonts w:ascii="Times New Roman" w:hAnsi="Times New Roman" w:cs="Times New Roman"/>
          <w:sz w:val="28"/>
          <w:szCs w:val="28"/>
        </w:rPr>
        <w:t>. № 1210</w:t>
      </w:r>
      <w:r w:rsidRPr="00BB7DBB">
        <w:rPr>
          <w:rFonts w:ascii="Times New Roman" w:hAnsi="Times New Roman" w:cs="Times New Roman"/>
          <w:sz w:val="28"/>
          <w:szCs w:val="28"/>
        </w:rPr>
        <w:t xml:space="preserve"> </w:t>
      </w:r>
      <w:proofErr w:type="spellStart"/>
      <w:r w:rsidRPr="00BB7DBB">
        <w:rPr>
          <w:rFonts w:ascii="Times New Roman" w:hAnsi="Times New Roman" w:cs="Times New Roman"/>
          <w:sz w:val="28"/>
          <w:szCs w:val="28"/>
        </w:rPr>
        <w:t>від</w:t>
      </w:r>
      <w:proofErr w:type="spellEnd"/>
      <w:r w:rsidRPr="00BB7DBB">
        <w:rPr>
          <w:rFonts w:ascii="Times New Roman" w:hAnsi="Times New Roman" w:cs="Times New Roman"/>
          <w:sz w:val="28"/>
          <w:szCs w:val="28"/>
        </w:rPr>
        <w:t xml:space="preserve"> </w:t>
      </w:r>
      <w:r w:rsidR="007240E9">
        <w:rPr>
          <w:rFonts w:ascii="Times New Roman" w:hAnsi="Times New Roman" w:cs="Times New Roman"/>
          <w:sz w:val="28"/>
          <w:szCs w:val="28"/>
          <w:lang w:val="uk-UA"/>
        </w:rPr>
        <w:t>30 серпня 2019 року</w:t>
      </w:r>
      <w:r w:rsidRPr="00BB7DBB">
        <w:rPr>
          <w:rFonts w:ascii="Times New Roman" w:hAnsi="Times New Roman" w:cs="Times New Roman"/>
          <w:sz w:val="28"/>
          <w:szCs w:val="28"/>
        </w:rPr>
        <w:t>)</w:t>
      </w:r>
      <w:r>
        <w:rPr>
          <w:rFonts w:ascii="Times New Roman" w:hAnsi="Times New Roman" w:cs="Times New Roman"/>
          <w:sz w:val="28"/>
          <w:szCs w:val="28"/>
          <w:lang w:val="uk-UA"/>
        </w:rPr>
        <w:t xml:space="preserve"> та недопущення виникнення обставин та підстав для визнання його таким, що не відповідає Конституції України (є неконституційним)</w:t>
      </w:r>
      <w:r w:rsidRPr="00BB7DBB">
        <w:rPr>
          <w:rFonts w:ascii="Times New Roman" w:hAnsi="Times New Roman" w:cs="Times New Roman"/>
          <w:sz w:val="28"/>
          <w:szCs w:val="28"/>
          <w:lang w:val="uk-UA"/>
        </w:rPr>
        <w:t>.</w:t>
      </w:r>
    </w:p>
    <w:p w14:paraId="6F1EF436" w14:textId="77777777" w:rsidR="00191D3A" w:rsidRPr="009A74CC" w:rsidRDefault="00191D3A" w:rsidP="00191D3A">
      <w:pPr>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 xml:space="preserve">3. Загальна </w:t>
      </w:r>
      <w:r>
        <w:rPr>
          <w:rFonts w:ascii="Times New Roman" w:hAnsi="Times New Roman"/>
          <w:b/>
          <w:bCs/>
          <w:sz w:val="28"/>
          <w:szCs w:val="28"/>
          <w:lang w:val="uk-UA"/>
        </w:rPr>
        <w:t>ха</w:t>
      </w:r>
      <w:r w:rsidRPr="009A74CC">
        <w:rPr>
          <w:rFonts w:ascii="Times New Roman" w:hAnsi="Times New Roman"/>
          <w:b/>
          <w:bCs/>
          <w:sz w:val="28"/>
          <w:szCs w:val="28"/>
          <w:lang w:val="uk-UA"/>
        </w:rPr>
        <w:t>рактеристика і основні положення проекту</w:t>
      </w:r>
      <w:r>
        <w:rPr>
          <w:rFonts w:ascii="Times New Roman" w:hAnsi="Times New Roman"/>
          <w:b/>
          <w:bCs/>
          <w:sz w:val="28"/>
          <w:szCs w:val="28"/>
          <w:lang w:val="uk-UA"/>
        </w:rPr>
        <w:t xml:space="preserve"> </w:t>
      </w:r>
      <w:proofErr w:type="spellStart"/>
      <w:r>
        <w:rPr>
          <w:rFonts w:ascii="Times New Roman" w:hAnsi="Times New Roman"/>
          <w:b/>
          <w:bCs/>
          <w:sz w:val="28"/>
          <w:szCs w:val="28"/>
          <w:lang w:val="uk-UA"/>
        </w:rPr>
        <w:t>акта</w:t>
      </w:r>
      <w:proofErr w:type="spellEnd"/>
    </w:p>
    <w:p w14:paraId="118B9C94" w14:textId="77777777" w:rsidR="00191D3A" w:rsidRDefault="00191D3A" w:rsidP="00191D3A">
      <w:pPr>
        <w:spacing w:before="120" w:after="120" w:line="240" w:lineRule="auto"/>
        <w:ind w:firstLine="709"/>
        <w:jc w:val="both"/>
        <w:rPr>
          <w:rFonts w:ascii="Times New Roman" w:hAnsi="Times New Roman"/>
          <w:sz w:val="28"/>
          <w:szCs w:val="28"/>
          <w:lang w:val="uk-UA"/>
        </w:rPr>
      </w:pPr>
      <w:r w:rsidRPr="00054977">
        <w:rPr>
          <w:rFonts w:ascii="Times New Roman" w:hAnsi="Times New Roman"/>
          <w:sz w:val="28"/>
          <w:szCs w:val="28"/>
          <w:lang w:val="uk-UA"/>
        </w:rPr>
        <w:t>Проект</w:t>
      </w:r>
      <w:r>
        <w:rPr>
          <w:rFonts w:ascii="Times New Roman" w:hAnsi="Times New Roman"/>
          <w:sz w:val="28"/>
          <w:szCs w:val="28"/>
          <w:lang w:val="uk-UA"/>
        </w:rPr>
        <w:t>ом</w:t>
      </w:r>
      <w:r w:rsidRPr="00054977">
        <w:rPr>
          <w:rFonts w:ascii="Times New Roman" w:hAnsi="Times New Roman"/>
          <w:sz w:val="28"/>
          <w:szCs w:val="28"/>
          <w:lang w:val="uk-UA"/>
        </w:rPr>
        <w:t xml:space="preserve"> Постанови</w:t>
      </w:r>
      <w:r>
        <w:rPr>
          <w:rFonts w:ascii="Times New Roman" w:hAnsi="Times New Roman"/>
          <w:sz w:val="28"/>
          <w:szCs w:val="28"/>
          <w:lang w:val="uk-UA"/>
        </w:rPr>
        <w:t xml:space="preserve"> пропонується </w:t>
      </w:r>
      <w:r w:rsidRPr="00EC43CF">
        <w:rPr>
          <w:rFonts w:ascii="Times New Roman" w:hAnsi="Times New Roman"/>
          <w:sz w:val="28"/>
          <w:szCs w:val="28"/>
          <w:lang w:val="uk-UA"/>
        </w:rPr>
        <w:t>скасува</w:t>
      </w:r>
      <w:r>
        <w:rPr>
          <w:rFonts w:ascii="Times New Roman" w:hAnsi="Times New Roman"/>
          <w:sz w:val="28"/>
          <w:szCs w:val="28"/>
          <w:lang w:val="uk-UA"/>
        </w:rPr>
        <w:t>ти</w:t>
      </w:r>
      <w:r w:rsidRPr="00EC43CF">
        <w:rPr>
          <w:rFonts w:ascii="Times New Roman" w:hAnsi="Times New Roman"/>
          <w:sz w:val="28"/>
          <w:szCs w:val="28"/>
          <w:lang w:val="uk-UA"/>
        </w:rPr>
        <w:t xml:space="preserve"> </w:t>
      </w:r>
      <w:r w:rsidRPr="00B860CB">
        <w:rPr>
          <w:rFonts w:ascii="Times New Roman" w:hAnsi="Times New Roman"/>
          <w:sz w:val="28"/>
          <w:szCs w:val="28"/>
          <w:lang w:val="uk-UA"/>
        </w:rPr>
        <w:t xml:space="preserve">рішення </w:t>
      </w:r>
      <w:r w:rsidRPr="00BB7DBB">
        <w:rPr>
          <w:rFonts w:ascii="Times New Roman" w:hAnsi="Times New Roman"/>
          <w:sz w:val="28"/>
          <w:szCs w:val="28"/>
          <w:lang w:val="uk-UA"/>
        </w:rPr>
        <w:t>Верховної Ради України</w:t>
      </w:r>
      <w:r>
        <w:rPr>
          <w:rFonts w:ascii="Times New Roman" w:hAnsi="Times New Roman"/>
          <w:sz w:val="28"/>
          <w:szCs w:val="28"/>
          <w:lang w:val="uk-UA"/>
        </w:rPr>
        <w:t>, прийняте на вечірньому пленарному засіданні</w:t>
      </w:r>
      <w:r w:rsidR="00957F8E">
        <w:rPr>
          <w:rFonts w:ascii="Times New Roman" w:hAnsi="Times New Roman"/>
          <w:sz w:val="28"/>
          <w:szCs w:val="28"/>
          <w:lang w:val="uk-UA"/>
        </w:rPr>
        <w:t xml:space="preserve"> 16 січня </w:t>
      </w:r>
      <w:r w:rsidR="00413446">
        <w:rPr>
          <w:rFonts w:ascii="Times New Roman" w:hAnsi="Times New Roman"/>
          <w:sz w:val="28"/>
          <w:szCs w:val="28"/>
          <w:lang w:val="uk-UA"/>
        </w:rPr>
        <w:t>2020</w:t>
      </w:r>
      <w:r w:rsidRPr="00BB7DBB">
        <w:rPr>
          <w:rFonts w:ascii="Times New Roman" w:hAnsi="Times New Roman"/>
          <w:sz w:val="28"/>
          <w:szCs w:val="28"/>
          <w:lang w:val="uk-UA"/>
        </w:rPr>
        <w:t xml:space="preserve"> року про </w:t>
      </w:r>
      <w:r w:rsidRPr="00BB7DBB">
        <w:rPr>
          <w:rFonts w:ascii="Times New Roman" w:hAnsi="Times New Roman"/>
          <w:sz w:val="28"/>
          <w:szCs w:val="28"/>
          <w:lang w:val="uk-UA"/>
        </w:rPr>
        <w:lastRenderedPageBreak/>
        <w:t>прийняття в</w:t>
      </w:r>
      <w:r>
        <w:rPr>
          <w:rFonts w:ascii="Times New Roman" w:hAnsi="Times New Roman"/>
          <w:sz w:val="28"/>
          <w:szCs w:val="28"/>
          <w:lang w:val="uk-UA"/>
        </w:rPr>
        <w:t xml:space="preserve"> другому читанні та в</w:t>
      </w:r>
      <w:r w:rsidRPr="00BB7DBB">
        <w:rPr>
          <w:rFonts w:ascii="Times New Roman" w:hAnsi="Times New Roman"/>
          <w:sz w:val="28"/>
          <w:szCs w:val="28"/>
          <w:lang w:val="uk-UA"/>
        </w:rPr>
        <w:t xml:space="preserve"> цілому як закону України проекту </w:t>
      </w:r>
      <w:r w:rsidRPr="00BB7DBB">
        <w:rPr>
          <w:rFonts w:ascii="Times New Roman" w:hAnsi="Times New Roman"/>
          <w:sz w:val="28"/>
          <w:szCs w:val="28"/>
        </w:rPr>
        <w:t xml:space="preserve">Закону </w:t>
      </w:r>
      <w:r w:rsidR="00957F8E">
        <w:rPr>
          <w:rFonts w:ascii="Times New Roman" w:hAnsi="Times New Roman"/>
          <w:sz w:val="28"/>
          <w:szCs w:val="28"/>
        </w:rPr>
        <w:t>п</w:t>
      </w:r>
      <w:r w:rsidR="00957F8E" w:rsidRPr="00957F8E">
        <w:rPr>
          <w:rFonts w:ascii="Times New Roman" w:hAnsi="Times New Roman"/>
          <w:sz w:val="28"/>
          <w:szCs w:val="28"/>
        </w:rPr>
        <w:t xml:space="preserve">ро </w:t>
      </w:r>
      <w:proofErr w:type="spellStart"/>
      <w:r w:rsidR="00957F8E" w:rsidRPr="00957F8E">
        <w:rPr>
          <w:rFonts w:ascii="Times New Roman" w:hAnsi="Times New Roman"/>
          <w:sz w:val="28"/>
          <w:szCs w:val="28"/>
        </w:rPr>
        <w:t>внесення</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змін</w:t>
      </w:r>
      <w:proofErr w:type="spellEnd"/>
      <w:r w:rsidR="00957F8E" w:rsidRPr="00957F8E">
        <w:rPr>
          <w:rFonts w:ascii="Times New Roman" w:hAnsi="Times New Roman"/>
          <w:sz w:val="28"/>
          <w:szCs w:val="28"/>
        </w:rPr>
        <w:t xml:space="preserve"> до </w:t>
      </w:r>
      <w:proofErr w:type="spellStart"/>
      <w:r w:rsidR="00957F8E" w:rsidRPr="00957F8E">
        <w:rPr>
          <w:rFonts w:ascii="Times New Roman" w:hAnsi="Times New Roman"/>
          <w:sz w:val="28"/>
          <w:szCs w:val="28"/>
        </w:rPr>
        <w:t>Податкового</w:t>
      </w:r>
      <w:proofErr w:type="spellEnd"/>
      <w:r w:rsidR="00957F8E" w:rsidRPr="00957F8E">
        <w:rPr>
          <w:rFonts w:ascii="Times New Roman" w:hAnsi="Times New Roman"/>
          <w:sz w:val="28"/>
          <w:szCs w:val="28"/>
        </w:rPr>
        <w:t xml:space="preserve"> кодексу </w:t>
      </w:r>
      <w:proofErr w:type="spellStart"/>
      <w:r w:rsidR="00957F8E" w:rsidRPr="00957F8E">
        <w:rPr>
          <w:rFonts w:ascii="Times New Roman" w:hAnsi="Times New Roman"/>
          <w:sz w:val="28"/>
          <w:szCs w:val="28"/>
        </w:rPr>
        <w:t>України</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щодо</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вдосконалення</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адміністрування</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податків</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усунення</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технічних</w:t>
      </w:r>
      <w:proofErr w:type="spellEnd"/>
      <w:r w:rsidR="00957F8E" w:rsidRPr="00957F8E">
        <w:rPr>
          <w:rFonts w:ascii="Times New Roman" w:hAnsi="Times New Roman"/>
          <w:sz w:val="28"/>
          <w:szCs w:val="28"/>
        </w:rPr>
        <w:t xml:space="preserve"> та </w:t>
      </w:r>
      <w:proofErr w:type="spellStart"/>
      <w:r w:rsidR="00957F8E" w:rsidRPr="00957F8E">
        <w:rPr>
          <w:rFonts w:ascii="Times New Roman" w:hAnsi="Times New Roman"/>
          <w:sz w:val="28"/>
          <w:szCs w:val="28"/>
        </w:rPr>
        <w:t>логічних</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неузгодженостей</w:t>
      </w:r>
      <w:proofErr w:type="spellEnd"/>
      <w:r w:rsidR="00957F8E" w:rsidRPr="00957F8E">
        <w:rPr>
          <w:rFonts w:ascii="Times New Roman" w:hAnsi="Times New Roman"/>
          <w:sz w:val="28"/>
          <w:szCs w:val="28"/>
        </w:rPr>
        <w:t xml:space="preserve"> у </w:t>
      </w:r>
      <w:proofErr w:type="spellStart"/>
      <w:r w:rsidR="00957F8E" w:rsidRPr="00957F8E">
        <w:rPr>
          <w:rFonts w:ascii="Times New Roman" w:hAnsi="Times New Roman"/>
          <w:sz w:val="28"/>
          <w:szCs w:val="28"/>
        </w:rPr>
        <w:t>податковому</w:t>
      </w:r>
      <w:proofErr w:type="spellEnd"/>
      <w:r w:rsidR="00957F8E" w:rsidRPr="00957F8E">
        <w:rPr>
          <w:rFonts w:ascii="Times New Roman" w:hAnsi="Times New Roman"/>
          <w:sz w:val="28"/>
          <w:szCs w:val="28"/>
        </w:rPr>
        <w:t xml:space="preserve"> </w:t>
      </w:r>
      <w:proofErr w:type="spellStart"/>
      <w:r w:rsidR="00957F8E" w:rsidRPr="00957F8E">
        <w:rPr>
          <w:rFonts w:ascii="Times New Roman" w:hAnsi="Times New Roman"/>
          <w:sz w:val="28"/>
          <w:szCs w:val="28"/>
        </w:rPr>
        <w:t>законодавстві</w:t>
      </w:r>
      <w:proofErr w:type="spellEnd"/>
      <w:r w:rsidRPr="00BB7DBB">
        <w:rPr>
          <w:rFonts w:ascii="Times New Roman" w:hAnsi="Times New Roman"/>
          <w:sz w:val="28"/>
          <w:szCs w:val="18"/>
        </w:rPr>
        <w:t xml:space="preserve"> </w:t>
      </w:r>
      <w:r w:rsidR="00957F8E">
        <w:rPr>
          <w:rFonts w:ascii="Times New Roman" w:hAnsi="Times New Roman"/>
          <w:sz w:val="28"/>
          <w:szCs w:val="28"/>
        </w:rPr>
        <w:t>(</w:t>
      </w:r>
      <w:proofErr w:type="spellStart"/>
      <w:r w:rsidR="00957F8E">
        <w:rPr>
          <w:rFonts w:ascii="Times New Roman" w:hAnsi="Times New Roman"/>
          <w:sz w:val="28"/>
          <w:szCs w:val="28"/>
        </w:rPr>
        <w:t>реєстр</w:t>
      </w:r>
      <w:proofErr w:type="spellEnd"/>
      <w:r w:rsidR="00957F8E">
        <w:rPr>
          <w:rFonts w:ascii="Times New Roman" w:hAnsi="Times New Roman"/>
          <w:sz w:val="28"/>
          <w:szCs w:val="28"/>
        </w:rPr>
        <w:t xml:space="preserve">. № 1210 </w:t>
      </w:r>
      <w:proofErr w:type="spellStart"/>
      <w:r w:rsidR="00957F8E">
        <w:rPr>
          <w:rFonts w:ascii="Times New Roman" w:hAnsi="Times New Roman"/>
          <w:sz w:val="28"/>
          <w:szCs w:val="28"/>
        </w:rPr>
        <w:t>від</w:t>
      </w:r>
      <w:proofErr w:type="spellEnd"/>
      <w:r w:rsidR="00957F8E">
        <w:rPr>
          <w:rFonts w:ascii="Times New Roman" w:hAnsi="Times New Roman"/>
          <w:sz w:val="28"/>
          <w:szCs w:val="28"/>
        </w:rPr>
        <w:t xml:space="preserve"> 30 </w:t>
      </w:r>
      <w:proofErr w:type="spellStart"/>
      <w:r w:rsidR="00957F8E">
        <w:rPr>
          <w:rFonts w:ascii="Times New Roman" w:hAnsi="Times New Roman"/>
          <w:sz w:val="28"/>
          <w:szCs w:val="28"/>
        </w:rPr>
        <w:t>серпня</w:t>
      </w:r>
      <w:proofErr w:type="spellEnd"/>
      <w:r w:rsidR="00957F8E">
        <w:rPr>
          <w:rFonts w:ascii="Times New Roman" w:hAnsi="Times New Roman"/>
          <w:sz w:val="28"/>
          <w:szCs w:val="28"/>
        </w:rPr>
        <w:t xml:space="preserve"> </w:t>
      </w:r>
      <w:r w:rsidRPr="00BB7DBB">
        <w:rPr>
          <w:rFonts w:ascii="Times New Roman" w:hAnsi="Times New Roman"/>
          <w:sz w:val="28"/>
          <w:szCs w:val="28"/>
        </w:rPr>
        <w:t>2019</w:t>
      </w:r>
      <w:r w:rsidR="00957F8E">
        <w:rPr>
          <w:rFonts w:ascii="Times New Roman" w:hAnsi="Times New Roman"/>
          <w:sz w:val="28"/>
          <w:szCs w:val="28"/>
          <w:lang w:val="uk-UA"/>
        </w:rPr>
        <w:t xml:space="preserve"> року</w:t>
      </w:r>
      <w:r w:rsidRPr="00BB7DBB">
        <w:rPr>
          <w:rFonts w:ascii="Times New Roman" w:hAnsi="Times New Roman"/>
          <w:sz w:val="28"/>
          <w:szCs w:val="28"/>
        </w:rPr>
        <w:t>)</w:t>
      </w:r>
      <w:r>
        <w:rPr>
          <w:rFonts w:ascii="Times New Roman" w:hAnsi="Times New Roman"/>
          <w:sz w:val="28"/>
          <w:szCs w:val="28"/>
          <w:lang w:val="uk-UA"/>
        </w:rPr>
        <w:t>.</w:t>
      </w:r>
    </w:p>
    <w:p w14:paraId="34028F0A" w14:textId="77777777" w:rsidR="00191D3A" w:rsidRPr="009A74CC" w:rsidRDefault="00191D3A" w:rsidP="00191D3A">
      <w:pPr>
        <w:widowControl w:val="0"/>
        <w:autoSpaceDE w:val="0"/>
        <w:autoSpaceDN w:val="0"/>
        <w:adjustRightInd w:val="0"/>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4.</w:t>
      </w:r>
      <w:r w:rsidRPr="009A74CC">
        <w:rPr>
          <w:rFonts w:ascii="Times New Roman" w:hAnsi="Times New Roman"/>
          <w:sz w:val="28"/>
          <w:szCs w:val="28"/>
          <w:lang w:val="uk-UA"/>
        </w:rPr>
        <w:t xml:space="preserve"> </w:t>
      </w:r>
      <w:r w:rsidRPr="009A74CC">
        <w:rPr>
          <w:rFonts w:ascii="Times New Roman" w:hAnsi="Times New Roman"/>
          <w:b/>
          <w:bCs/>
          <w:sz w:val="28"/>
          <w:szCs w:val="28"/>
          <w:lang w:val="uk-UA"/>
        </w:rPr>
        <w:t>Стан нормативно-правової бази</w:t>
      </w:r>
    </w:p>
    <w:p w14:paraId="61365217" w14:textId="77777777" w:rsidR="00191D3A" w:rsidRDefault="00191D3A" w:rsidP="00191D3A">
      <w:pPr>
        <w:widowControl w:val="0"/>
        <w:autoSpaceDE w:val="0"/>
        <w:autoSpaceDN w:val="0"/>
        <w:adjustRightInd w:val="0"/>
        <w:spacing w:before="120" w:after="120" w:line="240" w:lineRule="auto"/>
        <w:ind w:firstLine="709"/>
        <w:jc w:val="both"/>
        <w:rPr>
          <w:rFonts w:ascii="Times New Roman" w:hAnsi="Times New Roman"/>
          <w:bCs/>
          <w:sz w:val="28"/>
          <w:szCs w:val="28"/>
          <w:lang w:val="uk-UA"/>
        </w:rPr>
      </w:pPr>
      <w:r w:rsidRPr="00EC43CF">
        <w:rPr>
          <w:rFonts w:ascii="Times New Roman" w:hAnsi="Times New Roman"/>
          <w:bCs/>
          <w:sz w:val="28"/>
          <w:szCs w:val="28"/>
          <w:lang w:val="uk-UA"/>
        </w:rPr>
        <w:t>Прийняття Постанови не потребуватиме внесення змін до інших законодавчих актів України.</w:t>
      </w:r>
    </w:p>
    <w:p w14:paraId="7BF825ED" w14:textId="77777777" w:rsidR="00191D3A" w:rsidRPr="009A74CC" w:rsidRDefault="00191D3A" w:rsidP="00191D3A">
      <w:pPr>
        <w:spacing w:before="120" w:after="120" w:line="240" w:lineRule="auto"/>
        <w:ind w:firstLine="709"/>
        <w:jc w:val="both"/>
        <w:rPr>
          <w:rFonts w:ascii="Times New Roman" w:hAnsi="Times New Roman"/>
          <w:b/>
          <w:bCs/>
          <w:sz w:val="28"/>
          <w:szCs w:val="28"/>
          <w:lang w:val="uk-UA"/>
        </w:rPr>
      </w:pPr>
      <w:r w:rsidRPr="009A74CC">
        <w:rPr>
          <w:rFonts w:ascii="Times New Roman" w:hAnsi="Times New Roman"/>
          <w:b/>
          <w:bCs/>
          <w:sz w:val="28"/>
          <w:szCs w:val="28"/>
          <w:lang w:val="uk-UA"/>
        </w:rPr>
        <w:t>5. Фінансово-економічне обґрунтування</w:t>
      </w:r>
    </w:p>
    <w:p w14:paraId="79D3F2AD" w14:textId="77777777" w:rsidR="00191D3A" w:rsidRPr="009A74CC" w:rsidRDefault="00191D3A" w:rsidP="00191D3A">
      <w:pPr>
        <w:pStyle w:val="a3"/>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Прийняття </w:t>
      </w:r>
      <w:r w:rsidRPr="009A74CC">
        <w:rPr>
          <w:rFonts w:ascii="Times New Roman" w:hAnsi="Times New Roman" w:cs="Times New Roman"/>
          <w:sz w:val="28"/>
          <w:szCs w:val="28"/>
        </w:rPr>
        <w:t xml:space="preserve">проекту Постанови не потребуватиме додаткових видатків з Державного бюджету України. </w:t>
      </w:r>
    </w:p>
    <w:p w14:paraId="5311C12C" w14:textId="77777777" w:rsidR="00191D3A" w:rsidRPr="00EC43CF" w:rsidRDefault="00191D3A" w:rsidP="00191D3A">
      <w:pPr>
        <w:spacing w:after="0" w:line="240" w:lineRule="auto"/>
        <w:ind w:firstLine="709"/>
        <w:jc w:val="both"/>
        <w:rPr>
          <w:rFonts w:ascii="Times New Roman" w:hAnsi="Times New Roman"/>
          <w:b/>
          <w:bCs/>
          <w:sz w:val="28"/>
          <w:szCs w:val="28"/>
          <w:lang w:val="uk-UA"/>
        </w:rPr>
      </w:pPr>
      <w:r w:rsidRPr="00EC43CF">
        <w:rPr>
          <w:rFonts w:ascii="Times New Roman" w:hAnsi="Times New Roman"/>
          <w:b/>
          <w:bCs/>
          <w:sz w:val="28"/>
          <w:szCs w:val="28"/>
          <w:lang w:val="uk-UA"/>
        </w:rPr>
        <w:t xml:space="preserve">6. Прогноз соціально-економічних та інших наслідків прийняття </w:t>
      </w:r>
      <w:r>
        <w:rPr>
          <w:rFonts w:ascii="Times New Roman" w:hAnsi="Times New Roman"/>
          <w:b/>
          <w:bCs/>
          <w:sz w:val="28"/>
          <w:szCs w:val="28"/>
          <w:lang w:val="uk-UA"/>
        </w:rPr>
        <w:t xml:space="preserve">проекту </w:t>
      </w:r>
      <w:proofErr w:type="spellStart"/>
      <w:r>
        <w:rPr>
          <w:rFonts w:ascii="Times New Roman" w:hAnsi="Times New Roman"/>
          <w:b/>
          <w:bCs/>
          <w:sz w:val="28"/>
          <w:szCs w:val="28"/>
          <w:lang w:val="uk-UA"/>
        </w:rPr>
        <w:t>акт</w:t>
      </w:r>
      <w:r w:rsidR="00F13AAB">
        <w:rPr>
          <w:rFonts w:ascii="Times New Roman" w:hAnsi="Times New Roman"/>
          <w:b/>
          <w:bCs/>
          <w:sz w:val="28"/>
          <w:szCs w:val="28"/>
          <w:lang w:val="uk-UA"/>
        </w:rPr>
        <w:t>а</w:t>
      </w:r>
      <w:proofErr w:type="spellEnd"/>
    </w:p>
    <w:p w14:paraId="6B2C853B" w14:textId="143B06A2" w:rsidR="00191D3A" w:rsidRDefault="00191D3A" w:rsidP="00191D3A">
      <w:pPr>
        <w:spacing w:before="120" w:after="120" w:line="240" w:lineRule="auto"/>
        <w:ind w:firstLine="709"/>
        <w:jc w:val="both"/>
        <w:rPr>
          <w:rFonts w:ascii="Times New Roman" w:hAnsi="Times New Roman"/>
          <w:bCs/>
          <w:sz w:val="28"/>
          <w:szCs w:val="28"/>
          <w:lang w:val="uk-UA"/>
        </w:rPr>
      </w:pPr>
      <w:r w:rsidRPr="0077576C">
        <w:rPr>
          <w:rFonts w:ascii="Times New Roman" w:hAnsi="Times New Roman"/>
          <w:bCs/>
          <w:sz w:val="28"/>
          <w:szCs w:val="28"/>
          <w:lang w:val="uk-UA"/>
        </w:rPr>
        <w:t xml:space="preserve">Прийняття </w:t>
      </w:r>
      <w:r>
        <w:rPr>
          <w:rFonts w:ascii="Times New Roman" w:hAnsi="Times New Roman"/>
          <w:bCs/>
          <w:sz w:val="28"/>
          <w:szCs w:val="28"/>
          <w:lang w:val="uk-UA"/>
        </w:rPr>
        <w:t xml:space="preserve">Постанови </w:t>
      </w:r>
      <w:r w:rsidRPr="0077576C">
        <w:rPr>
          <w:rFonts w:ascii="Times New Roman" w:hAnsi="Times New Roman"/>
          <w:bCs/>
          <w:sz w:val="28"/>
          <w:szCs w:val="28"/>
          <w:lang w:val="uk-UA"/>
        </w:rPr>
        <w:t xml:space="preserve">дозволить </w:t>
      </w:r>
      <w:r>
        <w:rPr>
          <w:rFonts w:ascii="Times New Roman" w:hAnsi="Times New Roman"/>
          <w:bCs/>
          <w:sz w:val="28"/>
          <w:szCs w:val="28"/>
          <w:lang w:val="uk-UA"/>
        </w:rPr>
        <w:t xml:space="preserve">скасувати </w:t>
      </w:r>
      <w:r w:rsidRPr="00B860CB">
        <w:rPr>
          <w:rFonts w:ascii="Times New Roman" w:hAnsi="Times New Roman"/>
          <w:sz w:val="28"/>
          <w:szCs w:val="28"/>
          <w:lang w:val="uk-UA"/>
        </w:rPr>
        <w:t xml:space="preserve">рішення </w:t>
      </w:r>
      <w:r w:rsidR="00957F8E">
        <w:rPr>
          <w:rFonts w:ascii="Times New Roman" w:hAnsi="Times New Roman"/>
          <w:sz w:val="28"/>
          <w:szCs w:val="28"/>
          <w:lang w:val="uk-UA"/>
        </w:rPr>
        <w:t>Верховної Ради України від 16</w:t>
      </w:r>
      <w:r w:rsidR="00413446">
        <w:rPr>
          <w:rFonts w:ascii="Times New Roman" w:hAnsi="Times New Roman"/>
          <w:sz w:val="28"/>
          <w:szCs w:val="28"/>
          <w:lang w:val="uk-UA"/>
        </w:rPr>
        <w:t xml:space="preserve"> січня </w:t>
      </w:r>
      <w:r w:rsidR="00957F8E">
        <w:rPr>
          <w:rFonts w:ascii="Times New Roman" w:hAnsi="Times New Roman"/>
          <w:sz w:val="28"/>
          <w:szCs w:val="28"/>
          <w:lang w:val="uk-UA"/>
        </w:rPr>
        <w:t>2020</w:t>
      </w:r>
      <w:r w:rsidRPr="00BB7DBB">
        <w:rPr>
          <w:rFonts w:ascii="Times New Roman" w:hAnsi="Times New Roman"/>
          <w:sz w:val="28"/>
          <w:szCs w:val="28"/>
          <w:lang w:val="uk-UA"/>
        </w:rPr>
        <w:t xml:space="preserve"> року про прийняття в цілому як закону України проекту </w:t>
      </w:r>
      <w:r w:rsidRPr="00957F8E">
        <w:rPr>
          <w:rFonts w:ascii="Times New Roman" w:hAnsi="Times New Roman"/>
          <w:sz w:val="28"/>
          <w:szCs w:val="28"/>
          <w:lang w:val="uk-UA"/>
        </w:rPr>
        <w:t xml:space="preserve">Закону </w:t>
      </w:r>
      <w:r w:rsidR="00957F8E">
        <w:rPr>
          <w:rFonts w:ascii="Times New Roman" w:hAnsi="Times New Roman"/>
          <w:sz w:val="28"/>
          <w:szCs w:val="28"/>
          <w:lang w:val="uk-UA"/>
        </w:rPr>
        <w:t>п</w:t>
      </w:r>
      <w:r w:rsidR="00957F8E" w:rsidRPr="00957F8E">
        <w:rPr>
          <w:rFonts w:ascii="Times New Roman" w:hAnsi="Times New Roman"/>
          <w:sz w:val="28"/>
          <w:szCs w:val="28"/>
          <w:lang w:val="uk-UA"/>
        </w:rPr>
        <w:t xml:space="preserve">ро внесення змін до Податкового кодексу України щодо вдосконалення адміністрування податків, усунення технічних та логічних </w:t>
      </w:r>
      <w:proofErr w:type="spellStart"/>
      <w:r w:rsidR="00957F8E" w:rsidRPr="00957F8E">
        <w:rPr>
          <w:rFonts w:ascii="Times New Roman" w:hAnsi="Times New Roman"/>
          <w:sz w:val="28"/>
          <w:szCs w:val="28"/>
          <w:lang w:val="uk-UA"/>
        </w:rPr>
        <w:t>неузгодженостей</w:t>
      </w:r>
      <w:proofErr w:type="spellEnd"/>
      <w:r w:rsidR="00957F8E" w:rsidRPr="00957F8E">
        <w:rPr>
          <w:rFonts w:ascii="Times New Roman" w:hAnsi="Times New Roman"/>
          <w:sz w:val="28"/>
          <w:szCs w:val="28"/>
          <w:lang w:val="uk-UA"/>
        </w:rPr>
        <w:t xml:space="preserve"> у податковому законодавстві </w:t>
      </w:r>
      <w:r w:rsidRPr="00957F8E">
        <w:rPr>
          <w:rFonts w:ascii="Times New Roman" w:hAnsi="Times New Roman"/>
          <w:sz w:val="28"/>
          <w:szCs w:val="28"/>
          <w:lang w:val="uk-UA"/>
        </w:rPr>
        <w:t xml:space="preserve">(реєстр. </w:t>
      </w:r>
      <w:r w:rsidR="00957F8E" w:rsidRPr="00957F8E">
        <w:rPr>
          <w:rFonts w:ascii="Times New Roman" w:hAnsi="Times New Roman"/>
          <w:sz w:val="28"/>
          <w:szCs w:val="28"/>
          <w:lang w:val="uk-UA"/>
        </w:rPr>
        <w:t>№ 1210</w:t>
      </w:r>
      <w:r w:rsidR="00957F8E">
        <w:rPr>
          <w:rFonts w:ascii="Times New Roman" w:hAnsi="Times New Roman"/>
          <w:sz w:val="28"/>
          <w:szCs w:val="28"/>
          <w:lang w:val="uk-UA"/>
        </w:rPr>
        <w:t xml:space="preserve"> від 30 серпня 2019 року</w:t>
      </w:r>
      <w:r w:rsidRPr="00957F8E">
        <w:rPr>
          <w:rFonts w:ascii="Times New Roman" w:hAnsi="Times New Roman"/>
          <w:sz w:val="28"/>
          <w:szCs w:val="28"/>
          <w:lang w:val="uk-UA"/>
        </w:rPr>
        <w:t>)</w:t>
      </w:r>
      <w:r>
        <w:rPr>
          <w:rFonts w:ascii="Times New Roman" w:hAnsi="Times New Roman"/>
          <w:sz w:val="28"/>
          <w:szCs w:val="28"/>
          <w:lang w:val="uk-UA"/>
        </w:rPr>
        <w:t xml:space="preserve">, прийнятого з порушенням вимог Регламенту, </w:t>
      </w:r>
      <w:r>
        <w:rPr>
          <w:rFonts w:ascii="Times New Roman" w:hAnsi="Times New Roman"/>
          <w:bCs/>
          <w:sz w:val="28"/>
          <w:szCs w:val="28"/>
          <w:lang w:val="uk-UA"/>
        </w:rPr>
        <w:t>і відновити таким чином законність у діяльності єдиного законодавчого органу держави при прийнятті ним законів, а також унеможливлює виникнення підстав для визнання закону таким, що не відповідає Конституції України (є неконституційним).</w:t>
      </w:r>
    </w:p>
    <w:p w14:paraId="260016E1" w14:textId="77777777" w:rsidR="00191D3A" w:rsidRDefault="00191D3A" w:rsidP="00191D3A">
      <w:pPr>
        <w:spacing w:before="120" w:after="120" w:line="240" w:lineRule="auto"/>
        <w:ind w:firstLine="709"/>
        <w:jc w:val="both"/>
        <w:rPr>
          <w:rFonts w:ascii="Times New Roman" w:hAnsi="Times New Roman"/>
          <w:bCs/>
          <w:sz w:val="28"/>
          <w:szCs w:val="28"/>
          <w:lang w:val="uk-UA"/>
        </w:rPr>
      </w:pPr>
    </w:p>
    <w:p w14:paraId="6C7A85AF" w14:textId="77777777" w:rsidR="00191D3A" w:rsidRDefault="00191D3A" w:rsidP="00191D3A">
      <w:pPr>
        <w:spacing w:before="120" w:after="120" w:line="240" w:lineRule="auto"/>
        <w:ind w:firstLine="709"/>
        <w:jc w:val="both"/>
        <w:rPr>
          <w:rFonts w:ascii="Times New Roman" w:hAnsi="Times New Roman"/>
          <w:bCs/>
          <w:sz w:val="28"/>
          <w:szCs w:val="28"/>
          <w:lang w:val="uk-UA"/>
        </w:rPr>
      </w:pPr>
    </w:p>
    <w:p w14:paraId="33678382" w14:textId="77777777" w:rsidR="00191D3A" w:rsidRDefault="00191D3A" w:rsidP="00191D3A">
      <w:pPr>
        <w:spacing w:before="120" w:after="120" w:line="240" w:lineRule="auto"/>
        <w:ind w:firstLine="709"/>
        <w:jc w:val="both"/>
        <w:rPr>
          <w:rFonts w:ascii="Times New Roman" w:hAnsi="Times New Roman"/>
          <w:bCs/>
          <w:sz w:val="28"/>
          <w:szCs w:val="28"/>
          <w:lang w:val="uk-UA"/>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24"/>
      </w:tblGrid>
      <w:tr w:rsidR="00191D3A" w:rsidRPr="00C317DF" w14:paraId="0E45D99A" w14:textId="77777777" w:rsidTr="00B51396">
        <w:tc>
          <w:tcPr>
            <w:tcW w:w="4926" w:type="dxa"/>
          </w:tcPr>
          <w:p w14:paraId="252CF2A9" w14:textId="375F8309" w:rsidR="00191D3A" w:rsidRPr="00A10E53" w:rsidRDefault="00191D3A" w:rsidP="00B51396">
            <w:pPr>
              <w:spacing w:after="160" w:line="259" w:lineRule="auto"/>
              <w:rPr>
                <w:rFonts w:ascii="Times New Roman" w:hAnsi="Times New Roman"/>
                <w:b/>
                <w:sz w:val="28"/>
                <w:szCs w:val="28"/>
                <w:lang w:val="uk-UA" w:eastAsia="ru-RU"/>
              </w:rPr>
            </w:pPr>
            <w:r w:rsidRPr="00A10E53">
              <w:rPr>
                <w:rFonts w:ascii="Times New Roman" w:hAnsi="Times New Roman"/>
                <w:b/>
                <w:sz w:val="28"/>
                <w:szCs w:val="28"/>
                <w:lang w:val="uk-UA" w:eastAsia="ru-RU"/>
              </w:rPr>
              <w:t>Народн</w:t>
            </w:r>
            <w:r w:rsidR="00C317DF">
              <w:rPr>
                <w:rFonts w:ascii="Times New Roman" w:hAnsi="Times New Roman"/>
                <w:b/>
                <w:sz w:val="28"/>
                <w:szCs w:val="28"/>
                <w:lang w:val="uk-UA" w:eastAsia="ru-RU"/>
              </w:rPr>
              <w:t>і</w:t>
            </w:r>
            <w:r w:rsidRPr="00A10E53">
              <w:rPr>
                <w:rFonts w:ascii="Times New Roman" w:hAnsi="Times New Roman"/>
                <w:b/>
                <w:sz w:val="28"/>
                <w:szCs w:val="28"/>
                <w:lang w:val="uk-UA" w:eastAsia="ru-RU"/>
              </w:rPr>
              <w:t xml:space="preserve"> депутат</w:t>
            </w:r>
            <w:r w:rsidR="00C317DF">
              <w:rPr>
                <w:rFonts w:ascii="Times New Roman" w:hAnsi="Times New Roman"/>
                <w:b/>
                <w:sz w:val="28"/>
                <w:szCs w:val="28"/>
                <w:lang w:val="uk-UA" w:eastAsia="ru-RU"/>
              </w:rPr>
              <w:t>и</w:t>
            </w:r>
            <w:r w:rsidRPr="00A10E53">
              <w:rPr>
                <w:rFonts w:ascii="Times New Roman" w:hAnsi="Times New Roman"/>
                <w:b/>
                <w:sz w:val="28"/>
                <w:szCs w:val="28"/>
                <w:lang w:val="uk-UA" w:eastAsia="ru-RU"/>
              </w:rPr>
              <w:t xml:space="preserve"> України                  </w:t>
            </w:r>
            <w:r>
              <w:rPr>
                <w:rFonts w:ascii="Times New Roman" w:hAnsi="Times New Roman"/>
                <w:b/>
                <w:sz w:val="28"/>
                <w:szCs w:val="28"/>
                <w:lang w:val="uk-UA" w:eastAsia="ru-RU"/>
              </w:rPr>
              <w:t xml:space="preserve">                                   </w:t>
            </w:r>
          </w:p>
        </w:tc>
        <w:tc>
          <w:tcPr>
            <w:tcW w:w="4927" w:type="dxa"/>
          </w:tcPr>
          <w:p w14:paraId="37259C21" w14:textId="16F635B3" w:rsidR="00C317DF" w:rsidRPr="00C317DF" w:rsidRDefault="00C317DF" w:rsidP="00C317DF">
            <w:pPr>
              <w:tabs>
                <w:tab w:val="left" w:pos="5578"/>
              </w:tabs>
              <w:spacing w:before="20" w:after="20"/>
              <w:jc w:val="right"/>
              <w:rPr>
                <w:b/>
                <w:sz w:val="28"/>
                <w:szCs w:val="28"/>
                <w:lang w:val="uk-UA"/>
              </w:rPr>
            </w:pPr>
            <w:r w:rsidRPr="00C317DF">
              <w:rPr>
                <w:b/>
                <w:sz w:val="28"/>
                <w:szCs w:val="28"/>
                <w:lang w:val="uk-UA"/>
              </w:rPr>
              <w:t>Гончаренко О.О.</w:t>
            </w:r>
            <w:r>
              <w:rPr>
                <w:b/>
                <w:sz w:val="28"/>
                <w:szCs w:val="28"/>
                <w:lang w:val="uk-UA"/>
              </w:rPr>
              <w:t xml:space="preserve"> </w:t>
            </w:r>
            <w:bookmarkStart w:id="2" w:name="_GoBack"/>
            <w:bookmarkEnd w:id="2"/>
            <w:r w:rsidRPr="00C317DF">
              <w:rPr>
                <w:b/>
                <w:sz w:val="28"/>
                <w:szCs w:val="28"/>
                <w:lang w:val="uk-UA"/>
              </w:rPr>
              <w:t>(</w:t>
            </w:r>
            <w:proofErr w:type="spellStart"/>
            <w:r w:rsidRPr="00C317DF">
              <w:rPr>
                <w:b/>
                <w:sz w:val="28"/>
                <w:szCs w:val="28"/>
                <w:lang w:val="uk-UA"/>
              </w:rPr>
              <w:t>посв</w:t>
            </w:r>
            <w:proofErr w:type="spellEnd"/>
            <w:r w:rsidRPr="00C317DF">
              <w:rPr>
                <w:b/>
                <w:sz w:val="28"/>
                <w:szCs w:val="28"/>
                <w:lang w:val="uk-UA"/>
              </w:rPr>
              <w:t>. №338)</w:t>
            </w:r>
          </w:p>
          <w:p w14:paraId="38E37428" w14:textId="77777777" w:rsidR="00C317DF" w:rsidRPr="00C317DF" w:rsidRDefault="00C317DF" w:rsidP="00C317DF">
            <w:pPr>
              <w:spacing w:before="20" w:after="20"/>
              <w:jc w:val="right"/>
              <w:rPr>
                <w:b/>
                <w:sz w:val="28"/>
                <w:szCs w:val="28"/>
                <w:lang w:val="uk-UA"/>
              </w:rPr>
            </w:pPr>
            <w:proofErr w:type="spellStart"/>
            <w:r w:rsidRPr="00C317DF">
              <w:rPr>
                <w:b/>
                <w:sz w:val="28"/>
                <w:szCs w:val="28"/>
                <w:lang w:val="uk-UA"/>
              </w:rPr>
              <w:t>Южаніна</w:t>
            </w:r>
            <w:proofErr w:type="spellEnd"/>
            <w:r w:rsidRPr="00C317DF">
              <w:rPr>
                <w:b/>
                <w:sz w:val="28"/>
                <w:szCs w:val="28"/>
                <w:lang w:val="uk-UA"/>
              </w:rPr>
              <w:t xml:space="preserve"> Н.П. (</w:t>
            </w:r>
            <w:proofErr w:type="spellStart"/>
            <w:r w:rsidRPr="00C317DF">
              <w:rPr>
                <w:b/>
                <w:sz w:val="28"/>
                <w:szCs w:val="28"/>
                <w:lang w:val="uk-UA"/>
              </w:rPr>
              <w:t>посв</w:t>
            </w:r>
            <w:proofErr w:type="spellEnd"/>
            <w:r w:rsidRPr="00C317DF">
              <w:rPr>
                <w:b/>
                <w:sz w:val="28"/>
                <w:szCs w:val="28"/>
                <w:lang w:val="uk-UA"/>
              </w:rPr>
              <w:t>. №199)</w:t>
            </w:r>
          </w:p>
          <w:p w14:paraId="08EBF807" w14:textId="77777777" w:rsidR="00C317DF" w:rsidRPr="00C317DF" w:rsidRDefault="00C317DF" w:rsidP="00C317DF">
            <w:pPr>
              <w:spacing w:before="20" w:after="20"/>
              <w:jc w:val="right"/>
              <w:rPr>
                <w:b/>
                <w:sz w:val="28"/>
                <w:szCs w:val="28"/>
                <w:lang w:val="uk-UA"/>
              </w:rPr>
            </w:pPr>
            <w:proofErr w:type="spellStart"/>
            <w:r w:rsidRPr="00C317DF">
              <w:rPr>
                <w:b/>
                <w:sz w:val="28"/>
                <w:szCs w:val="28"/>
                <w:lang w:val="uk-UA"/>
              </w:rPr>
              <w:t>Федина</w:t>
            </w:r>
            <w:proofErr w:type="spellEnd"/>
            <w:r w:rsidRPr="00C317DF">
              <w:rPr>
                <w:b/>
                <w:sz w:val="28"/>
                <w:szCs w:val="28"/>
                <w:lang w:val="uk-UA"/>
              </w:rPr>
              <w:t xml:space="preserve"> С.Р. (</w:t>
            </w:r>
            <w:proofErr w:type="spellStart"/>
            <w:r w:rsidRPr="00C317DF">
              <w:rPr>
                <w:b/>
                <w:sz w:val="28"/>
                <w:szCs w:val="28"/>
                <w:lang w:val="uk-UA"/>
              </w:rPr>
              <w:t>посв</w:t>
            </w:r>
            <w:proofErr w:type="spellEnd"/>
            <w:r w:rsidRPr="00C317DF">
              <w:rPr>
                <w:b/>
                <w:sz w:val="28"/>
                <w:szCs w:val="28"/>
                <w:lang w:val="uk-UA"/>
              </w:rPr>
              <w:t>. №190)</w:t>
            </w:r>
          </w:p>
          <w:p w14:paraId="48660E77" w14:textId="77777777" w:rsidR="00191D3A" w:rsidRPr="0031317F" w:rsidRDefault="00191D3A" w:rsidP="00B51396">
            <w:pPr>
              <w:spacing w:before="20" w:after="20"/>
              <w:jc w:val="right"/>
              <w:rPr>
                <w:rFonts w:ascii="Times New Roman" w:hAnsi="Times New Roman"/>
                <w:b/>
                <w:sz w:val="28"/>
                <w:szCs w:val="28"/>
                <w:lang w:val="uk-UA" w:eastAsia="ru-RU"/>
              </w:rPr>
            </w:pPr>
            <w:r w:rsidRPr="0031317F">
              <w:rPr>
                <w:rFonts w:ascii="Times New Roman" w:hAnsi="Times New Roman"/>
                <w:b/>
                <w:sz w:val="28"/>
                <w:szCs w:val="28"/>
                <w:lang w:val="uk-UA" w:eastAsia="ru-RU"/>
              </w:rPr>
              <w:tab/>
              <w:t xml:space="preserve">        </w:t>
            </w:r>
          </w:p>
        </w:tc>
      </w:tr>
    </w:tbl>
    <w:p w14:paraId="28B9B1C7" w14:textId="77777777" w:rsidR="00191D3A" w:rsidRDefault="00191D3A" w:rsidP="00191D3A">
      <w:pPr>
        <w:spacing w:after="0" w:line="240" w:lineRule="auto"/>
        <w:ind w:firstLine="709"/>
        <w:rPr>
          <w:rFonts w:ascii="Times New Roman" w:hAnsi="Times New Roman"/>
          <w:b/>
          <w:bCs/>
          <w:sz w:val="28"/>
          <w:szCs w:val="28"/>
          <w:lang w:val="uk-UA"/>
        </w:rPr>
      </w:pPr>
    </w:p>
    <w:p w14:paraId="76E5E80C" w14:textId="77777777" w:rsidR="001E7F47" w:rsidRPr="00C317DF" w:rsidRDefault="005E4DB9">
      <w:pPr>
        <w:rPr>
          <w:lang w:val="uk-UA"/>
        </w:rPr>
      </w:pPr>
    </w:p>
    <w:sectPr w:rsidR="001E7F47" w:rsidRPr="00C317DF" w:rsidSect="00674EE8">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8EB9D" w14:textId="77777777" w:rsidR="005E4DB9" w:rsidRDefault="005E4DB9" w:rsidP="00862C3D">
      <w:pPr>
        <w:spacing w:after="0" w:line="240" w:lineRule="auto"/>
      </w:pPr>
      <w:r>
        <w:separator/>
      </w:r>
    </w:p>
  </w:endnote>
  <w:endnote w:type="continuationSeparator" w:id="0">
    <w:p w14:paraId="1B7E0326" w14:textId="77777777" w:rsidR="005E4DB9" w:rsidRDefault="005E4DB9" w:rsidP="00862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ntiqua">
    <w:altName w:val="Arial Narrow"/>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AEBE20" w14:textId="77777777" w:rsidR="00E92C7E" w:rsidRPr="00862C3D" w:rsidRDefault="005E4DB9" w:rsidP="00862C3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62C70" w14:textId="77777777" w:rsidR="00E92C7E" w:rsidRDefault="005E4DB9" w:rsidP="00E92C7E">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7E340D" w14:textId="77777777" w:rsidR="00862C3D" w:rsidRDefault="00862C3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1D071" w14:textId="77777777" w:rsidR="005E4DB9" w:rsidRDefault="005E4DB9" w:rsidP="00862C3D">
      <w:pPr>
        <w:spacing w:after="0" w:line="240" w:lineRule="auto"/>
      </w:pPr>
      <w:r>
        <w:separator/>
      </w:r>
    </w:p>
  </w:footnote>
  <w:footnote w:type="continuationSeparator" w:id="0">
    <w:p w14:paraId="11F05501" w14:textId="77777777" w:rsidR="005E4DB9" w:rsidRDefault="005E4DB9" w:rsidP="00862C3D">
      <w:pPr>
        <w:spacing w:after="0" w:line="240" w:lineRule="auto"/>
      </w:pPr>
      <w:r>
        <w:continuationSeparator/>
      </w:r>
    </w:p>
  </w:footnote>
  <w:footnote w:id="1">
    <w:p w14:paraId="05D9FB73" w14:textId="46CC969C" w:rsidR="00960392" w:rsidRDefault="00960392">
      <w:pPr>
        <w:pStyle w:val="ac"/>
      </w:pPr>
      <w:r>
        <w:rPr>
          <w:rStyle w:val="ae"/>
        </w:rPr>
        <w:footnoteRef/>
      </w:r>
      <w:r>
        <w:t xml:space="preserve"> </w:t>
      </w:r>
      <w:hyperlink r:id="rId1" w:history="1">
        <w:r w:rsidRPr="008F3369">
          <w:rPr>
            <w:rStyle w:val="a9"/>
          </w:rPr>
          <w:t>http://w1.c1.rada.gov.ua/pls/zweb2/webproc4_1?pf3511=66520</w:t>
        </w:r>
      </w:hyperlink>
    </w:p>
    <w:p w14:paraId="3A049804" w14:textId="77777777" w:rsidR="00960392" w:rsidRPr="00960392" w:rsidRDefault="00960392">
      <w:pPr>
        <w:pStyle w:val="a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AFF2E7" w14:textId="77777777" w:rsidR="00862C3D" w:rsidRDefault="00862C3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DEC3CE" w14:textId="77777777" w:rsidR="00E17226" w:rsidRPr="00862C3D" w:rsidRDefault="005E4DB9" w:rsidP="00862C3D">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53080" w14:textId="77777777" w:rsidR="00862C3D" w:rsidRDefault="00862C3D">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D3A"/>
    <w:rsid w:val="00026A4A"/>
    <w:rsid w:val="00191D3A"/>
    <w:rsid w:val="001D1F1D"/>
    <w:rsid w:val="001E3A98"/>
    <w:rsid w:val="00316682"/>
    <w:rsid w:val="00413446"/>
    <w:rsid w:val="00477FB7"/>
    <w:rsid w:val="00504824"/>
    <w:rsid w:val="005E4DB9"/>
    <w:rsid w:val="00625E0B"/>
    <w:rsid w:val="0064488E"/>
    <w:rsid w:val="00671E07"/>
    <w:rsid w:val="007240E9"/>
    <w:rsid w:val="008067FC"/>
    <w:rsid w:val="00862C3D"/>
    <w:rsid w:val="00957F8E"/>
    <w:rsid w:val="00960392"/>
    <w:rsid w:val="00AB5C5D"/>
    <w:rsid w:val="00AC326F"/>
    <w:rsid w:val="00B447A0"/>
    <w:rsid w:val="00B80DF6"/>
    <w:rsid w:val="00C317DF"/>
    <w:rsid w:val="00C415F5"/>
    <w:rsid w:val="00D134CE"/>
    <w:rsid w:val="00D65CC2"/>
    <w:rsid w:val="00E34270"/>
    <w:rsid w:val="00F13AAB"/>
    <w:rsid w:val="00F70355"/>
    <w:rsid w:val="00FA6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81A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D3A"/>
    <w:pPr>
      <w:spacing w:after="200" w:line="276" w:lineRule="auto"/>
    </w:pPr>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191D3A"/>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rsid w:val="00191D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rsid w:val="00191D3A"/>
    <w:rPr>
      <w:rFonts w:ascii="Courier New" w:eastAsia="Times New Roman" w:hAnsi="Courier New" w:cs="Courier New"/>
      <w:color w:val="000000"/>
      <w:sz w:val="21"/>
      <w:szCs w:val="21"/>
      <w:lang w:val="ru-RU" w:eastAsia="ru-RU"/>
    </w:rPr>
  </w:style>
  <w:style w:type="paragraph" w:styleId="a4">
    <w:name w:val="header"/>
    <w:basedOn w:val="a"/>
    <w:link w:val="a5"/>
    <w:uiPriority w:val="99"/>
    <w:rsid w:val="00191D3A"/>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191D3A"/>
    <w:rPr>
      <w:rFonts w:ascii="Calibri" w:eastAsia="Times New Roman" w:hAnsi="Calibri" w:cs="Times New Roman"/>
      <w:lang w:val="ru-RU"/>
    </w:rPr>
  </w:style>
  <w:style w:type="paragraph" w:styleId="a6">
    <w:name w:val="footer"/>
    <w:basedOn w:val="a"/>
    <w:link w:val="a7"/>
    <w:uiPriority w:val="99"/>
    <w:semiHidden/>
    <w:rsid w:val="00191D3A"/>
    <w:pPr>
      <w:tabs>
        <w:tab w:val="center" w:pos="4677"/>
        <w:tab w:val="right" w:pos="9355"/>
      </w:tabs>
      <w:spacing w:after="0" w:line="240" w:lineRule="auto"/>
    </w:pPr>
  </w:style>
  <w:style w:type="character" w:customStyle="1" w:styleId="a7">
    <w:name w:val="Нижній колонтитул Знак"/>
    <w:basedOn w:val="a0"/>
    <w:link w:val="a6"/>
    <w:uiPriority w:val="99"/>
    <w:semiHidden/>
    <w:rsid w:val="00191D3A"/>
    <w:rPr>
      <w:rFonts w:ascii="Calibri" w:eastAsia="Times New Roman" w:hAnsi="Calibri" w:cs="Times New Roman"/>
      <w:lang w:val="ru-RU"/>
    </w:rPr>
  </w:style>
  <w:style w:type="character" w:styleId="a8">
    <w:name w:val="page number"/>
    <w:basedOn w:val="a0"/>
    <w:uiPriority w:val="99"/>
    <w:rsid w:val="00191D3A"/>
    <w:rPr>
      <w:rFonts w:cs="Times New Roman"/>
    </w:rPr>
  </w:style>
  <w:style w:type="character" w:styleId="a9">
    <w:name w:val="Hyperlink"/>
    <w:basedOn w:val="a0"/>
    <w:uiPriority w:val="99"/>
    <w:rsid w:val="00191D3A"/>
    <w:rPr>
      <w:rFonts w:cs="Times New Roman"/>
      <w:color w:val="0000FF"/>
      <w:u w:val="single"/>
    </w:rPr>
  </w:style>
  <w:style w:type="table" w:styleId="aa">
    <w:name w:val="Table Grid"/>
    <w:basedOn w:val="a1"/>
    <w:uiPriority w:val="39"/>
    <w:rsid w:val="00191D3A"/>
    <w:pPr>
      <w:spacing w:after="0" w:line="240" w:lineRule="auto"/>
    </w:pPr>
    <w:rPr>
      <w:rFonts w:ascii="Calibri" w:eastAsia="Times New Roman" w:hAnsi="Calibri" w:cs="Calibri"/>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rsid w:val="00191D3A"/>
    <w:pPr>
      <w:spacing w:after="60" w:line="220" w:lineRule="exact"/>
      <w:ind w:firstLine="284"/>
      <w:jc w:val="both"/>
    </w:pPr>
    <w:rPr>
      <w:rFonts w:ascii="Times New Roman" w:hAnsi="Times New Roman"/>
      <w:sz w:val="20"/>
      <w:szCs w:val="20"/>
      <w:lang w:val="uk-UA" w:eastAsia="ru-RU"/>
    </w:rPr>
  </w:style>
  <w:style w:type="paragraph" w:customStyle="1" w:styleId="rvps2">
    <w:name w:val="rvps2"/>
    <w:basedOn w:val="a"/>
    <w:rsid w:val="00191D3A"/>
    <w:pPr>
      <w:spacing w:before="100" w:beforeAutospacing="1" w:after="100" w:afterAutospacing="1" w:line="240" w:lineRule="auto"/>
    </w:pPr>
    <w:rPr>
      <w:rFonts w:ascii="Times New Roman" w:hAnsi="Times New Roman"/>
      <w:sz w:val="24"/>
      <w:szCs w:val="24"/>
      <w:lang w:val="uk-UA" w:eastAsia="uk-UA"/>
    </w:rPr>
  </w:style>
  <w:style w:type="character" w:styleId="ab">
    <w:name w:val="FollowedHyperlink"/>
    <w:basedOn w:val="a0"/>
    <w:uiPriority w:val="99"/>
    <w:semiHidden/>
    <w:unhideWhenUsed/>
    <w:rsid w:val="007240E9"/>
    <w:rPr>
      <w:color w:val="954F72" w:themeColor="followedHyperlink"/>
      <w:u w:val="single"/>
    </w:rPr>
  </w:style>
  <w:style w:type="character" w:customStyle="1" w:styleId="UnresolvedMention">
    <w:name w:val="Unresolved Mention"/>
    <w:basedOn w:val="a0"/>
    <w:uiPriority w:val="99"/>
    <w:semiHidden/>
    <w:unhideWhenUsed/>
    <w:rsid w:val="00316682"/>
    <w:rPr>
      <w:color w:val="605E5C"/>
      <w:shd w:val="clear" w:color="auto" w:fill="E1DFDD"/>
    </w:rPr>
  </w:style>
  <w:style w:type="paragraph" w:styleId="ac">
    <w:name w:val="footnote text"/>
    <w:basedOn w:val="a"/>
    <w:link w:val="ad"/>
    <w:uiPriority w:val="99"/>
    <w:semiHidden/>
    <w:unhideWhenUsed/>
    <w:rsid w:val="00960392"/>
    <w:pPr>
      <w:spacing w:after="0" w:line="240" w:lineRule="auto"/>
    </w:pPr>
    <w:rPr>
      <w:sz w:val="20"/>
      <w:szCs w:val="20"/>
    </w:rPr>
  </w:style>
  <w:style w:type="character" w:customStyle="1" w:styleId="ad">
    <w:name w:val="Текст виноски Знак"/>
    <w:basedOn w:val="a0"/>
    <w:link w:val="ac"/>
    <w:uiPriority w:val="99"/>
    <w:semiHidden/>
    <w:rsid w:val="00960392"/>
    <w:rPr>
      <w:rFonts w:ascii="Calibri" w:eastAsia="Times New Roman" w:hAnsi="Calibri" w:cs="Times New Roman"/>
      <w:sz w:val="20"/>
      <w:szCs w:val="20"/>
      <w:lang w:val="ru-RU"/>
    </w:rPr>
  </w:style>
  <w:style w:type="character" w:styleId="ae">
    <w:name w:val="footnote reference"/>
    <w:basedOn w:val="a0"/>
    <w:uiPriority w:val="99"/>
    <w:semiHidden/>
    <w:unhideWhenUsed/>
    <w:rsid w:val="009603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w1.c1.rada.gov.ua/pls/zweb2/webproc4_1?pf3511=665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A79FB7C8079A4D967241ED6C320CD4" ma:contentTypeVersion="11" ma:contentTypeDescription="Create a new document." ma:contentTypeScope="" ma:versionID="8ebdee828bd597624eda88152f433c4b">
  <xsd:schema xmlns:xsd="http://www.w3.org/2001/XMLSchema" xmlns:xs="http://www.w3.org/2001/XMLSchema" xmlns:p="http://schemas.microsoft.com/office/2006/metadata/properties" xmlns:ns3="27eaf8d3-986f-4902-8505-238c4f624a01" xmlns:ns4="d5d8d1de-b8b9-4485-9dbb-e6778e3b4351" targetNamespace="http://schemas.microsoft.com/office/2006/metadata/properties" ma:root="true" ma:fieldsID="641e2e8eacee505df898aa3351cef77f" ns3:_="" ns4:_="">
    <xsd:import namespace="27eaf8d3-986f-4902-8505-238c4f624a01"/>
    <xsd:import namespace="d5d8d1de-b8b9-4485-9dbb-e6778e3b435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eaf8d3-986f-4902-8505-238c4f624a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d8d1de-b8b9-4485-9dbb-e6778e3b435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380D2-3545-4250-9525-AFADA98266C6}">
  <ds:schemaRefs>
    <ds:schemaRef ds:uri="http://schemas.microsoft.com/sharepoint/v3/contenttype/forms"/>
  </ds:schemaRefs>
</ds:datastoreItem>
</file>

<file path=customXml/itemProps2.xml><?xml version="1.0" encoding="utf-8"?>
<ds:datastoreItem xmlns:ds="http://schemas.openxmlformats.org/officeDocument/2006/customXml" ds:itemID="{61E35A55-95AF-4919-A7BE-7A70C6A1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eaf8d3-986f-4902-8505-238c4f624a01"/>
    <ds:schemaRef ds:uri="d5d8d1de-b8b9-4485-9dbb-e6778e3b43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B5FCE-B3D9-49C7-9B51-417F695178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06890D-3A67-4E71-B3DE-A855A08CA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4129</Words>
  <Characters>2354</Characters>
  <Application>Microsoft Office Word</Application>
  <DocSecurity>0</DocSecurity>
  <Lines>19</Lines>
  <Paragraphs>12</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2020-01-16T15:40:00Z</dcterms:created>
  <dcterms:modified xsi:type="dcterms:W3CDTF">2020-01-17T11:57:00Z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0x010100E8A79FB7C8079A4D967241ED6C320CD4</vt:lpwstr>
  </property>
</Properties>
</file>