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EF6" w:rsidRPr="00D47E0C" w:rsidRDefault="00252EF6" w:rsidP="00D67550">
      <w:pPr>
        <w:pStyle w:val="a6"/>
        <w:ind w:firstLine="709"/>
        <w:jc w:val="right"/>
        <w:rPr>
          <w:rFonts w:ascii="Times New Roman" w:hAnsi="Times New Roman" w:cs="Times New Roman"/>
          <w:bCs/>
          <w:color w:val="000000"/>
          <w:sz w:val="28"/>
          <w:szCs w:val="28"/>
        </w:rPr>
      </w:pPr>
      <w:bookmarkStart w:id="0" w:name="_GoBack"/>
      <w:bookmarkEnd w:id="0"/>
      <w:r w:rsidRPr="00D47E0C">
        <w:rPr>
          <w:rFonts w:ascii="Times New Roman" w:hAnsi="Times New Roman" w:cs="Times New Roman"/>
          <w:bCs/>
          <w:color w:val="000000"/>
          <w:sz w:val="28"/>
          <w:szCs w:val="28"/>
        </w:rPr>
        <w:t>Проект</w:t>
      </w:r>
    </w:p>
    <w:p w:rsidR="00252EF6" w:rsidRPr="00D47E0C" w:rsidRDefault="00252EF6" w:rsidP="00D67550">
      <w:pPr>
        <w:pStyle w:val="StyleZakonu"/>
        <w:spacing w:after="0" w:line="240" w:lineRule="auto"/>
        <w:ind w:firstLine="709"/>
        <w:jc w:val="right"/>
        <w:rPr>
          <w:rFonts w:ascii="Times New Roman" w:hAnsi="Times New Roman"/>
          <w:color w:val="000000"/>
          <w:sz w:val="28"/>
          <w:szCs w:val="28"/>
        </w:rPr>
      </w:pPr>
      <w:r w:rsidRPr="00D47E0C">
        <w:rPr>
          <w:rFonts w:ascii="Times New Roman" w:hAnsi="Times New Roman"/>
          <w:color w:val="000000"/>
          <w:sz w:val="28"/>
          <w:szCs w:val="28"/>
        </w:rPr>
        <w:t>вноситься народними</w:t>
      </w:r>
    </w:p>
    <w:p w:rsidR="00252EF6" w:rsidRPr="00D47E0C" w:rsidRDefault="00252EF6" w:rsidP="00D67550">
      <w:pPr>
        <w:pStyle w:val="StyleZakonu"/>
        <w:spacing w:after="0" w:line="240" w:lineRule="auto"/>
        <w:ind w:firstLine="709"/>
        <w:jc w:val="right"/>
        <w:rPr>
          <w:rFonts w:ascii="Times New Roman" w:hAnsi="Times New Roman"/>
          <w:color w:val="000000"/>
          <w:sz w:val="28"/>
          <w:szCs w:val="28"/>
        </w:rPr>
      </w:pPr>
      <w:r w:rsidRPr="00D47E0C">
        <w:rPr>
          <w:rFonts w:ascii="Times New Roman" w:hAnsi="Times New Roman"/>
          <w:color w:val="000000"/>
          <w:sz w:val="28"/>
          <w:szCs w:val="28"/>
        </w:rPr>
        <w:t>депутатами України</w:t>
      </w:r>
    </w:p>
    <w:p w:rsidR="00252EF6" w:rsidRPr="00D47E0C" w:rsidRDefault="00252EF6" w:rsidP="00D67550">
      <w:pPr>
        <w:pStyle w:val="StyleZakonu"/>
        <w:spacing w:after="0" w:line="240" w:lineRule="auto"/>
        <w:ind w:firstLine="709"/>
        <w:jc w:val="right"/>
        <w:rPr>
          <w:rFonts w:ascii="Times New Roman" w:hAnsi="Times New Roman"/>
          <w:color w:val="000000"/>
          <w:sz w:val="28"/>
          <w:szCs w:val="28"/>
        </w:rPr>
      </w:pPr>
    </w:p>
    <w:p w:rsidR="00252EF6" w:rsidRPr="00D47E0C" w:rsidRDefault="00252EF6" w:rsidP="00D67550">
      <w:pPr>
        <w:autoSpaceDE w:val="0"/>
        <w:autoSpaceDN w:val="0"/>
        <w:adjustRightInd w:val="0"/>
        <w:ind w:firstLine="709"/>
        <w:jc w:val="right"/>
        <w:rPr>
          <w:b/>
          <w:bCs/>
          <w:color w:val="000000"/>
          <w:sz w:val="28"/>
          <w:szCs w:val="28"/>
        </w:rPr>
      </w:pPr>
      <w:r w:rsidRPr="00D47E0C">
        <w:rPr>
          <w:b/>
          <w:bCs/>
          <w:color w:val="000000"/>
          <w:sz w:val="28"/>
          <w:szCs w:val="28"/>
        </w:rPr>
        <w:t>Гривко С.Д. (посв. №110)</w:t>
      </w:r>
    </w:p>
    <w:p w:rsidR="00252EF6" w:rsidRDefault="00252EF6" w:rsidP="00D67550">
      <w:pPr>
        <w:autoSpaceDE w:val="0"/>
        <w:autoSpaceDN w:val="0"/>
        <w:adjustRightInd w:val="0"/>
        <w:ind w:firstLine="709"/>
        <w:jc w:val="right"/>
        <w:rPr>
          <w:b/>
          <w:bCs/>
          <w:color w:val="000000"/>
          <w:sz w:val="28"/>
          <w:szCs w:val="28"/>
          <w:lang w:val="uk-UA"/>
        </w:rPr>
      </w:pPr>
    </w:p>
    <w:p w:rsidR="00252EF6" w:rsidRDefault="00252EF6" w:rsidP="00D67550">
      <w:pPr>
        <w:autoSpaceDE w:val="0"/>
        <w:autoSpaceDN w:val="0"/>
        <w:adjustRightInd w:val="0"/>
        <w:ind w:firstLine="709"/>
        <w:jc w:val="right"/>
        <w:rPr>
          <w:b/>
          <w:bCs/>
          <w:color w:val="000000"/>
          <w:sz w:val="28"/>
          <w:szCs w:val="28"/>
          <w:lang w:val="uk-UA"/>
        </w:rPr>
      </w:pPr>
    </w:p>
    <w:p w:rsidR="00252EF6" w:rsidRDefault="00252EF6" w:rsidP="00D67550">
      <w:pPr>
        <w:autoSpaceDE w:val="0"/>
        <w:autoSpaceDN w:val="0"/>
        <w:adjustRightInd w:val="0"/>
        <w:ind w:firstLine="709"/>
        <w:jc w:val="right"/>
        <w:rPr>
          <w:b/>
          <w:bCs/>
          <w:color w:val="000000"/>
          <w:sz w:val="28"/>
          <w:szCs w:val="28"/>
          <w:lang w:val="uk-UA"/>
        </w:rPr>
      </w:pPr>
    </w:p>
    <w:p w:rsidR="00252EF6" w:rsidRDefault="00252EF6" w:rsidP="00D67550">
      <w:pPr>
        <w:autoSpaceDE w:val="0"/>
        <w:autoSpaceDN w:val="0"/>
        <w:adjustRightInd w:val="0"/>
        <w:ind w:firstLine="709"/>
        <w:jc w:val="right"/>
        <w:rPr>
          <w:b/>
          <w:bCs/>
          <w:color w:val="000000"/>
          <w:sz w:val="28"/>
          <w:szCs w:val="28"/>
          <w:lang w:val="uk-UA"/>
        </w:rPr>
      </w:pPr>
    </w:p>
    <w:p w:rsidR="00252EF6" w:rsidRDefault="00252EF6" w:rsidP="00D67550">
      <w:pPr>
        <w:autoSpaceDE w:val="0"/>
        <w:autoSpaceDN w:val="0"/>
        <w:adjustRightInd w:val="0"/>
        <w:ind w:firstLine="709"/>
        <w:jc w:val="right"/>
        <w:rPr>
          <w:b/>
          <w:bCs/>
          <w:color w:val="000000"/>
          <w:sz w:val="28"/>
          <w:szCs w:val="28"/>
          <w:lang w:val="uk-UA"/>
        </w:rPr>
      </w:pPr>
    </w:p>
    <w:p w:rsidR="00252EF6" w:rsidRPr="004255D3" w:rsidRDefault="00252EF6" w:rsidP="00D67550">
      <w:pPr>
        <w:autoSpaceDE w:val="0"/>
        <w:autoSpaceDN w:val="0"/>
        <w:adjustRightInd w:val="0"/>
        <w:ind w:firstLine="709"/>
        <w:jc w:val="right"/>
        <w:rPr>
          <w:b/>
          <w:bCs/>
          <w:color w:val="000000"/>
          <w:sz w:val="28"/>
          <w:szCs w:val="28"/>
          <w:lang w:val="uk-UA"/>
        </w:rPr>
      </w:pPr>
    </w:p>
    <w:p w:rsidR="00252EF6" w:rsidRPr="00D47E0C" w:rsidRDefault="00252EF6" w:rsidP="00817851">
      <w:pPr>
        <w:pStyle w:val="rvps6"/>
        <w:shd w:val="clear" w:color="auto" w:fill="FFFFFF"/>
        <w:spacing w:before="300" w:beforeAutospacing="0" w:after="450" w:afterAutospacing="0"/>
        <w:ind w:left="450" w:right="450"/>
        <w:jc w:val="center"/>
        <w:rPr>
          <w:rStyle w:val="rvts23"/>
          <w:b/>
          <w:bCs/>
          <w:color w:val="000000"/>
          <w:sz w:val="28"/>
          <w:szCs w:val="28"/>
          <w:lang w:val="uk-UA"/>
        </w:rPr>
      </w:pPr>
      <w:r w:rsidRPr="00D47E0C">
        <w:rPr>
          <w:rStyle w:val="rvts78"/>
          <w:b/>
          <w:bCs/>
          <w:iCs/>
          <w:color w:val="000000"/>
          <w:spacing w:val="60"/>
          <w:sz w:val="28"/>
          <w:szCs w:val="28"/>
        </w:rPr>
        <w:t>ЗАКОН УКРАЇНИ</w:t>
      </w:r>
    </w:p>
    <w:p w:rsidR="00252EF6" w:rsidRPr="00B82EE7" w:rsidRDefault="00252EF6" w:rsidP="00B82EE7">
      <w:pPr>
        <w:pStyle w:val="rvps6"/>
        <w:shd w:val="clear" w:color="auto" w:fill="FFFFFF"/>
        <w:spacing w:before="0" w:beforeAutospacing="0" w:after="0" w:afterAutospacing="0"/>
        <w:jc w:val="center"/>
        <w:rPr>
          <w:rStyle w:val="rvts23"/>
          <w:b/>
          <w:bCs/>
          <w:color w:val="000000"/>
          <w:sz w:val="28"/>
          <w:szCs w:val="28"/>
          <w:lang w:val="uk-UA"/>
        </w:rPr>
      </w:pPr>
      <w:r w:rsidRPr="00B82EE7">
        <w:rPr>
          <w:b/>
          <w:color w:val="000000"/>
          <w:sz w:val="28"/>
          <w:szCs w:val="28"/>
          <w:lang w:val="uk-UA"/>
        </w:rPr>
        <w:t>«</w:t>
      </w:r>
      <w:r w:rsidRPr="00B82EE7">
        <w:rPr>
          <w:rStyle w:val="rvts23"/>
          <w:b/>
          <w:bCs/>
          <w:color w:val="000000"/>
          <w:sz w:val="28"/>
          <w:szCs w:val="28"/>
          <w:lang w:val="uk-UA"/>
        </w:rPr>
        <w:t xml:space="preserve">Про внесення змін до Закону України </w:t>
      </w:r>
    </w:p>
    <w:p w:rsidR="00252EF6" w:rsidRPr="0007692E" w:rsidRDefault="00252EF6" w:rsidP="00B82EE7">
      <w:pPr>
        <w:pStyle w:val="a8"/>
        <w:keepNext w:val="0"/>
        <w:keepLines w:val="0"/>
        <w:widowControl w:val="0"/>
        <w:spacing w:before="0" w:after="0"/>
        <w:ind w:firstLine="709"/>
        <w:rPr>
          <w:rFonts w:ascii="Times New Roman" w:hAnsi="Times New Roman"/>
          <w:b w:val="0"/>
          <w:color w:val="000000"/>
          <w:sz w:val="28"/>
          <w:szCs w:val="28"/>
        </w:rPr>
      </w:pPr>
      <w:r w:rsidRPr="00B82EE7">
        <w:rPr>
          <w:rStyle w:val="rvts23"/>
          <w:rFonts w:ascii="Times New Roman" w:hAnsi="Times New Roman"/>
          <w:bCs/>
          <w:color w:val="000000"/>
          <w:sz w:val="28"/>
          <w:szCs w:val="28"/>
        </w:rPr>
        <w:t>«</w:t>
      </w:r>
      <w:r w:rsidRPr="00B82EE7">
        <w:rPr>
          <w:rFonts w:ascii="Times New Roman" w:hAnsi="Times New Roman"/>
          <w:bCs/>
          <w:color w:val="000000"/>
          <w:sz w:val="28"/>
          <w:szCs w:val="28"/>
        </w:rPr>
        <w:t>Про державну допомогу сім'ям з дітьми</w:t>
      </w:r>
      <w:r w:rsidRPr="00B82EE7">
        <w:rPr>
          <w:rFonts w:ascii="Times New Roman" w:hAnsi="Times New Roman"/>
          <w:color w:val="000000"/>
          <w:sz w:val="28"/>
          <w:szCs w:val="28"/>
        </w:rPr>
        <w:t>» щодо запровадження державної допомоги дитині на майбутнє</w:t>
      </w:r>
      <w:r w:rsidRPr="00B82EE7">
        <w:rPr>
          <w:rFonts w:ascii="Times New Roman" w:hAnsi="Times New Roman"/>
          <w:b w:val="0"/>
          <w:color w:val="000000"/>
          <w:sz w:val="28"/>
          <w:szCs w:val="28"/>
        </w:rPr>
        <w:t>»</w:t>
      </w:r>
      <w:r w:rsidRPr="008B0F77">
        <w:rPr>
          <w:rFonts w:ascii="Times New Roman" w:hAnsi="Times New Roman"/>
          <w:b w:val="0"/>
          <w:color w:val="000000"/>
          <w:sz w:val="28"/>
          <w:szCs w:val="28"/>
        </w:rPr>
        <w:t xml:space="preserve"> </w:t>
      </w:r>
      <w:r w:rsidRPr="0007692E">
        <w:rPr>
          <w:rFonts w:ascii="Times New Roman" w:hAnsi="Times New Roman"/>
          <w:b w:val="0"/>
          <w:color w:val="000000"/>
          <w:sz w:val="28"/>
          <w:szCs w:val="28"/>
        </w:rPr>
        <w:t>______________________________________</w:t>
      </w:r>
    </w:p>
    <w:p w:rsidR="00252EF6" w:rsidRPr="0007692E" w:rsidRDefault="00252EF6" w:rsidP="0007692E">
      <w:pPr>
        <w:ind w:firstLine="709"/>
        <w:jc w:val="center"/>
        <w:rPr>
          <w:bCs/>
          <w:sz w:val="28"/>
          <w:szCs w:val="28"/>
        </w:rPr>
      </w:pPr>
    </w:p>
    <w:p w:rsidR="00252EF6" w:rsidRDefault="00252EF6" w:rsidP="004A1651">
      <w:pPr>
        <w:pStyle w:val="a8"/>
        <w:spacing w:before="0" w:after="0" w:line="288" w:lineRule="auto"/>
        <w:ind w:firstLine="709"/>
        <w:jc w:val="both"/>
        <w:rPr>
          <w:rFonts w:ascii="Times New Roman" w:hAnsi="Times New Roman"/>
          <w:b w:val="0"/>
          <w:sz w:val="28"/>
          <w:szCs w:val="28"/>
        </w:rPr>
      </w:pPr>
    </w:p>
    <w:p w:rsidR="00252EF6" w:rsidRDefault="00252EF6" w:rsidP="004A1651">
      <w:pPr>
        <w:pStyle w:val="a8"/>
        <w:spacing w:before="0" w:after="0" w:line="288" w:lineRule="auto"/>
        <w:ind w:firstLine="709"/>
        <w:jc w:val="both"/>
        <w:rPr>
          <w:rFonts w:ascii="Times New Roman" w:hAnsi="Times New Roman"/>
          <w:b w:val="0"/>
          <w:sz w:val="28"/>
          <w:szCs w:val="28"/>
        </w:rPr>
      </w:pPr>
    </w:p>
    <w:p w:rsidR="00252EF6" w:rsidRDefault="00252EF6" w:rsidP="004A1651">
      <w:pPr>
        <w:pStyle w:val="a8"/>
        <w:spacing w:before="0" w:after="0" w:line="288" w:lineRule="auto"/>
        <w:ind w:firstLine="709"/>
        <w:jc w:val="both"/>
        <w:rPr>
          <w:rFonts w:ascii="Times New Roman" w:hAnsi="Times New Roman"/>
          <w:b w:val="0"/>
          <w:sz w:val="28"/>
          <w:szCs w:val="28"/>
        </w:rPr>
      </w:pPr>
    </w:p>
    <w:p w:rsidR="00252EF6" w:rsidRDefault="00252EF6" w:rsidP="004A1651">
      <w:pPr>
        <w:pStyle w:val="a8"/>
        <w:spacing w:before="0" w:after="0" w:line="288" w:lineRule="auto"/>
        <w:ind w:firstLine="709"/>
        <w:jc w:val="both"/>
        <w:rPr>
          <w:rFonts w:ascii="Times New Roman" w:hAnsi="Times New Roman"/>
          <w:b w:val="0"/>
          <w:sz w:val="28"/>
          <w:szCs w:val="28"/>
        </w:rPr>
      </w:pPr>
      <w:r w:rsidRPr="00D47E0C">
        <w:rPr>
          <w:rFonts w:ascii="Times New Roman" w:hAnsi="Times New Roman"/>
          <w:b w:val="0"/>
          <w:sz w:val="28"/>
          <w:szCs w:val="28"/>
        </w:rPr>
        <w:t>Верховна Рада України п о с т а н о в л я є:</w:t>
      </w:r>
    </w:p>
    <w:p w:rsidR="00252EF6" w:rsidRPr="00C0411E" w:rsidRDefault="00252EF6" w:rsidP="00C0411E">
      <w:pPr>
        <w:rPr>
          <w:lang w:val="uk-UA"/>
        </w:rPr>
      </w:pPr>
    </w:p>
    <w:p w:rsidR="00252EF6" w:rsidRDefault="00252EF6" w:rsidP="004A1651">
      <w:pPr>
        <w:pStyle w:val="rvps2"/>
        <w:shd w:val="clear" w:color="auto" w:fill="FFFFFF"/>
        <w:spacing w:before="0" w:beforeAutospacing="0" w:after="0" w:afterAutospacing="0"/>
        <w:ind w:firstLine="709"/>
        <w:jc w:val="both"/>
        <w:rPr>
          <w:color w:val="000000"/>
          <w:sz w:val="28"/>
          <w:szCs w:val="28"/>
          <w:lang w:val="uk-UA"/>
        </w:rPr>
      </w:pPr>
      <w:bookmarkStart w:id="1" w:name="n213"/>
      <w:bookmarkStart w:id="2" w:name="n4"/>
      <w:bookmarkEnd w:id="1"/>
      <w:bookmarkEnd w:id="2"/>
      <w:r w:rsidRPr="00D47E0C">
        <w:rPr>
          <w:color w:val="000000"/>
          <w:sz w:val="28"/>
          <w:szCs w:val="28"/>
          <w:lang w:val="uk-UA"/>
        </w:rPr>
        <w:t xml:space="preserve">I. Внести </w:t>
      </w:r>
      <w:r w:rsidRPr="00801051">
        <w:rPr>
          <w:color w:val="000000"/>
          <w:sz w:val="28"/>
          <w:szCs w:val="28"/>
          <w:lang w:val="uk-UA"/>
        </w:rPr>
        <w:t xml:space="preserve">наступні зміни до </w:t>
      </w:r>
      <w:r w:rsidRPr="00801051">
        <w:rPr>
          <w:rStyle w:val="rvts23"/>
          <w:bCs/>
          <w:color w:val="000000"/>
          <w:sz w:val="28"/>
          <w:szCs w:val="28"/>
          <w:lang w:val="uk-UA"/>
        </w:rPr>
        <w:t>Закону України «</w:t>
      </w:r>
      <w:r w:rsidRPr="00801051">
        <w:rPr>
          <w:bCs/>
          <w:color w:val="000000"/>
          <w:sz w:val="28"/>
          <w:szCs w:val="28"/>
          <w:lang w:val="uk-UA"/>
        </w:rPr>
        <w:t>Про державну допомогу сім'ям з дітьми</w:t>
      </w:r>
      <w:r w:rsidRPr="00801051">
        <w:rPr>
          <w:color w:val="000000"/>
          <w:sz w:val="28"/>
          <w:szCs w:val="28"/>
          <w:lang w:val="uk-UA"/>
        </w:rPr>
        <w:t>»</w:t>
      </w:r>
      <w:r w:rsidRPr="00801051">
        <w:rPr>
          <w:sz w:val="28"/>
          <w:szCs w:val="28"/>
          <w:lang w:val="uk-UA"/>
        </w:rPr>
        <w:t xml:space="preserve"> (</w:t>
      </w:r>
      <w:r w:rsidRPr="00801051">
        <w:rPr>
          <w:bCs/>
          <w:color w:val="000000"/>
          <w:sz w:val="28"/>
          <w:szCs w:val="28"/>
          <w:shd w:val="clear" w:color="auto" w:fill="FFFFFF"/>
        </w:rPr>
        <w:t>Відомості Верховної Ради України (ВВР), 1993, № 5, ст.21</w:t>
      </w:r>
      <w:r w:rsidRPr="00801051">
        <w:rPr>
          <w:sz w:val="28"/>
          <w:szCs w:val="28"/>
          <w:lang w:val="uk-UA"/>
        </w:rPr>
        <w:t>)</w:t>
      </w:r>
      <w:r w:rsidRPr="00801051">
        <w:rPr>
          <w:color w:val="000000"/>
          <w:sz w:val="28"/>
          <w:szCs w:val="28"/>
          <w:lang w:val="uk-UA"/>
        </w:rPr>
        <w:t>:</w:t>
      </w:r>
    </w:p>
    <w:p w:rsidR="00252EF6" w:rsidRPr="00801051" w:rsidRDefault="00252EF6" w:rsidP="004A1651">
      <w:pPr>
        <w:pStyle w:val="rvps2"/>
        <w:shd w:val="clear" w:color="auto" w:fill="FFFFFF"/>
        <w:spacing w:before="0" w:beforeAutospacing="0" w:after="0" w:afterAutospacing="0"/>
        <w:ind w:firstLine="709"/>
        <w:jc w:val="both"/>
        <w:rPr>
          <w:color w:val="000000"/>
          <w:sz w:val="28"/>
          <w:szCs w:val="28"/>
          <w:lang w:val="uk-UA"/>
        </w:rPr>
      </w:pPr>
    </w:p>
    <w:p w:rsidR="00252EF6" w:rsidRDefault="00252EF6" w:rsidP="0007692E">
      <w:pPr>
        <w:ind w:firstLine="709"/>
        <w:jc w:val="both"/>
        <w:rPr>
          <w:sz w:val="28"/>
          <w:szCs w:val="28"/>
          <w:lang w:val="uk-UA"/>
        </w:rPr>
      </w:pPr>
      <w:r w:rsidRPr="0007692E">
        <w:rPr>
          <w:color w:val="000000"/>
          <w:sz w:val="28"/>
          <w:szCs w:val="28"/>
          <w:lang w:val="uk-UA"/>
        </w:rPr>
        <w:t xml:space="preserve">1. </w:t>
      </w:r>
      <w:r>
        <w:rPr>
          <w:color w:val="000000"/>
          <w:sz w:val="28"/>
          <w:szCs w:val="28"/>
          <w:lang w:val="uk-UA"/>
        </w:rPr>
        <w:t>Доповнити частину 1 статті 3 Закону новим пунктом 7</w:t>
      </w:r>
      <w:r>
        <w:rPr>
          <w:sz w:val="28"/>
          <w:szCs w:val="28"/>
          <w:lang w:val="uk-UA"/>
        </w:rPr>
        <w:t xml:space="preserve"> такого змісту:</w:t>
      </w:r>
    </w:p>
    <w:p w:rsidR="00252EF6" w:rsidRDefault="00252EF6" w:rsidP="006E14BB">
      <w:pPr>
        <w:shd w:val="clear" w:color="auto" w:fill="FFFFFF"/>
        <w:spacing w:after="150"/>
        <w:ind w:firstLine="709"/>
        <w:rPr>
          <w:color w:val="000000"/>
          <w:sz w:val="28"/>
          <w:szCs w:val="28"/>
          <w:lang w:val="uk-UA"/>
        </w:rPr>
      </w:pPr>
    </w:p>
    <w:p w:rsidR="00252EF6" w:rsidRPr="006E14BB" w:rsidRDefault="00252EF6" w:rsidP="006E14BB">
      <w:pPr>
        <w:shd w:val="clear" w:color="auto" w:fill="FFFFFF"/>
        <w:spacing w:after="150"/>
        <w:ind w:firstLine="709"/>
        <w:rPr>
          <w:color w:val="000000"/>
          <w:sz w:val="28"/>
          <w:szCs w:val="28"/>
          <w:lang w:eastAsia="uk-UA"/>
        </w:rPr>
      </w:pPr>
      <w:r w:rsidRPr="006E14BB">
        <w:rPr>
          <w:color w:val="000000"/>
          <w:sz w:val="28"/>
          <w:szCs w:val="28"/>
          <w:lang w:val="uk-UA"/>
        </w:rPr>
        <w:t>"</w:t>
      </w:r>
      <w:r w:rsidRPr="006E14BB">
        <w:rPr>
          <w:color w:val="000000"/>
          <w:sz w:val="28"/>
          <w:szCs w:val="28"/>
        </w:rPr>
        <w:t>7</w:t>
      </w:r>
      <w:r w:rsidRPr="006E14BB">
        <w:rPr>
          <w:color w:val="000000"/>
          <w:sz w:val="28"/>
          <w:szCs w:val="28"/>
          <w:shd w:val="clear" w:color="auto" w:fill="FFFFFF"/>
        </w:rPr>
        <w:t>) допомога дитині на майбутнє.</w:t>
      </w:r>
      <w:r w:rsidRPr="006E14BB">
        <w:rPr>
          <w:color w:val="000000"/>
          <w:sz w:val="28"/>
          <w:szCs w:val="28"/>
          <w:lang w:val="uk-UA"/>
        </w:rPr>
        <w:t>".</w:t>
      </w:r>
      <w:r w:rsidRPr="006E14BB">
        <w:rPr>
          <w:bCs/>
          <w:color w:val="000000"/>
          <w:sz w:val="28"/>
          <w:szCs w:val="28"/>
          <w:shd w:val="clear" w:color="auto" w:fill="FFFFFF"/>
        </w:rPr>
        <w:t xml:space="preserve">  </w:t>
      </w:r>
    </w:p>
    <w:p w:rsidR="00252EF6" w:rsidRDefault="00252EF6" w:rsidP="004A1651">
      <w:pPr>
        <w:pStyle w:val="rvps2"/>
        <w:shd w:val="clear" w:color="auto" w:fill="FFFFFF"/>
        <w:spacing w:before="0" w:beforeAutospacing="0" w:after="0" w:afterAutospacing="0"/>
        <w:ind w:firstLine="709"/>
        <w:jc w:val="both"/>
        <w:rPr>
          <w:color w:val="000000"/>
          <w:sz w:val="28"/>
          <w:szCs w:val="28"/>
          <w:lang w:val="uk-UA"/>
        </w:rPr>
      </w:pPr>
    </w:p>
    <w:p w:rsidR="00252EF6" w:rsidRPr="00F5029D" w:rsidRDefault="00252EF6" w:rsidP="004A1651">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2. Доповнити Закон новим розділом </w:t>
      </w:r>
      <w:r w:rsidRPr="00F5029D">
        <w:rPr>
          <w:bCs/>
          <w:color w:val="000000"/>
          <w:sz w:val="28"/>
          <w:szCs w:val="28"/>
          <w:lang w:eastAsia="uk-UA"/>
        </w:rPr>
        <w:t>V-В</w:t>
      </w:r>
      <w:r>
        <w:rPr>
          <w:bCs/>
          <w:color w:val="000000"/>
          <w:sz w:val="28"/>
          <w:szCs w:val="28"/>
          <w:lang w:val="uk-UA" w:eastAsia="uk-UA"/>
        </w:rPr>
        <w:t xml:space="preserve"> так</w:t>
      </w:r>
      <w:r w:rsidRPr="00F5029D">
        <w:rPr>
          <w:bCs/>
          <w:color w:val="000000"/>
          <w:sz w:val="28"/>
          <w:szCs w:val="28"/>
          <w:lang w:val="uk-UA" w:eastAsia="uk-UA"/>
        </w:rPr>
        <w:t>ого змісту:</w:t>
      </w:r>
    </w:p>
    <w:p w:rsidR="00252EF6" w:rsidRPr="00D47E0C" w:rsidRDefault="00252EF6" w:rsidP="004A1651">
      <w:pPr>
        <w:pStyle w:val="rvps2"/>
        <w:shd w:val="clear" w:color="auto" w:fill="FFFFFF"/>
        <w:spacing w:before="0" w:beforeAutospacing="0" w:after="0" w:afterAutospacing="0"/>
        <w:ind w:firstLine="709"/>
        <w:jc w:val="both"/>
        <w:rPr>
          <w:color w:val="000000"/>
          <w:sz w:val="28"/>
          <w:szCs w:val="28"/>
          <w:lang w:val="uk-UA"/>
        </w:rPr>
      </w:pPr>
    </w:p>
    <w:p w:rsidR="00252EF6" w:rsidRDefault="00252EF6" w:rsidP="00725D4D">
      <w:pPr>
        <w:shd w:val="clear" w:color="auto" w:fill="FFFFFF"/>
        <w:tabs>
          <w:tab w:val="left" w:pos="993"/>
        </w:tabs>
        <w:ind w:right="450" w:firstLine="567"/>
        <w:jc w:val="center"/>
        <w:rPr>
          <w:b/>
          <w:bCs/>
          <w:color w:val="000000"/>
          <w:sz w:val="28"/>
          <w:szCs w:val="28"/>
          <w:lang w:val="uk-UA" w:eastAsia="uk-UA"/>
        </w:rPr>
      </w:pPr>
      <w:r w:rsidRPr="00F5029D">
        <w:rPr>
          <w:color w:val="000000"/>
          <w:sz w:val="28"/>
          <w:szCs w:val="28"/>
          <w:lang w:val="uk-UA"/>
        </w:rPr>
        <w:t>"</w:t>
      </w:r>
      <w:r w:rsidRPr="004D2C07">
        <w:rPr>
          <w:b/>
          <w:bCs/>
          <w:color w:val="000000"/>
          <w:sz w:val="28"/>
          <w:szCs w:val="28"/>
          <w:lang w:eastAsia="uk-UA"/>
        </w:rPr>
        <w:t>Розділ V-В</w:t>
      </w:r>
      <w:r w:rsidRPr="004D2C07">
        <w:rPr>
          <w:b/>
          <w:color w:val="000000"/>
          <w:sz w:val="28"/>
          <w:szCs w:val="28"/>
          <w:lang w:eastAsia="uk-UA"/>
        </w:rPr>
        <w:br/>
      </w:r>
      <w:r w:rsidRPr="004D2C07">
        <w:rPr>
          <w:b/>
          <w:bCs/>
          <w:color w:val="000000"/>
          <w:sz w:val="28"/>
          <w:szCs w:val="28"/>
          <w:lang w:eastAsia="uk-UA"/>
        </w:rPr>
        <w:t>ДОПОМОГА ДИТИНІ НА МАЙБУТНЄ</w:t>
      </w:r>
    </w:p>
    <w:p w:rsidR="00252EF6" w:rsidRPr="004D2C07" w:rsidRDefault="00252EF6" w:rsidP="00725D4D">
      <w:pPr>
        <w:shd w:val="clear" w:color="auto" w:fill="FFFFFF"/>
        <w:tabs>
          <w:tab w:val="left" w:pos="993"/>
        </w:tabs>
        <w:ind w:right="450" w:firstLine="567"/>
        <w:jc w:val="center"/>
        <w:rPr>
          <w:color w:val="000000"/>
          <w:sz w:val="28"/>
          <w:szCs w:val="28"/>
          <w:lang w:val="uk-UA" w:eastAsia="uk-UA"/>
        </w:rPr>
      </w:pPr>
    </w:p>
    <w:p w:rsidR="00252EF6" w:rsidRDefault="00252EF6" w:rsidP="00725D4D">
      <w:pPr>
        <w:shd w:val="clear" w:color="auto" w:fill="FFFFFF"/>
        <w:tabs>
          <w:tab w:val="left" w:pos="993"/>
        </w:tabs>
        <w:ind w:firstLine="567"/>
        <w:jc w:val="center"/>
        <w:rPr>
          <w:color w:val="000000"/>
          <w:sz w:val="28"/>
          <w:szCs w:val="28"/>
          <w:lang w:val="uk-UA" w:eastAsia="uk-UA"/>
        </w:rPr>
      </w:pPr>
      <w:bookmarkStart w:id="3" w:name="n147"/>
      <w:bookmarkEnd w:id="3"/>
      <w:r w:rsidRPr="004D2C07">
        <w:rPr>
          <w:b/>
          <w:bCs/>
          <w:color w:val="000000"/>
          <w:sz w:val="28"/>
          <w:szCs w:val="28"/>
          <w:lang w:eastAsia="uk-UA"/>
        </w:rPr>
        <w:t>Стаття 18</w:t>
      </w:r>
      <w:r w:rsidRPr="004D2C07">
        <w:rPr>
          <w:rStyle w:val="a3"/>
          <w:b/>
          <w:bCs/>
          <w:color w:val="000000"/>
          <w:sz w:val="28"/>
          <w:szCs w:val="28"/>
          <w:vertAlign w:val="superscript"/>
        </w:rPr>
        <w:t>8</w:t>
      </w:r>
      <w:r w:rsidRPr="004D2C07">
        <w:rPr>
          <w:b/>
          <w:bCs/>
          <w:color w:val="000000"/>
          <w:sz w:val="28"/>
          <w:szCs w:val="28"/>
          <w:lang w:eastAsia="uk-UA"/>
        </w:rPr>
        <w:t>.</w:t>
      </w:r>
      <w:r w:rsidRPr="00F5029D">
        <w:rPr>
          <w:bCs/>
          <w:color w:val="000000"/>
          <w:sz w:val="28"/>
          <w:szCs w:val="28"/>
          <w:lang w:eastAsia="uk-UA"/>
        </w:rPr>
        <w:t> </w:t>
      </w:r>
      <w:r w:rsidRPr="00F5029D">
        <w:rPr>
          <w:color w:val="000000"/>
          <w:sz w:val="28"/>
          <w:szCs w:val="28"/>
          <w:lang w:eastAsia="uk-UA"/>
        </w:rPr>
        <w:t>Право на отримання допомоги дитині на майбутнє</w:t>
      </w:r>
    </w:p>
    <w:p w:rsidR="00252EF6" w:rsidRPr="00F5029D" w:rsidRDefault="00252EF6" w:rsidP="00725D4D">
      <w:pPr>
        <w:shd w:val="clear" w:color="auto" w:fill="FFFFFF"/>
        <w:tabs>
          <w:tab w:val="left" w:pos="993"/>
        </w:tabs>
        <w:ind w:firstLine="567"/>
        <w:jc w:val="center"/>
        <w:rPr>
          <w:color w:val="000000"/>
          <w:sz w:val="28"/>
          <w:szCs w:val="28"/>
          <w:lang w:val="uk-UA" w:eastAsia="uk-UA"/>
        </w:rPr>
      </w:pPr>
    </w:p>
    <w:p w:rsidR="00252EF6" w:rsidRPr="00F5029D" w:rsidRDefault="00252EF6" w:rsidP="00725D4D">
      <w:pPr>
        <w:numPr>
          <w:ilvl w:val="0"/>
          <w:numId w:val="4"/>
        </w:numPr>
        <w:shd w:val="clear" w:color="auto" w:fill="FFFFFF"/>
        <w:tabs>
          <w:tab w:val="left" w:pos="825"/>
          <w:tab w:val="left" w:pos="993"/>
        </w:tabs>
        <w:ind w:left="0" w:firstLine="567"/>
        <w:jc w:val="both"/>
        <w:rPr>
          <w:bCs/>
          <w:color w:val="000000"/>
          <w:sz w:val="28"/>
          <w:szCs w:val="28"/>
          <w:lang w:eastAsia="uk-UA"/>
        </w:rPr>
      </w:pPr>
      <w:r w:rsidRPr="00F5029D">
        <w:rPr>
          <w:color w:val="000000"/>
          <w:sz w:val="28"/>
          <w:szCs w:val="28"/>
          <w:lang w:eastAsia="uk-UA"/>
        </w:rPr>
        <w:t xml:space="preserve"> Право на отримання допомоги дитині на майбутнє </w:t>
      </w:r>
      <w:r>
        <w:rPr>
          <w:color w:val="000000"/>
          <w:sz w:val="28"/>
          <w:szCs w:val="28"/>
          <w:lang w:val="uk-UA" w:eastAsia="uk-UA"/>
        </w:rPr>
        <w:t xml:space="preserve">відповідно до цього Закону </w:t>
      </w:r>
      <w:r w:rsidRPr="00F5029D">
        <w:rPr>
          <w:color w:val="000000"/>
          <w:sz w:val="28"/>
          <w:szCs w:val="28"/>
          <w:lang w:eastAsia="uk-UA"/>
        </w:rPr>
        <w:t>має кожна дитина – громадянин України за народженням.</w:t>
      </w:r>
    </w:p>
    <w:p w:rsidR="00252EF6" w:rsidRPr="00F5029D" w:rsidRDefault="00252EF6" w:rsidP="00725D4D">
      <w:pPr>
        <w:pStyle w:val="HTML"/>
        <w:numPr>
          <w:ilvl w:val="0"/>
          <w:numId w:val="4"/>
        </w:numPr>
        <w:shd w:val="clear" w:color="auto" w:fill="FFFFFF"/>
        <w:tabs>
          <w:tab w:val="clear" w:pos="916"/>
          <w:tab w:val="left" w:pos="825"/>
          <w:tab w:val="left" w:pos="915"/>
          <w:tab w:val="left" w:pos="993"/>
        </w:tabs>
        <w:ind w:left="0" w:firstLine="567"/>
        <w:jc w:val="both"/>
        <w:rPr>
          <w:rFonts w:ascii="Times New Roman" w:hAnsi="Times New Roman" w:cs="Times New Roman"/>
          <w:color w:val="292B2C"/>
          <w:sz w:val="28"/>
          <w:szCs w:val="28"/>
        </w:rPr>
      </w:pPr>
      <w:r>
        <w:rPr>
          <w:rFonts w:ascii="Times New Roman" w:hAnsi="Times New Roman" w:cs="Times New Roman"/>
          <w:color w:val="000000"/>
          <w:sz w:val="28"/>
          <w:szCs w:val="28"/>
        </w:rPr>
        <w:t xml:space="preserve"> </w:t>
      </w:r>
      <w:r>
        <w:rPr>
          <w:rFonts w:ascii="Times New Roman" w:hAnsi="Times New Roman"/>
          <w:color w:val="000000"/>
          <w:sz w:val="28"/>
          <w:szCs w:val="28"/>
        </w:rPr>
        <w:t>Д</w:t>
      </w:r>
      <w:r w:rsidRPr="00F5029D">
        <w:rPr>
          <w:rFonts w:ascii="Times New Roman" w:hAnsi="Times New Roman"/>
          <w:color w:val="000000"/>
          <w:sz w:val="28"/>
          <w:szCs w:val="28"/>
        </w:rPr>
        <w:t>опомог</w:t>
      </w:r>
      <w:r>
        <w:rPr>
          <w:rFonts w:ascii="Times New Roman" w:hAnsi="Times New Roman"/>
          <w:color w:val="000000"/>
          <w:sz w:val="28"/>
          <w:szCs w:val="28"/>
        </w:rPr>
        <w:t xml:space="preserve">а </w:t>
      </w:r>
      <w:r w:rsidRPr="00F5029D">
        <w:rPr>
          <w:rFonts w:ascii="Times New Roman" w:hAnsi="Times New Roman"/>
          <w:color w:val="000000"/>
          <w:sz w:val="28"/>
          <w:szCs w:val="28"/>
        </w:rPr>
        <w:t>дитині на майбутнє</w:t>
      </w:r>
      <w:r>
        <w:rPr>
          <w:rFonts w:ascii="Times New Roman" w:hAnsi="Times New Roman"/>
          <w:color w:val="000000"/>
          <w:sz w:val="28"/>
          <w:szCs w:val="28"/>
        </w:rPr>
        <w:t xml:space="preserve"> передбачає набуття</w:t>
      </w:r>
      <w:r w:rsidRPr="00F5029D">
        <w:rPr>
          <w:rFonts w:ascii="Times New Roman" w:hAnsi="Times New Roman"/>
          <w:color w:val="000000"/>
          <w:sz w:val="28"/>
          <w:szCs w:val="28"/>
        </w:rPr>
        <w:t xml:space="preserve"> </w:t>
      </w:r>
      <w:r w:rsidRPr="00F5029D">
        <w:rPr>
          <w:rFonts w:ascii="Times New Roman" w:hAnsi="Times New Roman" w:cs="Times New Roman"/>
          <w:color w:val="000000"/>
          <w:sz w:val="28"/>
          <w:szCs w:val="28"/>
        </w:rPr>
        <w:t>кожн</w:t>
      </w:r>
      <w:r>
        <w:rPr>
          <w:rFonts w:ascii="Times New Roman" w:hAnsi="Times New Roman" w:cs="Times New Roman"/>
          <w:color w:val="000000"/>
          <w:sz w:val="28"/>
          <w:szCs w:val="28"/>
        </w:rPr>
        <w:t>ою</w:t>
      </w:r>
      <w:r w:rsidRPr="00F5029D">
        <w:rPr>
          <w:rFonts w:ascii="Times New Roman" w:hAnsi="Times New Roman" w:cs="Times New Roman"/>
          <w:color w:val="000000"/>
          <w:sz w:val="28"/>
          <w:szCs w:val="28"/>
        </w:rPr>
        <w:t xml:space="preserve"> дитин</w:t>
      </w:r>
      <w:r>
        <w:rPr>
          <w:rFonts w:ascii="Times New Roman" w:hAnsi="Times New Roman" w:cs="Times New Roman"/>
          <w:color w:val="000000"/>
          <w:sz w:val="28"/>
          <w:szCs w:val="28"/>
        </w:rPr>
        <w:t>ою</w:t>
      </w:r>
      <w:r w:rsidRPr="00F5029D">
        <w:rPr>
          <w:rFonts w:ascii="Times New Roman" w:hAnsi="Times New Roman" w:cs="Times New Roman"/>
          <w:color w:val="000000"/>
          <w:sz w:val="28"/>
          <w:szCs w:val="28"/>
        </w:rPr>
        <w:t xml:space="preserve">, яка є громадянином України за народженням, </w:t>
      </w:r>
      <w:r>
        <w:rPr>
          <w:rFonts w:ascii="Times New Roman" w:hAnsi="Times New Roman" w:cs="Times New Roman"/>
          <w:color w:val="000000"/>
          <w:sz w:val="28"/>
          <w:szCs w:val="28"/>
        </w:rPr>
        <w:t>з</w:t>
      </w:r>
      <w:r w:rsidRPr="00F5029D">
        <w:rPr>
          <w:rFonts w:ascii="Times New Roman" w:hAnsi="Times New Roman" w:cs="Times New Roman"/>
          <w:color w:val="000000"/>
          <w:sz w:val="28"/>
          <w:szCs w:val="28"/>
        </w:rPr>
        <w:t xml:space="preserve"> моменту свого народження прав</w:t>
      </w:r>
      <w:r>
        <w:rPr>
          <w:rFonts w:ascii="Times New Roman" w:hAnsi="Times New Roman" w:cs="Times New Roman"/>
          <w:color w:val="000000"/>
          <w:sz w:val="28"/>
          <w:szCs w:val="28"/>
        </w:rPr>
        <w:t>а</w:t>
      </w:r>
      <w:r w:rsidRPr="00F5029D">
        <w:rPr>
          <w:rFonts w:ascii="Times New Roman" w:hAnsi="Times New Roman" w:cs="Times New Roman"/>
          <w:color w:val="000000"/>
          <w:sz w:val="28"/>
          <w:szCs w:val="28"/>
        </w:rPr>
        <w:t xml:space="preserve"> на зарахування з Державного бюджету України на депозитний рахунок банківської установи, самостійно обраної її батьками або іншими законними представниками (для дітей, які мають статус </w:t>
      </w:r>
      <w:r w:rsidRPr="00F5029D">
        <w:rPr>
          <w:rFonts w:ascii="Times New Roman" w:hAnsi="Times New Roman" w:cs="Times New Roman"/>
          <w:sz w:val="28"/>
          <w:szCs w:val="28"/>
        </w:rPr>
        <w:t xml:space="preserve">дітей-сиріт та дітей, позбавлених </w:t>
      </w:r>
      <w:r w:rsidRPr="00F5029D">
        <w:rPr>
          <w:rFonts w:ascii="Times New Roman" w:hAnsi="Times New Roman" w:cs="Times New Roman"/>
          <w:sz w:val="28"/>
          <w:szCs w:val="28"/>
        </w:rPr>
        <w:lastRenderedPageBreak/>
        <w:t>батьківського</w:t>
      </w:r>
      <w:r w:rsidRPr="00F5029D">
        <w:rPr>
          <w:rFonts w:ascii="Times New Roman" w:hAnsi="Times New Roman" w:cs="Times New Roman"/>
          <w:color w:val="292B2C"/>
          <w:sz w:val="28"/>
          <w:szCs w:val="28"/>
        </w:rPr>
        <w:t xml:space="preserve"> </w:t>
      </w:r>
      <w:r w:rsidRPr="00F5029D">
        <w:rPr>
          <w:rFonts w:ascii="Times New Roman" w:hAnsi="Times New Roman" w:cs="Times New Roman"/>
          <w:sz w:val="28"/>
          <w:szCs w:val="28"/>
        </w:rPr>
        <w:t xml:space="preserve">піклування – службою у справах дітей), </w:t>
      </w:r>
      <w:r w:rsidRPr="00F5029D">
        <w:rPr>
          <w:rFonts w:ascii="Times New Roman" w:hAnsi="Times New Roman" w:cs="Times New Roman"/>
          <w:color w:val="000000"/>
          <w:sz w:val="28"/>
          <w:szCs w:val="28"/>
        </w:rPr>
        <w:t xml:space="preserve">одноразової державної допомоги в розмірі 50000 гривень, яка стає банківським вкладом на її ім’я до досягнення нею 18 років. </w:t>
      </w:r>
    </w:p>
    <w:p w:rsidR="00252EF6" w:rsidRPr="00F5029D" w:rsidRDefault="00252EF6" w:rsidP="00F5029D">
      <w:pPr>
        <w:numPr>
          <w:ilvl w:val="0"/>
          <w:numId w:val="4"/>
        </w:numPr>
        <w:shd w:val="clear" w:color="auto" w:fill="FFFFFF"/>
        <w:tabs>
          <w:tab w:val="left" w:pos="825"/>
          <w:tab w:val="left" w:pos="993"/>
        </w:tabs>
        <w:ind w:left="0" w:firstLine="567"/>
        <w:jc w:val="both"/>
        <w:rPr>
          <w:bCs/>
          <w:color w:val="000000"/>
          <w:sz w:val="28"/>
          <w:szCs w:val="28"/>
          <w:lang w:eastAsia="uk-UA"/>
        </w:rPr>
      </w:pPr>
      <w:r>
        <w:rPr>
          <w:color w:val="000000"/>
          <w:sz w:val="28"/>
          <w:szCs w:val="28"/>
          <w:shd w:val="clear" w:color="auto" w:fill="FFFFFF"/>
          <w:lang w:val="uk-UA"/>
        </w:rPr>
        <w:t xml:space="preserve"> </w:t>
      </w:r>
      <w:r w:rsidRPr="00F5029D">
        <w:rPr>
          <w:color w:val="000000"/>
          <w:sz w:val="28"/>
          <w:szCs w:val="28"/>
          <w:shd w:val="clear" w:color="auto" w:fill="FFFFFF"/>
        </w:rPr>
        <w:t xml:space="preserve">Підставою для призначення </w:t>
      </w:r>
      <w:r w:rsidRPr="00F5029D">
        <w:rPr>
          <w:color w:val="000000"/>
          <w:sz w:val="28"/>
          <w:szCs w:val="28"/>
          <w:lang w:eastAsia="uk-UA"/>
        </w:rPr>
        <w:t>допомоги дитині на майбутнє</w:t>
      </w:r>
      <w:r w:rsidRPr="00F5029D">
        <w:rPr>
          <w:color w:val="000000"/>
          <w:sz w:val="28"/>
          <w:szCs w:val="28"/>
          <w:shd w:val="clear" w:color="auto" w:fill="FFFFFF"/>
        </w:rPr>
        <w:t xml:space="preserve"> є видане в установленому порядку свідоцтво про народження дитини та звернення </w:t>
      </w:r>
      <w:r w:rsidRPr="00F5029D">
        <w:rPr>
          <w:color w:val="000000"/>
          <w:sz w:val="28"/>
          <w:szCs w:val="28"/>
        </w:rPr>
        <w:t xml:space="preserve">батьків або інших законних представників дитини (для дітей, які мають статус </w:t>
      </w:r>
      <w:r w:rsidRPr="00F5029D">
        <w:rPr>
          <w:sz w:val="28"/>
          <w:szCs w:val="28"/>
        </w:rPr>
        <w:t>діт</w:t>
      </w:r>
      <w:r>
        <w:rPr>
          <w:sz w:val="28"/>
          <w:szCs w:val="28"/>
        </w:rPr>
        <w:t>ей-сиріт та дітей, позбавлених</w:t>
      </w:r>
      <w:r w:rsidRPr="00F5029D">
        <w:rPr>
          <w:sz w:val="28"/>
          <w:szCs w:val="28"/>
        </w:rPr>
        <w:t xml:space="preserve"> батьківського</w:t>
      </w:r>
      <w:r w:rsidRPr="00F5029D">
        <w:rPr>
          <w:color w:val="292B2C"/>
          <w:sz w:val="28"/>
          <w:szCs w:val="28"/>
        </w:rPr>
        <w:t xml:space="preserve"> </w:t>
      </w:r>
      <w:r w:rsidRPr="00F5029D">
        <w:rPr>
          <w:sz w:val="28"/>
          <w:szCs w:val="28"/>
        </w:rPr>
        <w:t xml:space="preserve">піклування – служби у справах дітей) до </w:t>
      </w:r>
      <w:r w:rsidRPr="00F5029D">
        <w:rPr>
          <w:color w:val="000000"/>
          <w:sz w:val="28"/>
          <w:szCs w:val="28"/>
          <w:shd w:val="clear" w:color="auto" w:fill="FFFFFF"/>
        </w:rPr>
        <w:t xml:space="preserve">органу соціального захисту населення, визначеного частиною 1 статті 5 цього Закону. Допомога зараховується </w:t>
      </w:r>
      <w:r w:rsidRPr="00F5029D">
        <w:rPr>
          <w:color w:val="000000"/>
          <w:sz w:val="28"/>
          <w:szCs w:val="28"/>
        </w:rPr>
        <w:t xml:space="preserve">на депозитний рахунок банківської установи на підставі договору, укладеного між відповідним </w:t>
      </w:r>
      <w:r w:rsidRPr="00F5029D">
        <w:rPr>
          <w:color w:val="000000"/>
          <w:sz w:val="28"/>
          <w:szCs w:val="28"/>
          <w:shd w:val="clear" w:color="auto" w:fill="FFFFFF"/>
        </w:rPr>
        <w:t>органом соціального захисту населення та банківською установою.</w:t>
      </w:r>
      <w:r>
        <w:rPr>
          <w:color w:val="000000"/>
          <w:sz w:val="28"/>
          <w:szCs w:val="28"/>
          <w:shd w:val="clear" w:color="auto" w:fill="FFFFFF"/>
          <w:lang w:val="uk-UA"/>
        </w:rPr>
        <w:t xml:space="preserve"> </w:t>
      </w:r>
      <w:r w:rsidRPr="007978B9">
        <w:rPr>
          <w:color w:val="000000"/>
          <w:sz w:val="28"/>
          <w:szCs w:val="28"/>
          <w:shd w:val="clear" w:color="auto" w:fill="FFFFFF"/>
        </w:rPr>
        <w:t xml:space="preserve">Укладений договір повинен </w:t>
      </w:r>
      <w:r>
        <w:rPr>
          <w:color w:val="000000"/>
          <w:sz w:val="28"/>
          <w:szCs w:val="28"/>
          <w:shd w:val="clear" w:color="auto" w:fill="FFFFFF"/>
          <w:lang w:val="uk-UA"/>
        </w:rPr>
        <w:t>включати</w:t>
      </w:r>
      <w:r w:rsidRPr="007978B9">
        <w:rPr>
          <w:color w:val="000000"/>
          <w:sz w:val="28"/>
          <w:szCs w:val="28"/>
          <w:shd w:val="clear" w:color="auto" w:fill="FFFFFF"/>
        </w:rPr>
        <w:t xml:space="preserve"> умови, передбачені частинами 4-6 цієї статті.</w:t>
      </w:r>
    </w:p>
    <w:p w:rsidR="00252EF6" w:rsidRPr="00F5029D" w:rsidRDefault="00252EF6" w:rsidP="00F5029D">
      <w:pPr>
        <w:numPr>
          <w:ilvl w:val="0"/>
          <w:numId w:val="4"/>
        </w:numPr>
        <w:shd w:val="clear" w:color="auto" w:fill="FFFFFF"/>
        <w:tabs>
          <w:tab w:val="left" w:pos="765"/>
          <w:tab w:val="left" w:pos="825"/>
          <w:tab w:val="left" w:pos="915"/>
          <w:tab w:val="left" w:pos="993"/>
        </w:tabs>
        <w:ind w:left="0" w:firstLine="567"/>
        <w:jc w:val="both"/>
        <w:rPr>
          <w:color w:val="000000"/>
          <w:sz w:val="28"/>
          <w:szCs w:val="28"/>
          <w:lang w:eastAsia="uk-UA"/>
        </w:rPr>
      </w:pPr>
      <w:r>
        <w:rPr>
          <w:color w:val="000000"/>
          <w:sz w:val="28"/>
          <w:szCs w:val="28"/>
          <w:lang w:val="uk-UA" w:eastAsia="uk-UA"/>
        </w:rPr>
        <w:t xml:space="preserve"> </w:t>
      </w:r>
      <w:r w:rsidRPr="00F5029D">
        <w:rPr>
          <w:color w:val="000000"/>
          <w:sz w:val="28"/>
          <w:szCs w:val="28"/>
          <w:lang w:eastAsia="uk-UA"/>
        </w:rPr>
        <w:t>Дитина отримує в своє розпорядження банківський вклад, передбачений частиною 2 цієї статті (суму державної допомоги та всі нараховані на неї за весь час проценти) по досягненні нею 18 років або в разі настання обставин, передбачених частиною 5 цієї статті.</w:t>
      </w:r>
    </w:p>
    <w:p w:rsidR="00252EF6" w:rsidRPr="00F5029D" w:rsidRDefault="00252EF6" w:rsidP="00F5029D">
      <w:pPr>
        <w:numPr>
          <w:ilvl w:val="0"/>
          <w:numId w:val="4"/>
        </w:numPr>
        <w:shd w:val="clear" w:color="auto" w:fill="FFFFFF"/>
        <w:tabs>
          <w:tab w:val="left" w:pos="765"/>
          <w:tab w:val="left" w:pos="915"/>
          <w:tab w:val="left" w:pos="993"/>
        </w:tabs>
        <w:ind w:left="0" w:firstLine="567"/>
        <w:jc w:val="both"/>
        <w:rPr>
          <w:color w:val="000000"/>
          <w:sz w:val="28"/>
          <w:szCs w:val="28"/>
          <w:lang w:eastAsia="uk-UA"/>
        </w:rPr>
      </w:pPr>
      <w:r w:rsidRPr="00F5029D">
        <w:rPr>
          <w:color w:val="000000"/>
          <w:sz w:val="28"/>
          <w:szCs w:val="28"/>
          <w:lang w:eastAsia="uk-UA"/>
        </w:rPr>
        <w:t>Банківський вклад (сума державної допомоги дитині на майбутнє та всі нараховані на неї за весь час проценти) може бути переданий у розпорядження дитини (її батьків або інших законних представників) до досягнення нею 18 років виключно в наступних випадках:</w:t>
      </w:r>
    </w:p>
    <w:p w:rsidR="00252EF6" w:rsidRPr="00F5029D" w:rsidRDefault="00252EF6" w:rsidP="00F5029D">
      <w:pPr>
        <w:numPr>
          <w:ilvl w:val="0"/>
          <w:numId w:val="5"/>
        </w:numPr>
        <w:shd w:val="clear" w:color="auto" w:fill="FFFFFF"/>
        <w:tabs>
          <w:tab w:val="left" w:pos="765"/>
          <w:tab w:val="left" w:pos="915"/>
          <w:tab w:val="left" w:pos="993"/>
        </w:tabs>
        <w:ind w:left="0" w:firstLine="567"/>
        <w:jc w:val="both"/>
        <w:rPr>
          <w:color w:val="000000"/>
          <w:sz w:val="28"/>
          <w:szCs w:val="28"/>
          <w:lang w:eastAsia="uk-UA"/>
        </w:rPr>
      </w:pPr>
      <w:r w:rsidRPr="00F5029D">
        <w:rPr>
          <w:color w:val="000000"/>
          <w:sz w:val="28"/>
          <w:szCs w:val="28"/>
          <w:lang w:eastAsia="uk-UA"/>
        </w:rPr>
        <w:t>в разі потреби дитини в грошових коштах на лікування (при наявності медичного висновку), якщо її батьки або інші законні представники не мають інших джерел для покриття зазначених витрат;</w:t>
      </w:r>
    </w:p>
    <w:p w:rsidR="00252EF6" w:rsidRPr="00F5029D" w:rsidRDefault="00252EF6" w:rsidP="00F5029D">
      <w:pPr>
        <w:numPr>
          <w:ilvl w:val="0"/>
          <w:numId w:val="5"/>
        </w:numPr>
        <w:shd w:val="clear" w:color="auto" w:fill="FFFFFF"/>
        <w:tabs>
          <w:tab w:val="left" w:pos="765"/>
          <w:tab w:val="left" w:pos="915"/>
          <w:tab w:val="left" w:pos="993"/>
        </w:tabs>
        <w:ind w:left="0" w:firstLine="567"/>
        <w:jc w:val="both"/>
        <w:rPr>
          <w:color w:val="000000"/>
          <w:sz w:val="28"/>
          <w:szCs w:val="28"/>
          <w:lang w:eastAsia="uk-UA"/>
        </w:rPr>
      </w:pPr>
      <w:r w:rsidRPr="00F5029D">
        <w:rPr>
          <w:color w:val="000000"/>
          <w:sz w:val="28"/>
          <w:szCs w:val="28"/>
          <w:lang w:eastAsia="uk-UA"/>
        </w:rPr>
        <w:t xml:space="preserve">в разі втрати внаслідок стихійного лиха або іншої подібної форс-мажорної обставини дитиною житла, для придбання дитині нового житла; </w:t>
      </w:r>
    </w:p>
    <w:p w:rsidR="00252EF6" w:rsidRPr="00F5029D" w:rsidRDefault="00252EF6" w:rsidP="00F5029D">
      <w:pPr>
        <w:numPr>
          <w:ilvl w:val="0"/>
          <w:numId w:val="5"/>
        </w:numPr>
        <w:shd w:val="clear" w:color="auto" w:fill="FFFFFF"/>
        <w:tabs>
          <w:tab w:val="left" w:pos="765"/>
          <w:tab w:val="left" w:pos="915"/>
          <w:tab w:val="left" w:pos="993"/>
        </w:tabs>
        <w:ind w:left="0" w:firstLine="567"/>
        <w:jc w:val="both"/>
        <w:rPr>
          <w:color w:val="000000"/>
          <w:sz w:val="28"/>
          <w:szCs w:val="28"/>
          <w:lang w:eastAsia="uk-UA"/>
        </w:rPr>
      </w:pPr>
      <w:r w:rsidRPr="00F5029D">
        <w:rPr>
          <w:color w:val="000000"/>
          <w:sz w:val="28"/>
          <w:szCs w:val="28"/>
          <w:lang w:eastAsia="uk-UA"/>
        </w:rPr>
        <w:t>в разі потреби дитини в грошових коштах для отримання вищої освіти на підставі укладеного договору про навчання, якщо згідно з умовами договору сума банківського вкладу покриває не менше половини вартості всього відповідного навчання;</w:t>
      </w:r>
    </w:p>
    <w:p w:rsidR="00252EF6" w:rsidRPr="00F5029D" w:rsidRDefault="00252EF6" w:rsidP="00F5029D">
      <w:pPr>
        <w:numPr>
          <w:ilvl w:val="0"/>
          <w:numId w:val="5"/>
        </w:numPr>
        <w:shd w:val="clear" w:color="auto" w:fill="FFFFFF"/>
        <w:tabs>
          <w:tab w:val="left" w:pos="765"/>
          <w:tab w:val="left" w:pos="915"/>
          <w:tab w:val="left" w:pos="993"/>
        </w:tabs>
        <w:ind w:left="0" w:firstLine="567"/>
        <w:jc w:val="both"/>
        <w:rPr>
          <w:color w:val="000000"/>
          <w:sz w:val="28"/>
          <w:szCs w:val="28"/>
          <w:lang w:eastAsia="uk-UA"/>
        </w:rPr>
      </w:pPr>
      <w:r w:rsidRPr="00F5029D">
        <w:rPr>
          <w:color w:val="000000"/>
          <w:sz w:val="28"/>
          <w:szCs w:val="28"/>
          <w:lang w:eastAsia="uk-UA"/>
        </w:rPr>
        <w:t>в разі прийняття рішення батьками або іншими законними представниками вкласти від імені дитини кошти допомоги дитині на майбутнє з усіма нарахованими відсотками в інвестиційний фонд або в накопичувальну програму страхування життя.</w:t>
      </w:r>
    </w:p>
    <w:p w:rsidR="00252EF6" w:rsidRPr="00F5029D" w:rsidRDefault="00252EF6" w:rsidP="00F5029D">
      <w:pPr>
        <w:shd w:val="clear" w:color="auto" w:fill="FFFFFF"/>
        <w:tabs>
          <w:tab w:val="left" w:pos="765"/>
          <w:tab w:val="left" w:pos="915"/>
          <w:tab w:val="left" w:pos="993"/>
        </w:tabs>
        <w:ind w:firstLine="567"/>
        <w:jc w:val="both"/>
        <w:rPr>
          <w:color w:val="000000"/>
          <w:sz w:val="28"/>
          <w:szCs w:val="28"/>
          <w:lang w:eastAsia="uk-UA"/>
        </w:rPr>
      </w:pPr>
      <w:r w:rsidRPr="00F5029D">
        <w:rPr>
          <w:color w:val="000000"/>
          <w:sz w:val="28"/>
          <w:szCs w:val="28"/>
          <w:lang w:eastAsia="uk-UA"/>
        </w:rPr>
        <w:t>Рішення про дострокове зняття банківського вкладу та передачу його в розпорядження дитини (її батьків або інших законних представників), або про відмову в достроковому знятті банківського вкладу приймається органом, який призначив державну допомогу відповідно до статті 5 цього Закону, за результатами розгляду поданої заяви з доданими до неї документами, підтверджуючими наявність відповідних обставин. В разі прийняття рішення про дострокове зняття та передачу банківського вкладу в розпорядження дитини (її батьків або інших законних представників) відповідальність за цільове використання відповідних коштів несуть батьки або інші законні представники дитини.</w:t>
      </w:r>
    </w:p>
    <w:p w:rsidR="00252EF6" w:rsidRPr="00F5029D" w:rsidRDefault="00252EF6" w:rsidP="00F5029D">
      <w:pPr>
        <w:shd w:val="clear" w:color="auto" w:fill="FFFFFF"/>
        <w:tabs>
          <w:tab w:val="left" w:pos="765"/>
          <w:tab w:val="left" w:pos="915"/>
          <w:tab w:val="left" w:pos="993"/>
        </w:tabs>
        <w:ind w:firstLine="567"/>
        <w:jc w:val="both"/>
        <w:rPr>
          <w:color w:val="000000"/>
          <w:sz w:val="28"/>
          <w:szCs w:val="28"/>
          <w:lang w:eastAsia="uk-UA"/>
        </w:rPr>
      </w:pPr>
      <w:r w:rsidRPr="00F5029D">
        <w:rPr>
          <w:color w:val="000000"/>
          <w:sz w:val="28"/>
          <w:szCs w:val="28"/>
          <w:lang w:eastAsia="uk-UA"/>
        </w:rPr>
        <w:t xml:space="preserve">Дострокове зняття з депозитного рахунку банківського вкладу на ім’я дитини (суми державної допомоги дитині на майбутнє та нарахованих на неї процентів) з інших підстав не допускається.  </w:t>
      </w:r>
    </w:p>
    <w:p w:rsidR="00252EF6" w:rsidRPr="00345EB6" w:rsidRDefault="00252EF6" w:rsidP="00345EB6">
      <w:pPr>
        <w:pStyle w:val="a9"/>
        <w:numPr>
          <w:ilvl w:val="0"/>
          <w:numId w:val="4"/>
        </w:numPr>
        <w:shd w:val="clear" w:color="auto" w:fill="FFFFFF"/>
        <w:tabs>
          <w:tab w:val="left" w:pos="851"/>
          <w:tab w:val="left" w:pos="993"/>
        </w:tabs>
        <w:ind w:left="0" w:firstLine="567"/>
        <w:jc w:val="both"/>
        <w:rPr>
          <w:bCs/>
          <w:color w:val="000000"/>
          <w:sz w:val="28"/>
          <w:szCs w:val="28"/>
          <w:lang w:val="uk-UA" w:eastAsia="uk-UA"/>
        </w:rPr>
      </w:pPr>
      <w:r w:rsidRPr="00345EB6">
        <w:rPr>
          <w:sz w:val="28"/>
          <w:szCs w:val="28"/>
          <w:lang w:eastAsia="uk-UA"/>
        </w:rPr>
        <w:lastRenderedPageBreak/>
        <w:t>Передбачене цим Законом право на отримання допомоги дитині на майбутнє (до моменту фактичного отримання дитиною грошових коштів) не успадковується та не передається іншим чином. У випадку смерті отримувача допомоги в період з моменту її призначення і до фактичного отримання, відповідний банківський вклад (сума допомоги та всі нараховані на неї за весь час проценти) зараховуються до Державного бюджету України.</w:t>
      </w:r>
    </w:p>
    <w:p w:rsidR="00252EF6" w:rsidRPr="00345EB6" w:rsidRDefault="00252EF6" w:rsidP="00345EB6">
      <w:pPr>
        <w:pStyle w:val="a9"/>
        <w:shd w:val="clear" w:color="auto" w:fill="FFFFFF"/>
        <w:tabs>
          <w:tab w:val="left" w:pos="993"/>
        </w:tabs>
        <w:ind w:left="810"/>
        <w:rPr>
          <w:bCs/>
          <w:color w:val="000000"/>
          <w:sz w:val="28"/>
          <w:szCs w:val="28"/>
          <w:lang w:val="uk-UA" w:eastAsia="uk-UA"/>
        </w:rPr>
      </w:pPr>
    </w:p>
    <w:p w:rsidR="00252EF6" w:rsidRDefault="00252EF6" w:rsidP="00725D4D">
      <w:pPr>
        <w:shd w:val="clear" w:color="auto" w:fill="FFFFFF"/>
        <w:tabs>
          <w:tab w:val="left" w:pos="993"/>
        </w:tabs>
        <w:ind w:firstLine="567"/>
        <w:jc w:val="center"/>
        <w:rPr>
          <w:color w:val="000000"/>
          <w:sz w:val="28"/>
          <w:szCs w:val="28"/>
          <w:lang w:val="uk-UA" w:eastAsia="uk-UA"/>
        </w:rPr>
      </w:pPr>
      <w:r w:rsidRPr="004D2C07">
        <w:rPr>
          <w:b/>
          <w:bCs/>
          <w:color w:val="000000"/>
          <w:sz w:val="28"/>
          <w:szCs w:val="28"/>
          <w:lang w:eastAsia="uk-UA"/>
        </w:rPr>
        <w:t>Стаття 18</w:t>
      </w:r>
      <w:r w:rsidRPr="004D2C07">
        <w:rPr>
          <w:rStyle w:val="a3"/>
          <w:b/>
          <w:bCs/>
          <w:color w:val="000000"/>
          <w:sz w:val="28"/>
          <w:szCs w:val="28"/>
          <w:vertAlign w:val="superscript"/>
        </w:rPr>
        <w:t>9</w:t>
      </w:r>
      <w:r w:rsidRPr="004D2C07">
        <w:rPr>
          <w:b/>
          <w:bCs/>
          <w:color w:val="000000"/>
          <w:sz w:val="28"/>
          <w:szCs w:val="28"/>
          <w:lang w:eastAsia="uk-UA"/>
        </w:rPr>
        <w:t>. </w:t>
      </w:r>
      <w:r w:rsidRPr="00F5029D">
        <w:rPr>
          <w:color w:val="000000"/>
          <w:sz w:val="28"/>
          <w:szCs w:val="28"/>
          <w:lang w:eastAsia="uk-UA"/>
        </w:rPr>
        <w:t>Гарантії отримання дитиною допомоги на майбутнє</w:t>
      </w:r>
    </w:p>
    <w:p w:rsidR="00252EF6" w:rsidRPr="00725D4D" w:rsidRDefault="00252EF6" w:rsidP="00725D4D">
      <w:pPr>
        <w:shd w:val="clear" w:color="auto" w:fill="FFFFFF"/>
        <w:tabs>
          <w:tab w:val="left" w:pos="993"/>
        </w:tabs>
        <w:ind w:firstLine="567"/>
        <w:jc w:val="center"/>
        <w:rPr>
          <w:color w:val="000000"/>
          <w:sz w:val="28"/>
          <w:szCs w:val="28"/>
          <w:lang w:val="uk-UA" w:eastAsia="uk-UA"/>
        </w:rPr>
      </w:pPr>
    </w:p>
    <w:p w:rsidR="00252EF6" w:rsidRPr="00CC01AB" w:rsidRDefault="00252EF6" w:rsidP="00CC01AB">
      <w:pPr>
        <w:numPr>
          <w:ilvl w:val="0"/>
          <w:numId w:val="7"/>
        </w:numPr>
        <w:shd w:val="clear" w:color="auto" w:fill="FFFFFF"/>
        <w:tabs>
          <w:tab w:val="left" w:pos="0"/>
          <w:tab w:val="left" w:pos="720"/>
          <w:tab w:val="left" w:pos="900"/>
        </w:tabs>
        <w:ind w:left="0" w:firstLine="540"/>
        <w:jc w:val="both"/>
        <w:rPr>
          <w:bCs/>
          <w:color w:val="000000"/>
          <w:sz w:val="28"/>
          <w:szCs w:val="28"/>
          <w:lang w:eastAsia="uk-UA"/>
        </w:rPr>
      </w:pPr>
      <w:r w:rsidRPr="00CC01AB">
        <w:rPr>
          <w:color w:val="000000"/>
          <w:sz w:val="28"/>
          <w:szCs w:val="28"/>
          <w:lang w:eastAsia="uk-UA"/>
        </w:rPr>
        <w:t>Право на отримання допомоги дитині на майбутнє має кожна дитина – громадянин України за народженням.</w:t>
      </w:r>
    </w:p>
    <w:p w:rsidR="00252EF6" w:rsidRPr="00CC01AB" w:rsidRDefault="00252EF6" w:rsidP="00CC01AB">
      <w:pPr>
        <w:numPr>
          <w:ilvl w:val="0"/>
          <w:numId w:val="7"/>
        </w:numPr>
        <w:shd w:val="clear" w:color="auto" w:fill="FFFFFF"/>
        <w:tabs>
          <w:tab w:val="left" w:pos="0"/>
          <w:tab w:val="left" w:pos="720"/>
          <w:tab w:val="left" w:pos="900"/>
        </w:tabs>
        <w:ind w:left="0" w:firstLine="540"/>
        <w:jc w:val="both"/>
        <w:rPr>
          <w:bCs/>
          <w:color w:val="000000"/>
          <w:sz w:val="28"/>
          <w:szCs w:val="28"/>
          <w:lang w:eastAsia="uk-UA"/>
        </w:rPr>
      </w:pPr>
      <w:r w:rsidRPr="00CC01AB">
        <w:rPr>
          <w:color w:val="000000"/>
          <w:sz w:val="28"/>
          <w:szCs w:val="28"/>
        </w:rPr>
        <w:t>Д</w:t>
      </w:r>
      <w:r w:rsidRPr="00CC01AB">
        <w:rPr>
          <w:color w:val="000000"/>
          <w:sz w:val="28"/>
          <w:szCs w:val="28"/>
          <w:lang w:eastAsia="uk-UA"/>
        </w:rPr>
        <w:t>опомог</w:t>
      </w:r>
      <w:r w:rsidRPr="00CC01AB">
        <w:rPr>
          <w:color w:val="000000"/>
          <w:sz w:val="28"/>
          <w:szCs w:val="28"/>
        </w:rPr>
        <w:t xml:space="preserve">а </w:t>
      </w:r>
      <w:r w:rsidRPr="00CC01AB">
        <w:rPr>
          <w:color w:val="000000"/>
          <w:sz w:val="28"/>
          <w:szCs w:val="28"/>
          <w:lang w:eastAsia="uk-UA"/>
        </w:rPr>
        <w:t>дитині на майбутнє</w:t>
      </w:r>
      <w:r w:rsidRPr="00CC01AB">
        <w:rPr>
          <w:color w:val="000000"/>
          <w:sz w:val="28"/>
          <w:szCs w:val="28"/>
        </w:rPr>
        <w:t xml:space="preserve"> передбачає набуття</w:t>
      </w:r>
      <w:r w:rsidRPr="00CC01AB">
        <w:rPr>
          <w:color w:val="000000"/>
          <w:sz w:val="28"/>
          <w:szCs w:val="28"/>
          <w:lang w:eastAsia="uk-UA"/>
        </w:rPr>
        <w:t xml:space="preserve"> </w:t>
      </w:r>
      <w:r w:rsidRPr="00CC01AB">
        <w:rPr>
          <w:color w:val="000000"/>
          <w:sz w:val="28"/>
          <w:szCs w:val="28"/>
        </w:rPr>
        <w:t xml:space="preserve">кожною дитиною, яка є громадянином України за народженням, з моменту свого народження права на зарахування з Державного бюджету України на депозитний рахунок банківської установи, самостійно обраної її батьками або іншими законними представниками (для дітей, які мають статус </w:t>
      </w:r>
      <w:r w:rsidRPr="00CC01AB">
        <w:rPr>
          <w:sz w:val="28"/>
          <w:szCs w:val="28"/>
        </w:rPr>
        <w:t>дітей-сиріт та дітей, позбавлених батьківського</w:t>
      </w:r>
      <w:r w:rsidRPr="00CC01AB">
        <w:rPr>
          <w:color w:val="292B2C"/>
          <w:sz w:val="28"/>
          <w:szCs w:val="28"/>
        </w:rPr>
        <w:t xml:space="preserve"> </w:t>
      </w:r>
      <w:r w:rsidRPr="00CC01AB">
        <w:rPr>
          <w:sz w:val="28"/>
          <w:szCs w:val="28"/>
        </w:rPr>
        <w:t xml:space="preserve">піклування – службою у справах дітей), </w:t>
      </w:r>
      <w:r w:rsidRPr="00CC01AB">
        <w:rPr>
          <w:color w:val="000000"/>
          <w:sz w:val="28"/>
          <w:szCs w:val="28"/>
        </w:rPr>
        <w:t xml:space="preserve">одноразової державної допомоги в розмірі 50000 гривень, яка стає банківським вкладом на її ім’я до досягнення нею 18 років. </w:t>
      </w:r>
    </w:p>
    <w:p w:rsidR="00252EF6" w:rsidRPr="00CC01AB" w:rsidRDefault="00252EF6" w:rsidP="00CC01AB">
      <w:pPr>
        <w:numPr>
          <w:ilvl w:val="0"/>
          <w:numId w:val="7"/>
        </w:numPr>
        <w:shd w:val="clear" w:color="auto" w:fill="FFFFFF"/>
        <w:tabs>
          <w:tab w:val="left" w:pos="0"/>
          <w:tab w:val="left" w:pos="720"/>
          <w:tab w:val="left" w:pos="900"/>
        </w:tabs>
        <w:ind w:left="0" w:firstLine="540"/>
        <w:jc w:val="both"/>
        <w:rPr>
          <w:bCs/>
          <w:color w:val="000000"/>
          <w:sz w:val="28"/>
          <w:szCs w:val="28"/>
          <w:lang w:eastAsia="uk-UA"/>
        </w:rPr>
      </w:pPr>
      <w:r w:rsidRPr="00CC01AB">
        <w:rPr>
          <w:color w:val="000000"/>
          <w:sz w:val="28"/>
          <w:szCs w:val="28"/>
          <w:shd w:val="clear" w:color="auto" w:fill="FFFFFF"/>
        </w:rPr>
        <w:t xml:space="preserve">Підставою для призначення </w:t>
      </w:r>
      <w:r w:rsidRPr="00CC01AB">
        <w:rPr>
          <w:color w:val="000000"/>
          <w:sz w:val="28"/>
          <w:szCs w:val="28"/>
          <w:lang w:eastAsia="uk-UA"/>
        </w:rPr>
        <w:t>допомоги дитині на майбутнє</w:t>
      </w:r>
      <w:r w:rsidRPr="00CC01AB">
        <w:rPr>
          <w:color w:val="000000"/>
          <w:sz w:val="28"/>
          <w:szCs w:val="28"/>
          <w:shd w:val="clear" w:color="auto" w:fill="FFFFFF"/>
        </w:rPr>
        <w:t xml:space="preserve"> є видане в установленому порядку свідоцтво про народження дитини та звернення </w:t>
      </w:r>
      <w:r w:rsidRPr="00CC01AB">
        <w:rPr>
          <w:color w:val="000000"/>
          <w:sz w:val="28"/>
          <w:szCs w:val="28"/>
        </w:rPr>
        <w:t xml:space="preserve">батьків або інших законних представників дитини (для дітей, які мають статус </w:t>
      </w:r>
      <w:r w:rsidRPr="00CC01AB">
        <w:rPr>
          <w:sz w:val="28"/>
          <w:szCs w:val="28"/>
        </w:rPr>
        <w:t>дітей-сиріт та дітей, позбавлених   батьківського</w:t>
      </w:r>
      <w:r w:rsidRPr="00CC01AB">
        <w:rPr>
          <w:color w:val="292B2C"/>
          <w:sz w:val="28"/>
          <w:szCs w:val="28"/>
        </w:rPr>
        <w:t xml:space="preserve"> </w:t>
      </w:r>
      <w:r w:rsidRPr="00CC01AB">
        <w:rPr>
          <w:sz w:val="28"/>
          <w:szCs w:val="28"/>
        </w:rPr>
        <w:t xml:space="preserve">піклування – служби у справах дітей) до </w:t>
      </w:r>
      <w:r w:rsidRPr="00CC01AB">
        <w:rPr>
          <w:color w:val="000000"/>
          <w:sz w:val="28"/>
          <w:szCs w:val="28"/>
          <w:shd w:val="clear" w:color="auto" w:fill="FFFFFF"/>
        </w:rPr>
        <w:t xml:space="preserve">органу соціального захисту населення, визначеного частиною 1 статті 5 цього Закону. Допомога зараховується </w:t>
      </w:r>
      <w:r w:rsidRPr="00CC01AB">
        <w:rPr>
          <w:color w:val="000000"/>
          <w:sz w:val="28"/>
          <w:szCs w:val="28"/>
        </w:rPr>
        <w:t xml:space="preserve">на депозитний рахунок банківської установи на підставі договору, укладеного між відповідним </w:t>
      </w:r>
      <w:r w:rsidRPr="00CC01AB">
        <w:rPr>
          <w:color w:val="000000"/>
          <w:sz w:val="28"/>
          <w:szCs w:val="28"/>
          <w:shd w:val="clear" w:color="auto" w:fill="FFFFFF"/>
        </w:rPr>
        <w:t>органом соціального захисту населення та банківською установою. Укладений договір повинен включати умови, передбачені частинами 4-6 цієї статті.</w:t>
      </w:r>
    </w:p>
    <w:p w:rsidR="00252EF6" w:rsidRPr="00CC01AB" w:rsidRDefault="00252EF6" w:rsidP="00CC01AB">
      <w:pPr>
        <w:numPr>
          <w:ilvl w:val="0"/>
          <w:numId w:val="7"/>
        </w:numPr>
        <w:shd w:val="clear" w:color="auto" w:fill="FFFFFF"/>
        <w:tabs>
          <w:tab w:val="left" w:pos="0"/>
          <w:tab w:val="left" w:pos="720"/>
          <w:tab w:val="left" w:pos="765"/>
          <w:tab w:val="left" w:pos="900"/>
        </w:tabs>
        <w:ind w:left="0" w:firstLine="540"/>
        <w:jc w:val="both"/>
        <w:rPr>
          <w:color w:val="000000"/>
          <w:sz w:val="28"/>
          <w:szCs w:val="28"/>
          <w:lang w:eastAsia="uk-UA"/>
        </w:rPr>
      </w:pPr>
      <w:r>
        <w:rPr>
          <w:color w:val="000000"/>
          <w:sz w:val="28"/>
          <w:szCs w:val="28"/>
          <w:lang w:val="uk-UA" w:eastAsia="uk-UA"/>
        </w:rPr>
        <w:t xml:space="preserve"> </w:t>
      </w:r>
      <w:r w:rsidRPr="00CC01AB">
        <w:rPr>
          <w:color w:val="000000"/>
          <w:sz w:val="28"/>
          <w:szCs w:val="28"/>
          <w:lang w:eastAsia="uk-UA"/>
        </w:rPr>
        <w:t>Дитина отримує в своє розпорядження банківський вклад, передбачений частиною 2 цієї статті (суму державної допомоги та всі нараховані на неї за весь час проценти) по досягненні нею 18 років або в разі настання обставин, передбачених частиною 5 цієї статті.</w:t>
      </w:r>
    </w:p>
    <w:p w:rsidR="00252EF6" w:rsidRPr="00CC01AB" w:rsidRDefault="00252EF6" w:rsidP="00CC01AB">
      <w:pPr>
        <w:numPr>
          <w:ilvl w:val="0"/>
          <w:numId w:val="7"/>
        </w:numPr>
        <w:shd w:val="clear" w:color="auto" w:fill="FFFFFF"/>
        <w:tabs>
          <w:tab w:val="left" w:pos="0"/>
          <w:tab w:val="left" w:pos="720"/>
          <w:tab w:val="left" w:pos="765"/>
          <w:tab w:val="left" w:pos="900"/>
        </w:tabs>
        <w:ind w:left="0" w:firstLine="540"/>
        <w:jc w:val="both"/>
        <w:rPr>
          <w:color w:val="000000"/>
          <w:sz w:val="28"/>
          <w:szCs w:val="28"/>
          <w:lang w:eastAsia="uk-UA"/>
        </w:rPr>
      </w:pPr>
      <w:r w:rsidRPr="00CC01AB">
        <w:rPr>
          <w:color w:val="000000"/>
          <w:sz w:val="28"/>
          <w:szCs w:val="28"/>
          <w:lang w:eastAsia="uk-UA"/>
        </w:rPr>
        <w:t xml:space="preserve"> Банківський вклад (сума державної допомоги дитині на майбутнє та всі нараховані на неї за весь час проценти) може бути переданий у розпорядження дитини (її батьків або інших законних представників) до досягнення нею 18 років виключно в наступних випадках:</w:t>
      </w:r>
    </w:p>
    <w:p w:rsidR="00252EF6" w:rsidRPr="00CC01AB" w:rsidRDefault="00252EF6" w:rsidP="00CC01AB">
      <w:pPr>
        <w:numPr>
          <w:ilvl w:val="0"/>
          <w:numId w:val="5"/>
        </w:numPr>
        <w:shd w:val="clear" w:color="auto" w:fill="FFFFFF"/>
        <w:tabs>
          <w:tab w:val="left" w:pos="0"/>
          <w:tab w:val="left" w:pos="720"/>
          <w:tab w:val="left" w:pos="765"/>
          <w:tab w:val="left" w:pos="900"/>
        </w:tabs>
        <w:ind w:left="0" w:firstLine="540"/>
        <w:jc w:val="both"/>
        <w:rPr>
          <w:color w:val="000000"/>
          <w:sz w:val="28"/>
          <w:szCs w:val="28"/>
          <w:lang w:eastAsia="uk-UA"/>
        </w:rPr>
      </w:pPr>
      <w:r w:rsidRPr="00CC01AB">
        <w:rPr>
          <w:color w:val="000000"/>
          <w:sz w:val="28"/>
          <w:szCs w:val="28"/>
          <w:lang w:eastAsia="uk-UA"/>
        </w:rPr>
        <w:t>в разі потреби дитини в грошових коштах на лікування (при наявності медичного висновку), якщо її батьки або інші законні представники не мають інших джерел для покриття зазначених витрат;</w:t>
      </w:r>
    </w:p>
    <w:p w:rsidR="00252EF6" w:rsidRPr="00CC01AB" w:rsidRDefault="00252EF6" w:rsidP="00CC01AB">
      <w:pPr>
        <w:numPr>
          <w:ilvl w:val="0"/>
          <w:numId w:val="5"/>
        </w:numPr>
        <w:shd w:val="clear" w:color="auto" w:fill="FFFFFF"/>
        <w:tabs>
          <w:tab w:val="left" w:pos="0"/>
          <w:tab w:val="left" w:pos="720"/>
          <w:tab w:val="left" w:pos="765"/>
          <w:tab w:val="left" w:pos="900"/>
        </w:tabs>
        <w:ind w:left="0" w:firstLine="540"/>
        <w:jc w:val="both"/>
        <w:rPr>
          <w:color w:val="000000"/>
          <w:sz w:val="28"/>
          <w:szCs w:val="28"/>
          <w:lang w:eastAsia="uk-UA"/>
        </w:rPr>
      </w:pPr>
      <w:r w:rsidRPr="00CC01AB">
        <w:rPr>
          <w:color w:val="000000"/>
          <w:sz w:val="28"/>
          <w:szCs w:val="28"/>
          <w:lang w:eastAsia="uk-UA"/>
        </w:rPr>
        <w:t xml:space="preserve">в разі втрати внаслідок стихійного лиха або іншої подібної форс-мажорної обставини дитиною житла, для придбання дитині нового житла; </w:t>
      </w:r>
    </w:p>
    <w:p w:rsidR="00252EF6" w:rsidRPr="00CC01AB" w:rsidRDefault="00252EF6" w:rsidP="00CC01AB">
      <w:pPr>
        <w:numPr>
          <w:ilvl w:val="0"/>
          <w:numId w:val="5"/>
        </w:numPr>
        <w:shd w:val="clear" w:color="auto" w:fill="FFFFFF"/>
        <w:tabs>
          <w:tab w:val="left" w:pos="0"/>
          <w:tab w:val="left" w:pos="720"/>
          <w:tab w:val="left" w:pos="765"/>
          <w:tab w:val="left" w:pos="900"/>
        </w:tabs>
        <w:ind w:left="0" w:firstLine="540"/>
        <w:jc w:val="both"/>
        <w:rPr>
          <w:color w:val="000000"/>
          <w:sz w:val="28"/>
          <w:szCs w:val="28"/>
          <w:lang w:eastAsia="uk-UA"/>
        </w:rPr>
      </w:pPr>
      <w:r w:rsidRPr="00CC01AB">
        <w:rPr>
          <w:color w:val="000000"/>
          <w:sz w:val="28"/>
          <w:szCs w:val="28"/>
          <w:lang w:eastAsia="uk-UA"/>
        </w:rPr>
        <w:t>в разі потреби дитини в грошових коштах для отримання вищої освіти на підставі укладеного договору про навчання, якщо згідно з умовами договору сума банківського вкладу покриває не менше половини вартості всього відповідного навчання.</w:t>
      </w:r>
    </w:p>
    <w:p w:rsidR="00252EF6" w:rsidRPr="00CC01AB" w:rsidRDefault="00252EF6" w:rsidP="00CC01AB">
      <w:pPr>
        <w:shd w:val="clear" w:color="auto" w:fill="FFFFFF"/>
        <w:tabs>
          <w:tab w:val="left" w:pos="0"/>
          <w:tab w:val="left" w:pos="720"/>
          <w:tab w:val="left" w:pos="765"/>
          <w:tab w:val="left" w:pos="900"/>
        </w:tabs>
        <w:ind w:firstLine="540"/>
        <w:jc w:val="both"/>
        <w:rPr>
          <w:color w:val="000000"/>
          <w:sz w:val="28"/>
          <w:szCs w:val="28"/>
          <w:lang w:eastAsia="uk-UA"/>
        </w:rPr>
      </w:pPr>
      <w:r w:rsidRPr="00CC01AB">
        <w:rPr>
          <w:color w:val="000000"/>
          <w:sz w:val="28"/>
          <w:szCs w:val="28"/>
          <w:lang w:eastAsia="uk-UA"/>
        </w:rPr>
        <w:t xml:space="preserve">Рішення про дострокове зняття банківського вкладу та передачу його в розпорядження дитини (її батьків або інших законних представників) або про </w:t>
      </w:r>
      <w:r w:rsidRPr="00CC01AB">
        <w:rPr>
          <w:color w:val="000000"/>
          <w:sz w:val="28"/>
          <w:szCs w:val="28"/>
          <w:lang w:eastAsia="uk-UA"/>
        </w:rPr>
        <w:lastRenderedPageBreak/>
        <w:t>відмову в достроковому знятті банківського вкладу приймається органом, який призначив державну допомогу відповідно до статті 5 цього Закону, за результатами розгляду поданої заяви з доданими до неї документами, підтверджуючими наявність відповідних обставин. В разі прийняття рішення про дострокове зняття та передачу банківського вкладу в розпорядження дитини (її батьків або інших законних представників) відповідальність за цільове використання відповідних коштів несуть батьки або інші законні представники дитини.</w:t>
      </w:r>
    </w:p>
    <w:p w:rsidR="00252EF6" w:rsidRPr="00CC01AB" w:rsidRDefault="00252EF6" w:rsidP="00CC01AB">
      <w:pPr>
        <w:shd w:val="clear" w:color="auto" w:fill="FFFFFF"/>
        <w:tabs>
          <w:tab w:val="left" w:pos="0"/>
          <w:tab w:val="left" w:pos="720"/>
          <w:tab w:val="left" w:pos="765"/>
          <w:tab w:val="left" w:pos="900"/>
        </w:tabs>
        <w:ind w:firstLine="540"/>
        <w:jc w:val="both"/>
        <w:rPr>
          <w:color w:val="000000"/>
          <w:sz w:val="28"/>
          <w:szCs w:val="28"/>
          <w:lang w:eastAsia="uk-UA"/>
        </w:rPr>
      </w:pPr>
      <w:r w:rsidRPr="00CC01AB">
        <w:rPr>
          <w:color w:val="000000"/>
          <w:sz w:val="28"/>
          <w:szCs w:val="28"/>
          <w:lang w:eastAsia="uk-UA"/>
        </w:rPr>
        <w:t xml:space="preserve">Дострокове зняття з депозитного рахунку банківського вкладу на ім’я дитини (суми державної допомоги дитині на майбутнє та нарахованих на неї процентів) з інших підстав не допускається.  </w:t>
      </w:r>
    </w:p>
    <w:p w:rsidR="00252EF6" w:rsidRPr="00CC01AB" w:rsidRDefault="00252EF6" w:rsidP="00CC01AB">
      <w:pPr>
        <w:pStyle w:val="rvps2"/>
        <w:shd w:val="clear" w:color="auto" w:fill="FFFFFF"/>
        <w:tabs>
          <w:tab w:val="left" w:pos="0"/>
          <w:tab w:val="left" w:pos="720"/>
          <w:tab w:val="left" w:pos="900"/>
          <w:tab w:val="left" w:pos="993"/>
        </w:tabs>
        <w:spacing w:before="0" w:beforeAutospacing="0" w:after="0" w:afterAutospacing="0"/>
        <w:ind w:firstLine="540"/>
        <w:jc w:val="both"/>
        <w:rPr>
          <w:color w:val="000000"/>
          <w:sz w:val="28"/>
          <w:szCs w:val="28"/>
          <w:lang w:val="uk-UA"/>
        </w:rPr>
      </w:pPr>
      <w:r>
        <w:rPr>
          <w:sz w:val="28"/>
          <w:szCs w:val="28"/>
          <w:lang w:val="uk-UA" w:eastAsia="uk-UA"/>
        </w:rPr>
        <w:t xml:space="preserve">6. </w:t>
      </w:r>
      <w:r w:rsidRPr="00CC01AB">
        <w:rPr>
          <w:sz w:val="28"/>
          <w:szCs w:val="28"/>
          <w:lang w:eastAsia="uk-UA"/>
        </w:rPr>
        <w:t>Передбачене цим Законом право на отримання допомоги дитині на майбутнє (до моменту фактичного отримання дитиною грошових коштів) не успадковується та не передається іншим чином. У випадку смерті отримувача допомоги в період з моменту її призначення і до фактичного отримання, сума призначеної допомоги та половина нарахованих на неї за весь час процентів зараховуються до Державного бюджету України. Інша половина нарахованих на суму допомоги процентів за весь час виплачується батькам або іншим законним представникам дитини.</w:t>
      </w:r>
      <w:r w:rsidRPr="00CC01AB">
        <w:rPr>
          <w:color w:val="000000"/>
          <w:sz w:val="28"/>
          <w:szCs w:val="28"/>
          <w:lang w:val="uk-UA"/>
        </w:rPr>
        <w:t>".</w:t>
      </w:r>
    </w:p>
    <w:p w:rsidR="00252EF6" w:rsidRPr="00CC01AB" w:rsidRDefault="00252EF6" w:rsidP="00725D4D">
      <w:pPr>
        <w:pStyle w:val="rvps2"/>
        <w:shd w:val="clear" w:color="auto" w:fill="FFFFFF"/>
        <w:spacing w:before="0" w:beforeAutospacing="0" w:after="0" w:afterAutospacing="0"/>
        <w:ind w:firstLine="709"/>
        <w:jc w:val="both"/>
        <w:rPr>
          <w:color w:val="000000"/>
          <w:sz w:val="28"/>
          <w:szCs w:val="28"/>
          <w:lang w:val="uk-UA"/>
        </w:rPr>
      </w:pPr>
    </w:p>
    <w:p w:rsidR="00252EF6" w:rsidRPr="00C0411E" w:rsidRDefault="00252EF6" w:rsidP="004A1651">
      <w:pPr>
        <w:pStyle w:val="rvps2"/>
        <w:shd w:val="clear" w:color="auto" w:fill="FFFFFF"/>
        <w:spacing w:before="0" w:beforeAutospacing="0" w:after="0" w:afterAutospacing="0"/>
        <w:ind w:firstLine="709"/>
        <w:jc w:val="both"/>
        <w:rPr>
          <w:color w:val="000000"/>
          <w:sz w:val="28"/>
          <w:szCs w:val="28"/>
          <w:lang w:val="uk-UA"/>
        </w:rPr>
      </w:pPr>
      <w:r w:rsidRPr="00C0411E">
        <w:rPr>
          <w:color w:val="000000"/>
          <w:sz w:val="28"/>
          <w:szCs w:val="28"/>
          <w:lang w:val="uk-UA"/>
        </w:rPr>
        <w:t>II. Прикінцеві положення</w:t>
      </w:r>
    </w:p>
    <w:p w:rsidR="00252EF6" w:rsidRDefault="00252EF6" w:rsidP="00542645">
      <w:pPr>
        <w:pStyle w:val="rvps2"/>
        <w:numPr>
          <w:ilvl w:val="0"/>
          <w:numId w:val="1"/>
        </w:numPr>
        <w:shd w:val="clear" w:color="auto" w:fill="FFFFFF"/>
        <w:tabs>
          <w:tab w:val="left" w:pos="993"/>
        </w:tabs>
        <w:spacing w:before="0" w:beforeAutospacing="0" w:after="0" w:afterAutospacing="0"/>
        <w:ind w:left="0" w:firstLine="709"/>
        <w:jc w:val="both"/>
        <w:rPr>
          <w:color w:val="000000"/>
          <w:sz w:val="28"/>
          <w:szCs w:val="28"/>
          <w:lang w:val="uk-UA"/>
        </w:rPr>
      </w:pPr>
      <w:r w:rsidRPr="00D47E0C">
        <w:rPr>
          <w:color w:val="000000"/>
          <w:sz w:val="28"/>
          <w:szCs w:val="28"/>
          <w:lang w:val="uk-UA"/>
        </w:rPr>
        <w:t xml:space="preserve">Цей Закон набирає чинності </w:t>
      </w:r>
      <w:r>
        <w:rPr>
          <w:color w:val="000000"/>
          <w:sz w:val="28"/>
          <w:szCs w:val="28"/>
          <w:lang w:val="uk-UA"/>
        </w:rPr>
        <w:t>з 01.01.2021 року, крім частин 2-3 Прикінцевих положень, які набирають чинності з дня його опублікування</w:t>
      </w:r>
      <w:r w:rsidRPr="00D47E0C">
        <w:rPr>
          <w:color w:val="000000"/>
          <w:sz w:val="28"/>
          <w:szCs w:val="28"/>
          <w:lang w:val="uk-UA"/>
        </w:rPr>
        <w:t>.</w:t>
      </w:r>
    </w:p>
    <w:p w:rsidR="00252EF6" w:rsidRPr="00AB0481" w:rsidRDefault="00252EF6" w:rsidP="00AB0481">
      <w:pPr>
        <w:pStyle w:val="rvps2"/>
        <w:shd w:val="clear" w:color="auto" w:fill="FFFFFF"/>
        <w:spacing w:before="0" w:beforeAutospacing="0" w:after="0" w:afterAutospacing="0"/>
        <w:ind w:firstLine="709"/>
        <w:jc w:val="both"/>
        <w:rPr>
          <w:color w:val="000000"/>
          <w:sz w:val="28"/>
          <w:szCs w:val="28"/>
        </w:rPr>
      </w:pPr>
      <w:r>
        <w:rPr>
          <w:color w:val="000000"/>
          <w:sz w:val="28"/>
          <w:szCs w:val="28"/>
          <w:lang w:val="uk-UA"/>
        </w:rPr>
        <w:t>2</w:t>
      </w:r>
      <w:r w:rsidRPr="00AB0481">
        <w:rPr>
          <w:color w:val="000000"/>
          <w:sz w:val="28"/>
          <w:szCs w:val="28"/>
        </w:rPr>
        <w:t>. Кабінету Міністрів України до дня набрання чинності цим Законом:</w:t>
      </w:r>
    </w:p>
    <w:p w:rsidR="00252EF6" w:rsidRPr="00955C60" w:rsidRDefault="00252EF6" w:rsidP="00955C60">
      <w:pPr>
        <w:pStyle w:val="rvps2"/>
        <w:shd w:val="clear" w:color="auto" w:fill="FFFFFF"/>
        <w:spacing w:before="0" w:beforeAutospacing="0" w:after="0" w:afterAutospacing="0"/>
        <w:ind w:firstLine="709"/>
        <w:jc w:val="both"/>
        <w:rPr>
          <w:color w:val="000000"/>
          <w:sz w:val="28"/>
          <w:szCs w:val="28"/>
        </w:rPr>
      </w:pPr>
      <w:r w:rsidRPr="00955C60">
        <w:rPr>
          <w:color w:val="000000"/>
          <w:sz w:val="28"/>
          <w:szCs w:val="28"/>
        </w:rPr>
        <w:t>забезпечити розроблення та перегляд нормативно-правових актів з урахуванням положень цього Закону;</w:t>
      </w:r>
    </w:p>
    <w:p w:rsidR="00252EF6" w:rsidRPr="00AB0481" w:rsidRDefault="00252EF6" w:rsidP="00AB0481">
      <w:pPr>
        <w:pStyle w:val="rvps2"/>
        <w:shd w:val="clear" w:color="auto" w:fill="FFFFFF"/>
        <w:spacing w:before="0" w:beforeAutospacing="0" w:after="0" w:afterAutospacing="0"/>
        <w:ind w:firstLine="709"/>
        <w:jc w:val="both"/>
        <w:rPr>
          <w:color w:val="000000"/>
          <w:sz w:val="28"/>
          <w:szCs w:val="28"/>
        </w:rPr>
      </w:pPr>
      <w:r w:rsidRPr="00AB0481">
        <w:rPr>
          <w:color w:val="000000"/>
          <w:sz w:val="28"/>
          <w:szCs w:val="28"/>
        </w:rPr>
        <w:t>привести свої нормативно-правові акти у відповідність із цим Законом;</w:t>
      </w:r>
    </w:p>
    <w:p w:rsidR="00252EF6" w:rsidRPr="00AB0481" w:rsidRDefault="00252EF6" w:rsidP="00AB0481">
      <w:pPr>
        <w:pStyle w:val="rvps2"/>
        <w:shd w:val="clear" w:color="auto" w:fill="FFFFFF"/>
        <w:spacing w:before="0" w:beforeAutospacing="0" w:after="0" w:afterAutospacing="0"/>
        <w:ind w:firstLine="709"/>
        <w:jc w:val="both"/>
        <w:rPr>
          <w:color w:val="000000"/>
          <w:sz w:val="28"/>
          <w:szCs w:val="28"/>
        </w:rPr>
      </w:pPr>
      <w:r w:rsidRPr="00AB0481">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52EF6" w:rsidRPr="00AB0481" w:rsidRDefault="00252EF6" w:rsidP="00AB0481">
      <w:pPr>
        <w:pStyle w:val="rvps2"/>
        <w:shd w:val="clear" w:color="auto" w:fill="FFFFFF"/>
        <w:spacing w:before="0" w:beforeAutospacing="0" w:after="0" w:afterAutospacing="0"/>
        <w:ind w:firstLine="709"/>
        <w:jc w:val="both"/>
        <w:rPr>
          <w:color w:val="000000"/>
          <w:sz w:val="28"/>
          <w:szCs w:val="28"/>
        </w:rPr>
      </w:pPr>
      <w:r>
        <w:rPr>
          <w:color w:val="000000"/>
          <w:sz w:val="28"/>
          <w:szCs w:val="28"/>
          <w:lang w:val="uk-UA"/>
        </w:rPr>
        <w:t>3</w:t>
      </w:r>
      <w:r w:rsidRPr="00AB0481">
        <w:rPr>
          <w:color w:val="000000"/>
          <w:sz w:val="28"/>
          <w:szCs w:val="28"/>
        </w:rPr>
        <w:t>. Рекомендувати органам місцевого самоврядування: не пізніше дня набрання чинності цим Законом в межах компетенції вжити заходів до виконання вимог цього Закону.</w:t>
      </w:r>
    </w:p>
    <w:p w:rsidR="00252EF6" w:rsidRPr="00AB0481" w:rsidRDefault="00252EF6" w:rsidP="00AB0481">
      <w:pPr>
        <w:pStyle w:val="rvps2"/>
        <w:shd w:val="clear" w:color="auto" w:fill="FFFFFF"/>
        <w:spacing w:before="0" w:beforeAutospacing="0" w:after="150" w:afterAutospacing="0"/>
        <w:ind w:firstLine="450"/>
        <w:jc w:val="both"/>
        <w:rPr>
          <w:color w:val="000000"/>
          <w:sz w:val="28"/>
          <w:szCs w:val="28"/>
        </w:rPr>
      </w:pPr>
    </w:p>
    <w:p w:rsidR="00252EF6" w:rsidRPr="00D47E0C" w:rsidRDefault="00252EF6" w:rsidP="00930428">
      <w:pPr>
        <w:ind w:firstLine="709"/>
        <w:jc w:val="both"/>
        <w:rPr>
          <w:b/>
          <w:color w:val="000000"/>
          <w:sz w:val="28"/>
          <w:szCs w:val="28"/>
        </w:rPr>
      </w:pPr>
    </w:p>
    <w:p w:rsidR="00252EF6" w:rsidRPr="00D47E0C" w:rsidRDefault="00252EF6" w:rsidP="00930428">
      <w:pPr>
        <w:ind w:firstLine="709"/>
        <w:jc w:val="both"/>
        <w:rPr>
          <w:b/>
          <w:color w:val="000000"/>
          <w:sz w:val="28"/>
          <w:szCs w:val="28"/>
        </w:rPr>
      </w:pPr>
      <w:r w:rsidRPr="00D47E0C">
        <w:rPr>
          <w:b/>
          <w:color w:val="000000"/>
          <w:sz w:val="28"/>
          <w:szCs w:val="28"/>
        </w:rPr>
        <w:t xml:space="preserve">Голова Верховної Ради </w:t>
      </w:r>
    </w:p>
    <w:p w:rsidR="00252EF6" w:rsidRPr="00D47E0C" w:rsidRDefault="00252EF6" w:rsidP="00D2491B">
      <w:pPr>
        <w:ind w:firstLine="709"/>
        <w:jc w:val="both"/>
        <w:rPr>
          <w:sz w:val="28"/>
          <w:szCs w:val="28"/>
        </w:rPr>
      </w:pPr>
      <w:r w:rsidRPr="00D47E0C">
        <w:rPr>
          <w:b/>
          <w:color w:val="000000"/>
          <w:sz w:val="28"/>
          <w:szCs w:val="28"/>
          <w:lang w:val="uk-UA"/>
        </w:rPr>
        <w:t xml:space="preserve">           </w:t>
      </w:r>
      <w:r w:rsidRPr="00D47E0C">
        <w:rPr>
          <w:b/>
          <w:color w:val="000000"/>
          <w:sz w:val="28"/>
          <w:szCs w:val="28"/>
        </w:rPr>
        <w:t xml:space="preserve">України  </w:t>
      </w:r>
      <w:r w:rsidRPr="00D47E0C">
        <w:rPr>
          <w:b/>
          <w:color w:val="000000"/>
          <w:sz w:val="28"/>
          <w:szCs w:val="28"/>
        </w:rPr>
        <w:tab/>
      </w:r>
      <w:r w:rsidRPr="00D47E0C">
        <w:rPr>
          <w:b/>
          <w:color w:val="000000"/>
          <w:sz w:val="28"/>
          <w:szCs w:val="28"/>
        </w:rPr>
        <w:tab/>
      </w:r>
      <w:r w:rsidRPr="00D47E0C">
        <w:rPr>
          <w:b/>
          <w:color w:val="000000"/>
          <w:sz w:val="28"/>
          <w:szCs w:val="28"/>
        </w:rPr>
        <w:tab/>
      </w:r>
      <w:r w:rsidRPr="00D47E0C">
        <w:rPr>
          <w:b/>
          <w:color w:val="000000"/>
          <w:sz w:val="28"/>
          <w:szCs w:val="28"/>
        </w:rPr>
        <w:tab/>
      </w:r>
      <w:r w:rsidRPr="00D47E0C">
        <w:rPr>
          <w:b/>
          <w:color w:val="000000"/>
          <w:sz w:val="28"/>
          <w:szCs w:val="28"/>
        </w:rPr>
        <w:tab/>
        <w:t xml:space="preserve">    </w:t>
      </w:r>
      <w:r w:rsidRPr="00D47E0C">
        <w:rPr>
          <w:b/>
          <w:color w:val="000000"/>
          <w:sz w:val="28"/>
          <w:szCs w:val="28"/>
        </w:rPr>
        <w:tab/>
        <w:t xml:space="preserve">      Д.О. Разумков</w:t>
      </w:r>
    </w:p>
    <w:sectPr w:rsidR="00252EF6" w:rsidRPr="00D47E0C" w:rsidSect="004255D3">
      <w:footerReference w:type="default" r:id="rId7"/>
      <w:pgSz w:w="11906" w:h="16838"/>
      <w:pgMar w:top="850" w:right="850" w:bottom="850" w:left="1417" w:header="70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4E9A" w:rsidRDefault="00CF4E9A" w:rsidP="004255D3">
      <w:r>
        <w:separator/>
      </w:r>
    </w:p>
  </w:endnote>
  <w:endnote w:type="continuationSeparator" w:id="0">
    <w:p w:rsidR="00CF4E9A" w:rsidRDefault="00CF4E9A"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EF6" w:rsidRDefault="00CF4E9A">
    <w:pPr>
      <w:pStyle w:val="ac"/>
      <w:jc w:val="center"/>
    </w:pPr>
    <w:r>
      <w:rPr>
        <w:noProof/>
      </w:rPr>
      <w:fldChar w:fldCharType="begin"/>
    </w:r>
    <w:r>
      <w:rPr>
        <w:noProof/>
      </w:rPr>
      <w:instrText>PAGE   \* MERGEFORMAT</w:instrText>
    </w:r>
    <w:r>
      <w:rPr>
        <w:noProof/>
      </w:rPr>
      <w:fldChar w:fldCharType="separate"/>
    </w:r>
    <w:r w:rsidR="00430AE3">
      <w:rPr>
        <w:noProof/>
      </w:rPr>
      <w:t>1</w:t>
    </w:r>
    <w:r>
      <w:rPr>
        <w:noProof/>
      </w:rPr>
      <w:fldChar w:fldCharType="end"/>
    </w:r>
  </w:p>
  <w:p w:rsidR="00252EF6" w:rsidRDefault="00252EF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4E9A" w:rsidRDefault="00CF4E9A" w:rsidP="004255D3">
      <w:r>
        <w:separator/>
      </w:r>
    </w:p>
  </w:footnote>
  <w:footnote w:type="continuationSeparator" w:id="0">
    <w:p w:rsidR="00CF4E9A" w:rsidRDefault="00CF4E9A" w:rsidP="00425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40653100"/>
    <w:multiLevelType w:val="hybridMultilevel"/>
    <w:tmpl w:val="28A48012"/>
    <w:lvl w:ilvl="0" w:tplc="B5B223D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4" w15:restartNumberingAfterBreak="0">
    <w:nsid w:val="414F3670"/>
    <w:multiLevelType w:val="hybridMultilevel"/>
    <w:tmpl w:val="AB3476B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51"/>
    <w:rsid w:val="000626FE"/>
    <w:rsid w:val="0007692E"/>
    <w:rsid w:val="00163CE9"/>
    <w:rsid w:val="001B161B"/>
    <w:rsid w:val="001D36C5"/>
    <w:rsid w:val="001F6495"/>
    <w:rsid w:val="00224D9B"/>
    <w:rsid w:val="00252EF6"/>
    <w:rsid w:val="002657DD"/>
    <w:rsid w:val="00345EB6"/>
    <w:rsid w:val="003909B7"/>
    <w:rsid w:val="004234E1"/>
    <w:rsid w:val="004255D3"/>
    <w:rsid w:val="00430AE3"/>
    <w:rsid w:val="00456C38"/>
    <w:rsid w:val="004A1651"/>
    <w:rsid w:val="004A19D2"/>
    <w:rsid w:val="004D0DC4"/>
    <w:rsid w:val="004D2C07"/>
    <w:rsid w:val="00542645"/>
    <w:rsid w:val="00572F06"/>
    <w:rsid w:val="00592204"/>
    <w:rsid w:val="005B0463"/>
    <w:rsid w:val="005F64DF"/>
    <w:rsid w:val="005F75C3"/>
    <w:rsid w:val="0061715E"/>
    <w:rsid w:val="006A1D52"/>
    <w:rsid w:val="006B4AC0"/>
    <w:rsid w:val="006E14BB"/>
    <w:rsid w:val="006F50BF"/>
    <w:rsid w:val="00725D4D"/>
    <w:rsid w:val="0078765B"/>
    <w:rsid w:val="007978B9"/>
    <w:rsid w:val="007F2487"/>
    <w:rsid w:val="007F3E17"/>
    <w:rsid w:val="00801051"/>
    <w:rsid w:val="00817851"/>
    <w:rsid w:val="00847346"/>
    <w:rsid w:val="00855AB9"/>
    <w:rsid w:val="0086114E"/>
    <w:rsid w:val="00895812"/>
    <w:rsid w:val="008B0F77"/>
    <w:rsid w:val="008C351B"/>
    <w:rsid w:val="008D4F97"/>
    <w:rsid w:val="008D5FBD"/>
    <w:rsid w:val="00905DAE"/>
    <w:rsid w:val="00930428"/>
    <w:rsid w:val="00933A16"/>
    <w:rsid w:val="00944E5E"/>
    <w:rsid w:val="00955C60"/>
    <w:rsid w:val="00963CF7"/>
    <w:rsid w:val="00A81806"/>
    <w:rsid w:val="00AB0481"/>
    <w:rsid w:val="00B82EE7"/>
    <w:rsid w:val="00B9561D"/>
    <w:rsid w:val="00C0411E"/>
    <w:rsid w:val="00C20158"/>
    <w:rsid w:val="00C6635E"/>
    <w:rsid w:val="00CC01AB"/>
    <w:rsid w:val="00CE053C"/>
    <w:rsid w:val="00CF4E9A"/>
    <w:rsid w:val="00D2491B"/>
    <w:rsid w:val="00D47E0C"/>
    <w:rsid w:val="00D67550"/>
    <w:rsid w:val="00DA63A9"/>
    <w:rsid w:val="00DB0BE6"/>
    <w:rsid w:val="00EA6E1F"/>
    <w:rsid w:val="00EB11E4"/>
    <w:rsid w:val="00EE3264"/>
    <w:rsid w:val="00EF3268"/>
    <w:rsid w:val="00F17374"/>
    <w:rsid w:val="00F23688"/>
    <w:rsid w:val="00F5029D"/>
    <w:rsid w:val="00F53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326FC8B-1C3D-4851-BB22-64E220C8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Calibri"/>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eastAsia="Times New Roman" w:cs="Times New Roman"/>
      <w:sz w:val="24"/>
      <w:szCs w:val="24"/>
    </w:rPr>
  </w:style>
  <w:style w:type="paragraph" w:styleId="4">
    <w:name w:val="heading 4"/>
    <w:basedOn w:val="a"/>
    <w:next w:val="a"/>
    <w:link w:val="40"/>
    <w:uiPriority w:val="99"/>
    <w:qFormat/>
    <w:rsid w:val="0007692E"/>
    <w:pPr>
      <w:spacing w:before="240" w:line="276" w:lineRule="auto"/>
      <w:outlineLvl w:val="3"/>
    </w:pPr>
    <w:rPr>
      <w:rFonts w:ascii="Calibri" w:hAnsi="Calibri"/>
      <w:smallCaps/>
      <w:spacing w:val="1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07692E"/>
    <w:rPr>
      <w:rFonts w:ascii="Calibri" w:hAnsi="Calibri" w:cs="Times New Roman"/>
      <w:smallCaps/>
      <w:spacing w:val="10"/>
      <w:sz w:val="22"/>
      <w:lang w:val="ru-RU" w:eastAsia="ru-RU"/>
    </w:rPr>
  </w:style>
  <w:style w:type="paragraph" w:customStyle="1" w:styleId="rvps7">
    <w:name w:val="rvps7"/>
    <w:basedOn w:val="a"/>
    <w:uiPriority w:val="99"/>
    <w:rsid w:val="00817851"/>
    <w:pPr>
      <w:spacing w:before="100" w:beforeAutospacing="1" w:after="100" w:afterAutospacing="1"/>
    </w:pPr>
  </w:style>
  <w:style w:type="paragraph" w:customStyle="1" w:styleId="rvps6">
    <w:name w:val="rvps6"/>
    <w:basedOn w:val="a"/>
    <w:uiPriority w:val="99"/>
    <w:rsid w:val="00817851"/>
    <w:pPr>
      <w:spacing w:before="100" w:beforeAutospacing="1" w:after="100" w:afterAutospacing="1"/>
    </w:pPr>
  </w:style>
  <w:style w:type="character" w:customStyle="1" w:styleId="rvts23">
    <w:name w:val="rvts23"/>
    <w:basedOn w:val="a0"/>
    <w:uiPriority w:val="99"/>
    <w:rsid w:val="00817851"/>
    <w:rPr>
      <w:rFonts w:cs="Times New Roman"/>
    </w:rPr>
  </w:style>
  <w:style w:type="paragraph" w:customStyle="1" w:styleId="rvps2">
    <w:name w:val="rvps2"/>
    <w:basedOn w:val="a"/>
    <w:uiPriority w:val="99"/>
    <w:rsid w:val="00817851"/>
    <w:pPr>
      <w:spacing w:before="100" w:beforeAutospacing="1" w:after="100" w:afterAutospacing="1"/>
    </w:pPr>
  </w:style>
  <w:style w:type="character" w:customStyle="1" w:styleId="rvts52">
    <w:name w:val="rvts52"/>
    <w:basedOn w:val="a0"/>
    <w:uiPriority w:val="99"/>
    <w:rsid w:val="00817851"/>
    <w:rPr>
      <w:rFonts w:cs="Times New Roman"/>
    </w:rPr>
  </w:style>
  <w:style w:type="character" w:styleId="a3">
    <w:name w:val="Hyperlink"/>
    <w:basedOn w:val="a0"/>
    <w:uiPriority w:val="99"/>
    <w:rsid w:val="00817851"/>
    <w:rPr>
      <w:rFonts w:cs="Times New Roman"/>
      <w:color w:val="0000FF"/>
      <w:u w:val="single"/>
    </w:rPr>
  </w:style>
  <w:style w:type="character" w:customStyle="1" w:styleId="rvts9">
    <w:name w:val="rvts9"/>
    <w:basedOn w:val="a0"/>
    <w:uiPriority w:val="99"/>
    <w:rsid w:val="00817851"/>
    <w:rPr>
      <w:rFonts w:cs="Times New Roman"/>
    </w:rPr>
  </w:style>
  <w:style w:type="character" w:customStyle="1" w:styleId="rvts37">
    <w:name w:val="rvts37"/>
    <w:basedOn w:val="a0"/>
    <w:uiPriority w:val="99"/>
    <w:rsid w:val="00817851"/>
    <w:rPr>
      <w:rFonts w:cs="Times New Roman"/>
    </w:rPr>
  </w:style>
  <w:style w:type="character" w:customStyle="1" w:styleId="rvts11">
    <w:name w:val="rvts11"/>
    <w:basedOn w:val="a0"/>
    <w:uiPriority w:val="99"/>
    <w:rsid w:val="00817851"/>
    <w:rPr>
      <w:rFonts w:cs="Times New Roman"/>
    </w:rPr>
  </w:style>
  <w:style w:type="paragraph" w:customStyle="1" w:styleId="rvps17">
    <w:name w:val="rvps17"/>
    <w:basedOn w:val="a"/>
    <w:uiPriority w:val="99"/>
    <w:rsid w:val="00817851"/>
    <w:pPr>
      <w:spacing w:before="100" w:beforeAutospacing="1" w:after="100" w:afterAutospacing="1"/>
    </w:pPr>
  </w:style>
  <w:style w:type="character" w:customStyle="1" w:styleId="rvts78">
    <w:name w:val="rvts78"/>
    <w:basedOn w:val="a0"/>
    <w:uiPriority w:val="99"/>
    <w:rsid w:val="00817851"/>
    <w:rPr>
      <w:rFonts w:cs="Times New Roman"/>
    </w:rPr>
  </w:style>
  <w:style w:type="paragraph" w:styleId="a4">
    <w:name w:val="Balloon Text"/>
    <w:basedOn w:val="a"/>
    <w:link w:val="a5"/>
    <w:uiPriority w:val="99"/>
    <w:semiHidden/>
    <w:rsid w:val="00817851"/>
    <w:rPr>
      <w:rFonts w:ascii="Segoe UI" w:hAnsi="Segoe UI" w:cs="Segoe UI"/>
      <w:sz w:val="18"/>
      <w:szCs w:val="18"/>
    </w:rPr>
  </w:style>
  <w:style w:type="character" w:customStyle="1" w:styleId="a5">
    <w:name w:val="Текст у виносці Знак"/>
    <w:basedOn w:val="a0"/>
    <w:link w:val="a4"/>
    <w:uiPriority w:val="99"/>
    <w:semiHidden/>
    <w:locked/>
    <w:rsid w:val="00817851"/>
    <w:rPr>
      <w:rFonts w:ascii="Segoe UI" w:hAnsi="Segoe UI" w:cs="Segoe UI"/>
      <w:sz w:val="18"/>
      <w:szCs w:val="18"/>
      <w:lang w:val="ru-RU" w:eastAsia="ru-RU"/>
    </w:rPr>
  </w:style>
  <w:style w:type="paragraph" w:customStyle="1" w:styleId="StyleZakonu">
    <w:name w:val="StyleZakonu"/>
    <w:basedOn w:val="a"/>
    <w:link w:val="StyleZakonu0"/>
    <w:uiPriority w:val="99"/>
    <w:rsid w:val="00D67550"/>
    <w:pPr>
      <w:spacing w:after="60" w:line="220" w:lineRule="exact"/>
      <w:ind w:firstLine="284"/>
      <w:jc w:val="both"/>
    </w:pPr>
    <w:rPr>
      <w:rFonts w:ascii="Calibri" w:hAnsi="Calibri"/>
      <w:sz w:val="20"/>
      <w:szCs w:val="20"/>
    </w:rPr>
  </w:style>
  <w:style w:type="character" w:customStyle="1" w:styleId="StyleZakonu0">
    <w:name w:val="StyleZakonu Знак"/>
    <w:link w:val="StyleZakonu"/>
    <w:uiPriority w:val="99"/>
    <w:locked/>
    <w:rsid w:val="00D67550"/>
    <w:rPr>
      <w:rFonts w:ascii="Calibri" w:hAnsi="Calibri"/>
      <w:sz w:val="20"/>
      <w:lang w:eastAsia="ru-RU"/>
    </w:rPr>
  </w:style>
  <w:style w:type="paragraph" w:styleId="a6">
    <w:name w:val="Plain Text"/>
    <w:basedOn w:val="a"/>
    <w:link w:val="a7"/>
    <w:uiPriority w:val="99"/>
    <w:rsid w:val="00D67550"/>
    <w:rPr>
      <w:rFonts w:ascii="Courier New" w:hAnsi="Courier New" w:cs="Courier New"/>
      <w:sz w:val="20"/>
      <w:szCs w:val="20"/>
      <w:lang w:val="uk-UA"/>
    </w:rPr>
  </w:style>
  <w:style w:type="character" w:customStyle="1" w:styleId="a7">
    <w:name w:val="Текст Знак"/>
    <w:basedOn w:val="a0"/>
    <w:link w:val="a6"/>
    <w:uiPriority w:val="99"/>
    <w:locked/>
    <w:rsid w:val="00D67550"/>
    <w:rPr>
      <w:rFonts w:ascii="Courier New" w:hAnsi="Courier New" w:cs="Courier New"/>
      <w:sz w:val="20"/>
      <w:szCs w:val="20"/>
      <w:lang w:eastAsia="ru-RU"/>
    </w:rPr>
  </w:style>
  <w:style w:type="paragraph" w:customStyle="1" w:styleId="a8">
    <w:name w:val="Назва документа"/>
    <w:basedOn w:val="a"/>
    <w:next w:val="a"/>
    <w:uiPriority w:val="99"/>
    <w:rsid w:val="00D67550"/>
    <w:pPr>
      <w:keepNext/>
      <w:keepLines/>
      <w:spacing w:before="360" w:after="360"/>
      <w:jc w:val="center"/>
    </w:pPr>
    <w:rPr>
      <w:rFonts w:ascii="Antiqua" w:hAnsi="Antiqua"/>
      <w:b/>
      <w:sz w:val="26"/>
      <w:szCs w:val="20"/>
      <w:lang w:val="uk-UA"/>
    </w:rPr>
  </w:style>
  <w:style w:type="paragraph" w:styleId="a9">
    <w:name w:val="List Paragraph"/>
    <w:basedOn w:val="a"/>
    <w:uiPriority w:val="99"/>
    <w:qFormat/>
    <w:rsid w:val="004A1651"/>
    <w:pPr>
      <w:ind w:left="720"/>
      <w:contextualSpacing/>
    </w:pPr>
  </w:style>
  <w:style w:type="paragraph" w:styleId="aa">
    <w:name w:val="header"/>
    <w:basedOn w:val="a"/>
    <w:link w:val="ab"/>
    <w:uiPriority w:val="99"/>
    <w:rsid w:val="004255D3"/>
    <w:pPr>
      <w:tabs>
        <w:tab w:val="center" w:pos="4819"/>
        <w:tab w:val="right" w:pos="9639"/>
      </w:tabs>
    </w:pPr>
  </w:style>
  <w:style w:type="character" w:customStyle="1" w:styleId="ab">
    <w:name w:val="Верхній колонтитул Знак"/>
    <w:basedOn w:val="a0"/>
    <w:link w:val="aa"/>
    <w:uiPriority w:val="99"/>
    <w:locked/>
    <w:rsid w:val="004255D3"/>
    <w:rPr>
      <w:rFonts w:eastAsia="Times New Roman" w:cs="Times New Roman"/>
      <w:sz w:val="24"/>
      <w:szCs w:val="24"/>
      <w:lang w:val="ru-RU" w:eastAsia="ru-RU"/>
    </w:rPr>
  </w:style>
  <w:style w:type="paragraph" w:styleId="ac">
    <w:name w:val="footer"/>
    <w:basedOn w:val="a"/>
    <w:link w:val="ad"/>
    <w:uiPriority w:val="99"/>
    <w:rsid w:val="004255D3"/>
    <w:pPr>
      <w:tabs>
        <w:tab w:val="center" w:pos="4819"/>
        <w:tab w:val="right" w:pos="9639"/>
      </w:tabs>
    </w:pPr>
  </w:style>
  <w:style w:type="character" w:customStyle="1" w:styleId="ad">
    <w:name w:val="Нижній колонтитул Знак"/>
    <w:basedOn w:val="a0"/>
    <w:link w:val="ac"/>
    <w:uiPriority w:val="99"/>
    <w:locked/>
    <w:rsid w:val="004255D3"/>
    <w:rPr>
      <w:rFonts w:eastAsia="Times New Roman" w:cs="Times New Roman"/>
      <w:sz w:val="24"/>
      <w:szCs w:val="24"/>
      <w:lang w:val="ru-RU" w:eastAsia="ru-RU"/>
    </w:rPr>
  </w:style>
  <w:style w:type="paragraph" w:styleId="HTML">
    <w:name w:val="HTML Preformatted"/>
    <w:basedOn w:val="a"/>
    <w:link w:val="HTML0"/>
    <w:uiPriority w:val="99"/>
    <w:rsid w:val="008C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locked/>
    <w:rsid w:val="008C351B"/>
    <w:rPr>
      <w:rFonts w:ascii="Courier New"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859361">
      <w:marLeft w:val="0"/>
      <w:marRight w:val="0"/>
      <w:marTop w:val="0"/>
      <w:marBottom w:val="0"/>
      <w:divBdr>
        <w:top w:val="none" w:sz="0" w:space="0" w:color="auto"/>
        <w:left w:val="none" w:sz="0" w:space="0" w:color="auto"/>
        <w:bottom w:val="none" w:sz="0" w:space="0" w:color="auto"/>
        <w:right w:val="none" w:sz="0" w:space="0" w:color="auto"/>
      </w:divBdr>
    </w:div>
    <w:div w:id="11828593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5843</Words>
  <Characters>3332</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Гривко Сергій Дмитрович</dc:creator>
  <cp:keywords/>
  <dc:description/>
  <cp:lastModifiedBy>Гривко Сергій Дмитрович</cp:lastModifiedBy>
  <cp:revision>2</cp:revision>
  <cp:lastPrinted>2019-12-09T10:31:00Z</cp:lastPrinted>
  <dcterms:created xsi:type="dcterms:W3CDTF">2020-01-23T12:24:00Z</dcterms:created>
  <dcterms:modified xsi:type="dcterms:W3CDTF">2020-01-23T12:24:00Z</dcterms:modified>
</cp:coreProperties>
</file>