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A32" w:rsidRPr="00912BDD" w:rsidRDefault="00042D84" w:rsidP="00896A32">
      <w:pPr>
        <w:spacing w:after="0" w:line="240" w:lineRule="auto"/>
        <w:jc w:val="center"/>
        <w:rPr>
          <w:rFonts w:ascii="Times New Roman" w:hAnsi="Times New Roman"/>
          <w:b/>
          <w:bCs/>
          <w:sz w:val="24"/>
          <w:szCs w:val="24"/>
          <w:lang w:val="uk-UA"/>
        </w:rPr>
      </w:pPr>
      <w:bookmarkStart w:id="0" w:name="_GoBack"/>
      <w:bookmarkEnd w:id="0"/>
      <w:r w:rsidRPr="00912BDD">
        <w:rPr>
          <w:rFonts w:ascii="Times New Roman" w:hAnsi="Times New Roman"/>
          <w:b/>
          <w:bCs/>
          <w:sz w:val="24"/>
          <w:szCs w:val="24"/>
          <w:lang w:val="ru-RU"/>
        </w:rPr>
        <w:t xml:space="preserve"> </w:t>
      </w:r>
      <w:r w:rsidR="00EF0F3B" w:rsidRPr="00912BDD">
        <w:rPr>
          <w:rFonts w:ascii="Times New Roman" w:hAnsi="Times New Roman"/>
          <w:b/>
          <w:bCs/>
          <w:sz w:val="24"/>
          <w:szCs w:val="24"/>
          <w:lang w:val="ru-RU"/>
        </w:rPr>
        <w:t xml:space="preserve"> </w:t>
      </w:r>
      <w:r w:rsidR="00896A32" w:rsidRPr="00912BDD">
        <w:rPr>
          <w:rFonts w:ascii="Times New Roman" w:hAnsi="Times New Roman"/>
          <w:b/>
          <w:bCs/>
          <w:sz w:val="24"/>
          <w:szCs w:val="24"/>
          <w:lang w:val="uk-UA"/>
        </w:rPr>
        <w:t>ПОРІВНЯЛЬНА ТАБЛИЦЯ</w:t>
      </w:r>
    </w:p>
    <w:p w:rsidR="00371742" w:rsidRPr="00371742" w:rsidRDefault="00203BB2" w:rsidP="00371742">
      <w:pPr>
        <w:spacing w:after="0" w:line="240" w:lineRule="auto"/>
        <w:jc w:val="center"/>
        <w:rPr>
          <w:rFonts w:ascii="Times New Roman" w:hAnsi="Times New Roman"/>
          <w:b/>
          <w:sz w:val="24"/>
          <w:szCs w:val="24"/>
          <w:lang w:val="uk-UA"/>
        </w:rPr>
      </w:pPr>
      <w:r>
        <w:rPr>
          <w:rFonts w:ascii="Times New Roman" w:hAnsi="Times New Roman"/>
          <w:b/>
          <w:bCs/>
          <w:sz w:val="24"/>
          <w:szCs w:val="24"/>
          <w:lang w:val="uk-UA"/>
        </w:rPr>
        <w:t>до проє</w:t>
      </w:r>
      <w:r w:rsidR="00896A32" w:rsidRPr="00371742">
        <w:rPr>
          <w:rFonts w:ascii="Times New Roman" w:hAnsi="Times New Roman"/>
          <w:b/>
          <w:bCs/>
          <w:sz w:val="24"/>
          <w:szCs w:val="24"/>
          <w:lang w:val="uk-UA"/>
        </w:rPr>
        <w:t xml:space="preserve">кту </w:t>
      </w:r>
      <w:r w:rsidR="00D84B1E" w:rsidRPr="00371742">
        <w:rPr>
          <w:rFonts w:ascii="Times New Roman" w:hAnsi="Times New Roman"/>
          <w:b/>
          <w:bCs/>
          <w:sz w:val="24"/>
          <w:szCs w:val="24"/>
          <w:lang w:val="uk-UA"/>
        </w:rPr>
        <w:t xml:space="preserve">Закону України </w:t>
      </w:r>
      <w:r w:rsidR="00CE33C2" w:rsidRPr="00371742">
        <w:rPr>
          <w:rFonts w:ascii="Times New Roman" w:hAnsi="Times New Roman"/>
          <w:b/>
          <w:bCs/>
          <w:sz w:val="24"/>
          <w:szCs w:val="24"/>
          <w:lang w:val="uk-UA"/>
        </w:rPr>
        <w:t xml:space="preserve"> </w:t>
      </w:r>
      <w:r w:rsidR="00002F37" w:rsidRPr="00371742">
        <w:rPr>
          <w:rFonts w:ascii="Times New Roman" w:hAnsi="Times New Roman"/>
          <w:b/>
          <w:bCs/>
          <w:sz w:val="24"/>
          <w:szCs w:val="24"/>
          <w:lang w:val="uk-UA"/>
        </w:rPr>
        <w:t>«</w:t>
      </w:r>
      <w:r w:rsidR="00371742" w:rsidRPr="00371742">
        <w:rPr>
          <w:rFonts w:ascii="Times New Roman" w:hAnsi="Times New Roman"/>
          <w:b/>
          <w:sz w:val="24"/>
          <w:szCs w:val="24"/>
          <w:lang w:val="uk-UA"/>
        </w:rPr>
        <w:t xml:space="preserve">Про внесення змін до деяких законодавчих актів України </w:t>
      </w:r>
    </w:p>
    <w:p w:rsidR="00371742" w:rsidRPr="00371742" w:rsidRDefault="00371742" w:rsidP="00371742">
      <w:pPr>
        <w:spacing w:after="0" w:line="240" w:lineRule="auto"/>
        <w:jc w:val="center"/>
        <w:rPr>
          <w:rFonts w:ascii="Times New Roman" w:hAnsi="Times New Roman"/>
          <w:b/>
          <w:sz w:val="24"/>
          <w:szCs w:val="24"/>
          <w:lang w:val="uk-UA"/>
        </w:rPr>
      </w:pPr>
      <w:r w:rsidRPr="00371742">
        <w:rPr>
          <w:rFonts w:ascii="Times New Roman" w:hAnsi="Times New Roman"/>
          <w:b/>
          <w:sz w:val="24"/>
          <w:szCs w:val="24"/>
          <w:lang w:val="uk-UA"/>
        </w:rPr>
        <w:t xml:space="preserve">(щодо вдосконалення порядку утворення та діяльності третейських судів </w:t>
      </w:r>
    </w:p>
    <w:p w:rsidR="00865A39" w:rsidRPr="00FC5152" w:rsidRDefault="00371742" w:rsidP="00FC5152">
      <w:pPr>
        <w:spacing w:after="0" w:line="240" w:lineRule="auto"/>
        <w:jc w:val="center"/>
        <w:rPr>
          <w:rFonts w:ascii="Times New Roman" w:hAnsi="Times New Roman"/>
          <w:b/>
          <w:sz w:val="24"/>
          <w:szCs w:val="24"/>
          <w:lang w:val="uk-UA"/>
        </w:rPr>
      </w:pPr>
      <w:r w:rsidRPr="00371742">
        <w:rPr>
          <w:rFonts w:ascii="Times New Roman" w:hAnsi="Times New Roman"/>
          <w:b/>
          <w:sz w:val="24"/>
          <w:szCs w:val="24"/>
          <w:lang w:val="uk-UA"/>
        </w:rPr>
        <w:t>з метою відновлення довіри до третейського розгляду)</w:t>
      </w:r>
      <w:r w:rsidR="00912BDD" w:rsidRPr="00371742">
        <w:rPr>
          <w:rFonts w:ascii="Times New Roman" w:eastAsia="Times New Roman" w:hAnsi="Times New Roman"/>
          <w:b/>
          <w:sz w:val="24"/>
          <w:szCs w:val="24"/>
          <w:lang w:val="uk-UA" w:eastAsia="ru-RU"/>
        </w:rPr>
        <w:t>»</w:t>
      </w:r>
    </w:p>
    <w:p w:rsidR="008E1E04" w:rsidRDefault="008E1E04" w:rsidP="00865A39">
      <w:pPr>
        <w:spacing w:after="0" w:line="240" w:lineRule="auto"/>
        <w:rPr>
          <w:rFonts w:ascii="Times New Roman" w:hAnsi="Times New Roman"/>
          <w:b/>
          <w:bCs/>
          <w:sz w:val="26"/>
          <w:szCs w:val="26"/>
          <w:lang w:val="uk-UA"/>
        </w:rPr>
      </w:pPr>
    </w:p>
    <w:tbl>
      <w:tblPr>
        <w:tblW w:w="15468"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8"/>
        <w:gridCol w:w="5098"/>
        <w:gridCol w:w="142"/>
        <w:gridCol w:w="4901"/>
        <w:gridCol w:w="30"/>
        <w:gridCol w:w="14"/>
        <w:gridCol w:w="30"/>
        <w:gridCol w:w="45"/>
      </w:tblGrid>
      <w:tr w:rsidR="00FE4E62" w:rsidRPr="00FE4E62" w:rsidTr="002557AC">
        <w:trPr>
          <w:trHeight w:val="428"/>
        </w:trPr>
        <w:tc>
          <w:tcPr>
            <w:tcW w:w="5213" w:type="dxa"/>
          </w:tcPr>
          <w:p w:rsidR="00FE4E62" w:rsidRPr="000426F1" w:rsidRDefault="00FE4E62" w:rsidP="000426F1">
            <w:pPr>
              <w:pStyle w:val="a3"/>
              <w:spacing w:before="0" w:beforeAutospacing="0" w:after="0" w:afterAutospacing="0"/>
              <w:jc w:val="center"/>
              <w:rPr>
                <w:b/>
                <w:bCs/>
                <w:lang w:val="uk-UA"/>
              </w:rPr>
            </w:pPr>
            <w:r w:rsidRPr="000426F1">
              <w:rPr>
                <w:b/>
                <w:bCs/>
                <w:lang w:val="uk-UA"/>
              </w:rPr>
              <w:t>Зміст положення (норми)</w:t>
            </w:r>
          </w:p>
          <w:p w:rsidR="00FE4E62" w:rsidRPr="000426F1" w:rsidRDefault="00FE4E62" w:rsidP="000426F1">
            <w:pPr>
              <w:spacing w:after="0" w:line="240" w:lineRule="auto"/>
              <w:jc w:val="center"/>
              <w:rPr>
                <w:rFonts w:ascii="Times New Roman" w:hAnsi="Times New Roman"/>
                <w:b/>
                <w:bCs/>
                <w:sz w:val="24"/>
                <w:szCs w:val="24"/>
                <w:lang w:val="uk-UA"/>
              </w:rPr>
            </w:pPr>
            <w:r w:rsidRPr="000426F1">
              <w:rPr>
                <w:rFonts w:ascii="Times New Roman" w:hAnsi="Times New Roman"/>
                <w:b/>
                <w:bCs/>
                <w:sz w:val="24"/>
                <w:szCs w:val="24"/>
                <w:lang w:val="uk-UA"/>
              </w:rPr>
              <w:t>чинного акта законодавства</w:t>
            </w:r>
          </w:p>
        </w:tc>
        <w:tc>
          <w:tcPr>
            <w:tcW w:w="5103" w:type="dxa"/>
          </w:tcPr>
          <w:p w:rsidR="00FE4E62" w:rsidRPr="000426F1" w:rsidRDefault="00FE4E62" w:rsidP="000426F1">
            <w:pPr>
              <w:pStyle w:val="a3"/>
              <w:spacing w:before="0" w:beforeAutospacing="0" w:after="0" w:afterAutospacing="0"/>
              <w:jc w:val="center"/>
              <w:rPr>
                <w:b/>
                <w:bCs/>
                <w:lang w:val="uk-UA"/>
              </w:rPr>
            </w:pPr>
            <w:r w:rsidRPr="000426F1">
              <w:rPr>
                <w:b/>
                <w:bCs/>
                <w:lang w:val="uk-UA"/>
              </w:rPr>
              <w:t>Зміст відповідного положення (норми)</w:t>
            </w:r>
          </w:p>
          <w:p w:rsidR="00FE4E62" w:rsidRPr="000426F1" w:rsidRDefault="000544E9" w:rsidP="000426F1">
            <w:pPr>
              <w:spacing w:after="0" w:line="240" w:lineRule="auto"/>
              <w:jc w:val="center"/>
              <w:rPr>
                <w:rFonts w:ascii="Times New Roman" w:hAnsi="Times New Roman"/>
                <w:b/>
                <w:bCs/>
                <w:sz w:val="24"/>
                <w:szCs w:val="24"/>
                <w:lang w:val="uk-UA"/>
              </w:rPr>
            </w:pPr>
            <w:r>
              <w:rPr>
                <w:rFonts w:ascii="Times New Roman" w:hAnsi="Times New Roman"/>
                <w:b/>
                <w:bCs/>
                <w:sz w:val="24"/>
                <w:szCs w:val="24"/>
                <w:lang w:val="uk-UA"/>
              </w:rPr>
              <w:t>проє</w:t>
            </w:r>
            <w:r w:rsidR="00FE4E62" w:rsidRPr="000426F1">
              <w:rPr>
                <w:rFonts w:ascii="Times New Roman" w:hAnsi="Times New Roman"/>
                <w:b/>
                <w:bCs/>
                <w:sz w:val="24"/>
                <w:szCs w:val="24"/>
                <w:lang w:val="uk-UA"/>
              </w:rPr>
              <w:t>кту акта</w:t>
            </w:r>
          </w:p>
        </w:tc>
        <w:tc>
          <w:tcPr>
            <w:tcW w:w="5140" w:type="dxa"/>
            <w:gridSpan w:val="6"/>
            <w:shd w:val="clear" w:color="auto" w:fill="auto"/>
          </w:tcPr>
          <w:p w:rsidR="00FE4E62" w:rsidRPr="009F0A5E" w:rsidRDefault="009F0A5E" w:rsidP="009F0A5E">
            <w:pPr>
              <w:spacing w:before="120" w:after="0" w:line="240" w:lineRule="auto"/>
              <w:jc w:val="center"/>
              <w:rPr>
                <w:rFonts w:ascii="Times New Roman" w:hAnsi="Times New Roman"/>
                <w:b/>
                <w:sz w:val="24"/>
                <w:szCs w:val="24"/>
                <w:lang w:val="uk-UA"/>
              </w:rPr>
            </w:pPr>
            <w:r w:rsidRPr="009F0A5E">
              <w:rPr>
                <w:rFonts w:ascii="Times New Roman" w:hAnsi="Times New Roman"/>
                <w:b/>
                <w:sz w:val="24"/>
                <w:szCs w:val="24"/>
                <w:lang w:val="uk-UA"/>
              </w:rPr>
              <w:t>Пояснення змін</w:t>
            </w:r>
          </w:p>
        </w:tc>
      </w:tr>
      <w:tr w:rsidR="009F0A5E" w:rsidRPr="00FE4E62" w:rsidTr="002557AC">
        <w:trPr>
          <w:trHeight w:val="428"/>
        </w:trPr>
        <w:tc>
          <w:tcPr>
            <w:tcW w:w="15456" w:type="dxa"/>
            <w:gridSpan w:val="8"/>
          </w:tcPr>
          <w:p w:rsidR="009F0A5E" w:rsidRPr="00ED73FA" w:rsidRDefault="009F0A5E" w:rsidP="009F0A5E">
            <w:pPr>
              <w:spacing w:after="0" w:line="240" w:lineRule="auto"/>
              <w:jc w:val="center"/>
              <w:rPr>
                <w:rFonts w:ascii="Times New Roman" w:hAnsi="Times New Roman"/>
                <w:sz w:val="24"/>
                <w:szCs w:val="24"/>
              </w:rPr>
            </w:pPr>
            <w:r w:rsidRPr="009F0A5E">
              <w:rPr>
                <w:rFonts w:ascii="Times New Roman" w:hAnsi="Times New Roman"/>
                <w:b/>
                <w:sz w:val="24"/>
                <w:szCs w:val="24"/>
                <w:lang w:val="uk-UA"/>
              </w:rPr>
              <w:t>Закон України «Про державну реєстрацію юридичних осіб, фізичних осіб - підприємців та громадських формувань»</w:t>
            </w:r>
          </w:p>
        </w:tc>
      </w:tr>
      <w:tr w:rsidR="00DF7C42" w:rsidRPr="00115235" w:rsidTr="002557AC">
        <w:trPr>
          <w:trHeight w:val="525"/>
        </w:trPr>
        <w:tc>
          <w:tcPr>
            <w:tcW w:w="5213" w:type="dxa"/>
          </w:tcPr>
          <w:p w:rsidR="005444CE" w:rsidRDefault="005444CE" w:rsidP="00C1416B">
            <w:pPr>
              <w:pStyle w:val="rvps2"/>
              <w:shd w:val="clear" w:color="auto" w:fill="FFFFFF"/>
              <w:spacing w:before="0" w:beforeAutospacing="0" w:after="150" w:afterAutospacing="0"/>
              <w:ind w:firstLine="450"/>
              <w:rPr>
                <w:color w:val="000000"/>
              </w:rPr>
            </w:pPr>
            <w:r>
              <w:rPr>
                <w:rStyle w:val="rvts9"/>
                <w:b/>
                <w:bCs/>
                <w:color w:val="000000"/>
              </w:rPr>
              <w:t xml:space="preserve">     Стаття 1.</w:t>
            </w:r>
            <w:r>
              <w:rPr>
                <w:color w:val="000000"/>
              </w:rPr>
              <w:t> Визначення термінів</w:t>
            </w:r>
          </w:p>
          <w:p w:rsidR="005444CE" w:rsidRDefault="005444CE" w:rsidP="00C1416B">
            <w:pPr>
              <w:pStyle w:val="rvps2"/>
              <w:shd w:val="clear" w:color="auto" w:fill="FFFFFF"/>
              <w:spacing w:before="0" w:beforeAutospacing="0" w:after="0" w:afterAutospacing="0"/>
              <w:ind w:firstLine="450"/>
              <w:rPr>
                <w:color w:val="000000"/>
              </w:rPr>
            </w:pPr>
            <w:bookmarkStart w:id="1" w:name="n20"/>
            <w:bookmarkEnd w:id="1"/>
            <w:r>
              <w:rPr>
                <w:color w:val="000000"/>
              </w:rPr>
              <w:t xml:space="preserve">     1. У цьому Законі терміни вживаються в такому значенні:</w:t>
            </w:r>
          </w:p>
          <w:p w:rsidR="005444CE" w:rsidRDefault="005444CE" w:rsidP="00C1416B">
            <w:pPr>
              <w:pStyle w:val="rvps2"/>
              <w:spacing w:before="0" w:beforeAutospacing="0" w:after="0" w:afterAutospacing="0"/>
            </w:pPr>
            <w:r>
              <w:t xml:space="preserve">            …  </w:t>
            </w:r>
          </w:p>
          <w:p w:rsidR="005444CE" w:rsidRDefault="005444CE" w:rsidP="00C1416B">
            <w:pPr>
              <w:pStyle w:val="rvps2"/>
              <w:shd w:val="clear" w:color="auto" w:fill="FFFFFF"/>
              <w:spacing w:before="0" w:beforeAutospacing="0" w:after="0" w:afterAutospacing="0"/>
              <w:ind w:firstLine="450"/>
              <w:rPr>
                <w:color w:val="000000"/>
              </w:rPr>
            </w:pPr>
            <w:r>
              <w:rPr>
                <w:color w:val="000000"/>
              </w:rPr>
              <w:t xml:space="preserve">     14) суб’єкт державної реєстрації:</w:t>
            </w:r>
          </w:p>
          <w:p w:rsidR="005444CE" w:rsidRDefault="005444CE" w:rsidP="00C1416B">
            <w:pPr>
              <w:pStyle w:val="rvps2"/>
              <w:shd w:val="clear" w:color="auto" w:fill="FFFFFF"/>
              <w:spacing w:before="0" w:beforeAutospacing="0" w:after="0" w:afterAutospacing="0"/>
              <w:ind w:firstLine="450"/>
              <w:rPr>
                <w:color w:val="000000"/>
              </w:rPr>
            </w:pPr>
            <w:bookmarkStart w:id="2" w:name="n45"/>
            <w:bookmarkEnd w:id="2"/>
            <w:r>
              <w:rPr>
                <w:color w:val="000000"/>
              </w:rPr>
              <w:t xml:space="preserve">     Міністерство юстиції України - у разі державної реєстрації політичних партій, всеукраїнських професійних спілок, їх об’єднань, всеукраїнських об’єднань організацій роботодавців; відокремлених підрозділів іноземних неурядових організацій, представництв, філій іноземних благодійних організацій, постійно діючих третейських судів, </w:t>
            </w:r>
            <w:r w:rsidRPr="005444CE">
              <w:rPr>
                <w:b/>
                <w:color w:val="000000"/>
              </w:rPr>
              <w:t>засновниками яких є всеукраїнські громадські організації,</w:t>
            </w:r>
            <w:r>
              <w:rPr>
                <w:color w:val="000000"/>
              </w:rPr>
              <w:t xml:space="preserve"> всеукраїнських творчих спілок, символіки громадських формувань;</w:t>
            </w:r>
          </w:p>
          <w:p w:rsidR="005444CE" w:rsidRDefault="005444CE" w:rsidP="00C1416B">
            <w:pPr>
              <w:pStyle w:val="rvps2"/>
              <w:shd w:val="clear" w:color="auto" w:fill="FFFFFF"/>
              <w:spacing w:before="0" w:beforeAutospacing="0" w:after="0" w:afterAutospacing="0"/>
              <w:ind w:firstLine="450"/>
              <w:rPr>
                <w:color w:val="000000"/>
              </w:rPr>
            </w:pPr>
            <w:bookmarkStart w:id="3" w:name="n886"/>
            <w:bookmarkStart w:id="4" w:name="n1098"/>
            <w:bookmarkEnd w:id="3"/>
            <w:bookmarkEnd w:id="4"/>
            <w:r>
              <w:rPr>
                <w:color w:val="000000"/>
              </w:rPr>
              <w:t xml:space="preserve">     центральний орган виконавчої влади, що реалізує державну політику у сфері релігії, Рада міністрів Автономної Республіки Крим, обласні, Київська та Севастопольська міські державні адміністрації - у разі державної реєстрації юридичних осіб - релігійних організацій;</w:t>
            </w:r>
          </w:p>
          <w:p w:rsidR="005444CE" w:rsidRPr="005444CE" w:rsidRDefault="005444CE" w:rsidP="00C1416B">
            <w:pPr>
              <w:pStyle w:val="rvps2"/>
              <w:shd w:val="clear" w:color="auto" w:fill="FFFFFF"/>
              <w:spacing w:before="0" w:beforeAutospacing="0" w:after="0" w:afterAutospacing="0"/>
              <w:rPr>
                <w:color w:val="000000"/>
              </w:rPr>
            </w:pPr>
            <w:bookmarkStart w:id="5" w:name="n1097"/>
            <w:bookmarkStart w:id="6" w:name="n46"/>
            <w:bookmarkEnd w:id="5"/>
            <w:bookmarkEnd w:id="6"/>
            <w:r>
              <w:rPr>
                <w:rStyle w:val="rvts46"/>
                <w:i/>
                <w:iCs/>
              </w:rPr>
              <w:t xml:space="preserve">      </w:t>
            </w:r>
            <w:r>
              <w:rPr>
                <w:color w:val="000000"/>
              </w:rPr>
              <w:t xml:space="preserve">      територіальні органи Міністерства юстиції України в Автономній Республіці Крим, областях, містах Києві та Севастополі - у разі державної реєстрації первинних, місцевих, обласних, регіональних та республіканських професійних спілок, їх організацій та об’єднань, </w:t>
            </w:r>
            <w:r>
              <w:rPr>
                <w:color w:val="000000"/>
              </w:rPr>
              <w:lastRenderedPageBreak/>
              <w:t xml:space="preserve">структурних утворень політичних партій, регіональних (місцевих) творчих спілок, територіальних осередків всеукраїнських творчих спілок, місцевих, обласних, республіканських Автономної Республіки Крим, Київської та Севастопольської міських організацій роботодавців та їх об’єднань, </w:t>
            </w:r>
            <w:r w:rsidRPr="007565D5">
              <w:rPr>
                <w:b/>
                <w:color w:val="000000"/>
              </w:rPr>
              <w:t>постійно діючих третейських судів,</w:t>
            </w:r>
            <w:r>
              <w:rPr>
                <w:color w:val="000000"/>
              </w:rPr>
              <w:t xml:space="preserve"> громадських об’єднань, їх відокремлених підрозділів, громадських об’єднань, що не мають статусу юридичної особи, підтвердження всеукраїнського статусу громадського об’єднання;</w:t>
            </w:r>
            <w:r>
              <w:t xml:space="preserve">     </w:t>
            </w:r>
          </w:p>
          <w:p w:rsidR="0053349D" w:rsidRPr="00614094" w:rsidRDefault="005444CE" w:rsidP="00C1416B">
            <w:pPr>
              <w:pStyle w:val="rvps2"/>
              <w:spacing w:before="0" w:beforeAutospacing="0" w:after="0" w:afterAutospacing="0"/>
              <w:rPr>
                <w:rStyle w:val="rvts9"/>
              </w:rPr>
            </w:pPr>
            <w:r>
              <w:t xml:space="preserve">            …  </w:t>
            </w:r>
          </w:p>
        </w:tc>
        <w:tc>
          <w:tcPr>
            <w:tcW w:w="5245" w:type="dxa"/>
            <w:gridSpan w:val="2"/>
          </w:tcPr>
          <w:p w:rsidR="005444CE" w:rsidRDefault="005444CE" w:rsidP="00C1416B">
            <w:pPr>
              <w:pStyle w:val="rvps2"/>
              <w:shd w:val="clear" w:color="auto" w:fill="FFFFFF"/>
              <w:spacing w:before="0" w:beforeAutospacing="0" w:after="150" w:afterAutospacing="0"/>
              <w:ind w:firstLine="450"/>
              <w:rPr>
                <w:color w:val="000000"/>
              </w:rPr>
            </w:pPr>
            <w:r>
              <w:rPr>
                <w:rStyle w:val="rvts9"/>
                <w:b/>
                <w:bCs/>
                <w:color w:val="000000"/>
              </w:rPr>
              <w:lastRenderedPageBreak/>
              <w:t xml:space="preserve">    Стаття 1.</w:t>
            </w:r>
            <w:r>
              <w:rPr>
                <w:color w:val="000000"/>
              </w:rPr>
              <w:t> Визначення термінів</w:t>
            </w:r>
          </w:p>
          <w:p w:rsidR="005444CE" w:rsidRDefault="005444CE" w:rsidP="00C1416B">
            <w:pPr>
              <w:pStyle w:val="rvps2"/>
              <w:shd w:val="clear" w:color="auto" w:fill="FFFFFF"/>
              <w:spacing w:before="0" w:beforeAutospacing="0" w:after="0" w:afterAutospacing="0"/>
              <w:ind w:firstLine="450"/>
              <w:rPr>
                <w:color w:val="000000"/>
              </w:rPr>
            </w:pPr>
            <w:r>
              <w:rPr>
                <w:color w:val="000000"/>
              </w:rPr>
              <w:t xml:space="preserve">     1. У цьому Законі терміни вживаються в такому значенні:</w:t>
            </w:r>
          </w:p>
          <w:p w:rsidR="005444CE" w:rsidRDefault="005444CE" w:rsidP="00C1416B">
            <w:pPr>
              <w:pStyle w:val="rvps2"/>
              <w:spacing w:before="0" w:beforeAutospacing="0" w:after="0" w:afterAutospacing="0"/>
            </w:pPr>
            <w:r>
              <w:t xml:space="preserve">            …  </w:t>
            </w:r>
          </w:p>
          <w:p w:rsidR="005444CE" w:rsidRDefault="005444CE" w:rsidP="00C1416B">
            <w:pPr>
              <w:pStyle w:val="rvps2"/>
              <w:shd w:val="clear" w:color="auto" w:fill="FFFFFF"/>
              <w:spacing w:before="0" w:beforeAutospacing="0" w:after="0" w:afterAutospacing="0"/>
              <w:ind w:firstLine="450"/>
              <w:rPr>
                <w:color w:val="000000"/>
              </w:rPr>
            </w:pPr>
            <w:r>
              <w:rPr>
                <w:color w:val="000000"/>
              </w:rPr>
              <w:t xml:space="preserve">     14) суб’єкт державної реєстрації:</w:t>
            </w:r>
          </w:p>
          <w:p w:rsidR="005444CE" w:rsidRDefault="005444CE" w:rsidP="00C1416B">
            <w:pPr>
              <w:pStyle w:val="rvps2"/>
              <w:shd w:val="clear" w:color="auto" w:fill="FFFFFF"/>
              <w:spacing w:before="0" w:beforeAutospacing="0" w:after="0" w:afterAutospacing="0"/>
              <w:ind w:firstLine="450"/>
              <w:rPr>
                <w:color w:val="000000"/>
              </w:rPr>
            </w:pPr>
            <w:r>
              <w:rPr>
                <w:color w:val="000000"/>
              </w:rPr>
              <w:t xml:space="preserve">     Міністерство юстиції України - у разі державної реєстрації політичних партій, всеукраїнських професійних спілок, їх об’єднань, всеукраїнських об’єднань організацій роботодавців; відокремлених підрозділів іноземних неурядових організацій, представництв, філій іноземних благодійних організацій, постійно діючих третейських судів, всеукраїнських творчих спілок, символіки громадських формувань;</w:t>
            </w:r>
          </w:p>
          <w:p w:rsidR="005444CE" w:rsidRDefault="005444CE" w:rsidP="00C1416B">
            <w:pPr>
              <w:pStyle w:val="rvps2"/>
              <w:shd w:val="clear" w:color="auto" w:fill="FFFFFF"/>
              <w:spacing w:before="0" w:beforeAutospacing="0" w:after="0" w:afterAutospacing="0"/>
              <w:ind w:firstLine="450"/>
              <w:rPr>
                <w:color w:val="000000"/>
              </w:rPr>
            </w:pPr>
            <w:r>
              <w:rPr>
                <w:color w:val="000000"/>
              </w:rPr>
              <w:t xml:space="preserve">     центральний орган виконавчої влади, що реалізує державну політику у сфері релігії, Рада міністрів Автономної Республіки Крим, обласні, Київська та Севастопольська міські державні адміністрації - у разі державної реєстрації юридичних осіб - релігійних організацій;</w:t>
            </w:r>
          </w:p>
          <w:p w:rsidR="005444CE" w:rsidRPr="005444CE" w:rsidRDefault="005444CE" w:rsidP="00C1416B">
            <w:pPr>
              <w:pStyle w:val="rvps2"/>
              <w:shd w:val="clear" w:color="auto" w:fill="FFFFFF"/>
              <w:spacing w:before="0" w:beforeAutospacing="0" w:after="0" w:afterAutospacing="0"/>
              <w:rPr>
                <w:color w:val="000000"/>
              </w:rPr>
            </w:pPr>
            <w:r>
              <w:rPr>
                <w:rStyle w:val="rvts46"/>
                <w:i/>
                <w:iCs/>
              </w:rPr>
              <w:t xml:space="preserve">      </w:t>
            </w:r>
            <w:r>
              <w:rPr>
                <w:color w:val="000000"/>
              </w:rPr>
              <w:t xml:space="preserve">      територіальні органи Міністерства юстиції України в Автономній Республіці Крим, областях, містах Києві та Севастополі - у разі державної реєстрації первинних, місцевих, обласних, регіональних та республіканських професійних спілок, їх організацій та об’єднань, структурних утворень політичних партій, регіональних (місцевих) творчих спілок, </w:t>
            </w:r>
            <w:r>
              <w:rPr>
                <w:color w:val="000000"/>
              </w:rPr>
              <w:lastRenderedPageBreak/>
              <w:t>територіальних осередків всеукраїнських творчих спілок, місцевих, обласних, республіканських Автономної Республіки Крим, Київської та Севастопольської міських організацій роботодавців та їх об’єднань, громадських об’єднань, їх відокремлених підрозділів, громадських об’єднань, що не мають статусу юридичної особи, підтвердження всеукраїнського статусу громадського об’єднання;</w:t>
            </w:r>
            <w:r>
              <w:t xml:space="preserve">     </w:t>
            </w:r>
          </w:p>
          <w:p w:rsidR="005444CE" w:rsidRDefault="005444CE" w:rsidP="00C1416B">
            <w:pPr>
              <w:pStyle w:val="rvps2"/>
              <w:spacing w:before="0" w:beforeAutospacing="0" w:after="0" w:afterAutospacing="0"/>
            </w:pPr>
            <w:r>
              <w:t xml:space="preserve">            …  </w:t>
            </w:r>
          </w:p>
          <w:p w:rsidR="0053349D" w:rsidRDefault="0053349D" w:rsidP="00C1416B">
            <w:pPr>
              <w:pStyle w:val="rvps2"/>
              <w:spacing w:before="0" w:beforeAutospacing="0" w:after="0" w:afterAutospacing="0"/>
              <w:rPr>
                <w:rStyle w:val="rvts9"/>
                <w:b/>
              </w:rPr>
            </w:pPr>
          </w:p>
        </w:tc>
        <w:tc>
          <w:tcPr>
            <w:tcW w:w="4998" w:type="dxa"/>
            <w:gridSpan w:val="5"/>
            <w:shd w:val="clear" w:color="auto" w:fill="auto"/>
          </w:tcPr>
          <w:p w:rsidR="000544E9" w:rsidRPr="000544E9" w:rsidRDefault="00614094" w:rsidP="00C1416B">
            <w:pPr>
              <w:spacing w:after="0" w:line="240" w:lineRule="auto"/>
              <w:rPr>
                <w:rFonts w:ascii="Times New Roman" w:hAnsi="Times New Roman"/>
                <w:sz w:val="24"/>
                <w:szCs w:val="24"/>
                <w:lang w:val="uk-UA"/>
              </w:rPr>
            </w:pPr>
            <w:r w:rsidRPr="00614094">
              <w:rPr>
                <w:rFonts w:ascii="Times New Roman" w:hAnsi="Times New Roman"/>
                <w:sz w:val="24"/>
                <w:szCs w:val="24"/>
                <w:lang w:val="uk-UA"/>
              </w:rPr>
              <w:lastRenderedPageBreak/>
              <w:t xml:space="preserve">       </w:t>
            </w:r>
            <w:r w:rsidRPr="000544E9">
              <w:rPr>
                <w:rFonts w:ascii="Times New Roman" w:hAnsi="Times New Roman"/>
                <w:sz w:val="24"/>
                <w:szCs w:val="24"/>
                <w:lang w:val="uk-UA"/>
              </w:rPr>
              <w:t xml:space="preserve">Зміни вносяться з метою забезпечення </w:t>
            </w:r>
            <w:r w:rsidR="000544E9">
              <w:rPr>
                <w:rFonts w:ascii="Times New Roman" w:hAnsi="Times New Roman"/>
                <w:sz w:val="24"/>
                <w:szCs w:val="24"/>
                <w:lang w:val="uk-UA"/>
              </w:rPr>
              <w:t>нового</w:t>
            </w:r>
            <w:r w:rsidR="000544E9" w:rsidRPr="000544E9">
              <w:rPr>
                <w:rFonts w:ascii="Times New Roman" w:hAnsi="Times New Roman"/>
                <w:sz w:val="24"/>
                <w:szCs w:val="24"/>
                <w:lang w:val="uk-UA"/>
              </w:rPr>
              <w:t xml:space="preserve"> </w:t>
            </w:r>
            <w:r w:rsidR="000544E9" w:rsidRPr="000544E9">
              <w:rPr>
                <w:rFonts w:ascii="Times New Roman" w:hAnsi="Times New Roman"/>
                <w:color w:val="000000"/>
                <w:sz w:val="24"/>
                <w:szCs w:val="24"/>
                <w:lang w:val="uk-UA" w:eastAsia="ru-RU"/>
              </w:rPr>
              <w:t>порядку державної реєстрації третейських судів, зокрема, визначення Міністерства юстиції України єдиним суб’єктом державної реєстрації постійно діючих третейських судів</w:t>
            </w:r>
            <w:r w:rsidR="000544E9">
              <w:rPr>
                <w:rFonts w:ascii="Times New Roman" w:hAnsi="Times New Roman"/>
                <w:color w:val="000000"/>
                <w:sz w:val="24"/>
                <w:szCs w:val="24"/>
                <w:lang w:val="uk-UA" w:eastAsia="ru-RU"/>
              </w:rPr>
              <w:t>.</w:t>
            </w:r>
          </w:p>
        </w:tc>
      </w:tr>
      <w:tr w:rsidR="00E7403E" w:rsidRPr="00115235" w:rsidTr="002557AC">
        <w:trPr>
          <w:trHeight w:val="525"/>
        </w:trPr>
        <w:tc>
          <w:tcPr>
            <w:tcW w:w="5213" w:type="dxa"/>
          </w:tcPr>
          <w:p w:rsidR="00D64692" w:rsidRDefault="00D64692" w:rsidP="00C1416B">
            <w:pPr>
              <w:pStyle w:val="rvps2"/>
              <w:spacing w:before="0" w:beforeAutospacing="0" w:after="0" w:afterAutospacing="0"/>
              <w:rPr>
                <w:b/>
                <w:color w:val="000000"/>
                <w:shd w:val="clear" w:color="auto" w:fill="FFFFFF"/>
              </w:rPr>
            </w:pPr>
            <w:r>
              <w:rPr>
                <w:rStyle w:val="rvts9"/>
                <w:b/>
              </w:rPr>
              <w:lastRenderedPageBreak/>
              <w:t xml:space="preserve">             </w:t>
            </w:r>
            <w:r w:rsidRPr="00846E3C">
              <w:rPr>
                <w:rStyle w:val="rvts9"/>
                <w:b/>
              </w:rPr>
              <w:t xml:space="preserve">Стаття </w:t>
            </w:r>
            <w:r>
              <w:rPr>
                <w:rStyle w:val="rvts9"/>
                <w:b/>
              </w:rPr>
              <w:t>5</w:t>
            </w:r>
            <w:r w:rsidRPr="00846E3C">
              <w:rPr>
                <w:rStyle w:val="rvts9"/>
                <w:b/>
              </w:rPr>
              <w:t>.</w:t>
            </w:r>
            <w:r>
              <w:rPr>
                <w:rStyle w:val="rvts9"/>
                <w:b/>
              </w:rPr>
              <w:t xml:space="preserve"> </w:t>
            </w:r>
            <w:r>
              <w:rPr>
                <w:rStyle w:val="rvts9"/>
                <w:b/>
                <w:bCs/>
                <w:color w:val="000000"/>
                <w:shd w:val="clear" w:color="auto" w:fill="FFFFFF"/>
              </w:rPr>
              <w:t> </w:t>
            </w:r>
            <w:r w:rsidRPr="002D304F">
              <w:rPr>
                <w:color w:val="000000"/>
                <w:shd w:val="clear" w:color="auto" w:fill="FFFFFF"/>
              </w:rPr>
              <w:t>Система органів державної реєстрації</w:t>
            </w:r>
          </w:p>
          <w:p w:rsidR="00D64692" w:rsidRDefault="00D64692" w:rsidP="00C1416B">
            <w:pPr>
              <w:pStyle w:val="rvps2"/>
              <w:spacing w:before="0" w:beforeAutospacing="0" w:after="0" w:afterAutospacing="0"/>
            </w:pPr>
            <w:r>
              <w:t xml:space="preserve">            …</w:t>
            </w:r>
          </w:p>
          <w:p w:rsidR="00D64692" w:rsidRDefault="00D64692" w:rsidP="00C1416B">
            <w:pPr>
              <w:pStyle w:val="rvps2"/>
              <w:spacing w:before="0" w:beforeAutospacing="0" w:after="0" w:afterAutospacing="0"/>
              <w:rPr>
                <w:color w:val="000000"/>
                <w:shd w:val="clear" w:color="auto" w:fill="FFFFFF"/>
              </w:rPr>
            </w:pPr>
            <w:r>
              <w:rPr>
                <w:color w:val="000000"/>
                <w:shd w:val="clear" w:color="auto" w:fill="FFFFFF"/>
              </w:rPr>
              <w:t xml:space="preserve">            2. До повноважень Міністерства юстиції України у сфері державної реєстрації належить:</w:t>
            </w:r>
          </w:p>
          <w:p w:rsidR="00D64692" w:rsidRDefault="00D64692" w:rsidP="00C1416B">
            <w:pPr>
              <w:pStyle w:val="rvps2"/>
              <w:spacing w:before="0" w:beforeAutospacing="0" w:after="0" w:afterAutospacing="0"/>
            </w:pPr>
            <w:r>
              <w:t xml:space="preserve">            …</w:t>
            </w:r>
          </w:p>
          <w:p w:rsidR="00D64692" w:rsidRDefault="00D64692" w:rsidP="00C1416B">
            <w:pPr>
              <w:pStyle w:val="rvps2"/>
              <w:spacing w:before="0" w:beforeAutospacing="0" w:after="0" w:afterAutospacing="0"/>
              <w:rPr>
                <w:b/>
                <w:color w:val="000000"/>
                <w:shd w:val="clear" w:color="auto" w:fill="FFFFFF"/>
              </w:rPr>
            </w:pPr>
            <w:r>
              <w:rPr>
                <w:color w:val="000000"/>
                <w:shd w:val="clear" w:color="auto" w:fill="FFFFFF"/>
              </w:rPr>
              <w:t xml:space="preserve">            11) державна реєстрація політичних партій, всеукраїнських профспілок, їх об’єднань, всеукраїнських об’єднань організацій роботодавців, відокремлених підрозділів іноземних неурядових організацій, представництв, філій іноземних благодійних організацій, постійно діючих третейських судів, </w:t>
            </w:r>
            <w:r w:rsidRPr="00D64692">
              <w:rPr>
                <w:b/>
                <w:color w:val="000000"/>
                <w:shd w:val="clear" w:color="auto" w:fill="FFFFFF"/>
              </w:rPr>
              <w:t>засновниками яких є всеукраїнські громадські організації,</w:t>
            </w:r>
            <w:r>
              <w:rPr>
                <w:color w:val="000000"/>
                <w:shd w:val="clear" w:color="auto" w:fill="FFFFFF"/>
              </w:rPr>
              <w:t xml:space="preserve"> всеукраїнських творчих спілок, символіки громадських формувань;</w:t>
            </w:r>
          </w:p>
          <w:p w:rsidR="00D64692" w:rsidRPr="00D64692" w:rsidRDefault="00D64692" w:rsidP="00C1416B">
            <w:pPr>
              <w:pStyle w:val="rvps2"/>
              <w:spacing w:before="0" w:beforeAutospacing="0" w:after="0" w:afterAutospacing="0"/>
              <w:rPr>
                <w:rStyle w:val="rvts9"/>
              </w:rPr>
            </w:pPr>
            <w:r>
              <w:t xml:space="preserve">            …</w:t>
            </w:r>
          </w:p>
        </w:tc>
        <w:tc>
          <w:tcPr>
            <w:tcW w:w="5245" w:type="dxa"/>
            <w:gridSpan w:val="2"/>
          </w:tcPr>
          <w:p w:rsidR="00D64692" w:rsidRPr="002D304F" w:rsidRDefault="00D64692" w:rsidP="00C1416B">
            <w:pPr>
              <w:pStyle w:val="rvps2"/>
              <w:spacing w:before="0" w:beforeAutospacing="0" w:after="0" w:afterAutospacing="0"/>
              <w:rPr>
                <w:color w:val="000000"/>
                <w:shd w:val="clear" w:color="auto" w:fill="FFFFFF"/>
              </w:rPr>
            </w:pPr>
            <w:r>
              <w:rPr>
                <w:rStyle w:val="rvts9"/>
                <w:b/>
              </w:rPr>
              <w:t xml:space="preserve">          </w:t>
            </w:r>
            <w:r w:rsidRPr="00846E3C">
              <w:rPr>
                <w:rStyle w:val="rvts9"/>
                <w:b/>
              </w:rPr>
              <w:t xml:space="preserve">Стаття </w:t>
            </w:r>
            <w:r>
              <w:rPr>
                <w:rStyle w:val="rvts9"/>
                <w:b/>
              </w:rPr>
              <w:t>5</w:t>
            </w:r>
            <w:r w:rsidRPr="00846E3C">
              <w:rPr>
                <w:rStyle w:val="rvts9"/>
                <w:b/>
              </w:rPr>
              <w:t>.</w:t>
            </w:r>
            <w:r>
              <w:rPr>
                <w:rStyle w:val="rvts9"/>
                <w:b/>
              </w:rPr>
              <w:t xml:space="preserve"> </w:t>
            </w:r>
            <w:r>
              <w:rPr>
                <w:rStyle w:val="rvts9"/>
                <w:b/>
                <w:bCs/>
                <w:color w:val="000000"/>
                <w:shd w:val="clear" w:color="auto" w:fill="FFFFFF"/>
              </w:rPr>
              <w:t> </w:t>
            </w:r>
            <w:r w:rsidRPr="002D304F">
              <w:rPr>
                <w:color w:val="000000"/>
                <w:shd w:val="clear" w:color="auto" w:fill="FFFFFF"/>
              </w:rPr>
              <w:t>Система органів державної реєстрації</w:t>
            </w:r>
          </w:p>
          <w:p w:rsidR="00D64692" w:rsidRDefault="00D64692" w:rsidP="00C1416B">
            <w:pPr>
              <w:pStyle w:val="rvps2"/>
              <w:spacing w:before="0" w:beforeAutospacing="0" w:after="0" w:afterAutospacing="0"/>
            </w:pPr>
            <w:r>
              <w:t xml:space="preserve">            …</w:t>
            </w:r>
          </w:p>
          <w:p w:rsidR="00D64692" w:rsidRDefault="00D64692" w:rsidP="00C1416B">
            <w:pPr>
              <w:pStyle w:val="rvps2"/>
              <w:spacing w:before="0" w:beforeAutospacing="0" w:after="0" w:afterAutospacing="0"/>
              <w:rPr>
                <w:color w:val="000000"/>
                <w:shd w:val="clear" w:color="auto" w:fill="FFFFFF"/>
              </w:rPr>
            </w:pPr>
            <w:r>
              <w:rPr>
                <w:color w:val="000000"/>
                <w:shd w:val="clear" w:color="auto" w:fill="FFFFFF"/>
              </w:rPr>
              <w:t xml:space="preserve">            2. До повноважень Міністерства юстиції України у сфері державної реєстрації належить:</w:t>
            </w:r>
          </w:p>
          <w:p w:rsidR="00D64692" w:rsidRDefault="00D64692" w:rsidP="00C1416B">
            <w:pPr>
              <w:pStyle w:val="rvps2"/>
              <w:spacing w:before="0" w:beforeAutospacing="0" w:after="0" w:afterAutospacing="0"/>
            </w:pPr>
            <w:r>
              <w:t xml:space="preserve">            …</w:t>
            </w:r>
          </w:p>
          <w:p w:rsidR="00D64692" w:rsidRDefault="00D64692" w:rsidP="00C1416B">
            <w:pPr>
              <w:pStyle w:val="rvps2"/>
              <w:spacing w:before="0" w:beforeAutospacing="0" w:after="0" w:afterAutospacing="0"/>
              <w:rPr>
                <w:b/>
                <w:color w:val="000000"/>
                <w:shd w:val="clear" w:color="auto" w:fill="FFFFFF"/>
              </w:rPr>
            </w:pPr>
            <w:r>
              <w:rPr>
                <w:color w:val="000000"/>
                <w:shd w:val="clear" w:color="auto" w:fill="FFFFFF"/>
              </w:rPr>
              <w:t xml:space="preserve">            11) державна реєстрація політичних партій, всеукраїнських профспілок, їх об’єднань, всеукраїнських об’єднань організацій роботодавців, відокремлених підрозділів іноземних неурядових організацій, представництв, філій іноземних благодійних організацій, постійно діючих третейських судів, всеукраїнських творчих спілок, символіки громадських формувань;</w:t>
            </w:r>
          </w:p>
          <w:p w:rsidR="00D64692" w:rsidRDefault="00D64692" w:rsidP="00C1416B">
            <w:pPr>
              <w:pStyle w:val="rvps2"/>
              <w:spacing w:before="0" w:beforeAutospacing="0" w:after="0" w:afterAutospacing="0"/>
              <w:rPr>
                <w:rStyle w:val="rvts9"/>
                <w:b/>
              </w:rPr>
            </w:pPr>
            <w:r>
              <w:t xml:space="preserve">           …</w:t>
            </w:r>
          </w:p>
        </w:tc>
        <w:tc>
          <w:tcPr>
            <w:tcW w:w="4998" w:type="dxa"/>
            <w:gridSpan w:val="5"/>
            <w:shd w:val="clear" w:color="auto" w:fill="auto"/>
          </w:tcPr>
          <w:p w:rsidR="00E7403E" w:rsidRPr="009F1CE1" w:rsidRDefault="009F1CE1" w:rsidP="00C1416B">
            <w:pPr>
              <w:spacing w:after="0" w:line="240" w:lineRule="auto"/>
              <w:rPr>
                <w:rFonts w:ascii="Times New Roman" w:hAnsi="Times New Roman"/>
                <w:sz w:val="24"/>
                <w:szCs w:val="24"/>
                <w:lang w:val="uk-UA"/>
              </w:rPr>
            </w:pPr>
            <w:r>
              <w:rPr>
                <w:lang w:val="uk-UA"/>
              </w:rPr>
              <w:t xml:space="preserve">       </w:t>
            </w:r>
            <w:r w:rsidRPr="009F1CE1">
              <w:rPr>
                <w:rFonts w:ascii="Times New Roman" w:hAnsi="Times New Roman"/>
                <w:sz w:val="24"/>
                <w:szCs w:val="24"/>
                <w:lang w:val="uk-UA"/>
              </w:rPr>
              <w:t xml:space="preserve">Зміни вносяться у зв’язку із зміною </w:t>
            </w:r>
            <w:r w:rsidRPr="009F1CE1">
              <w:rPr>
                <w:rFonts w:ascii="Times New Roman" w:hAnsi="Times New Roman"/>
                <w:color w:val="000000"/>
                <w:sz w:val="24"/>
                <w:szCs w:val="24"/>
                <w:lang w:val="uk-UA" w:eastAsia="ru-RU"/>
              </w:rPr>
              <w:t>порядку державної реєстрації третейських судів</w:t>
            </w:r>
            <w:r>
              <w:rPr>
                <w:rFonts w:ascii="Times New Roman" w:hAnsi="Times New Roman"/>
                <w:color w:val="000000"/>
                <w:sz w:val="24"/>
                <w:szCs w:val="24"/>
                <w:lang w:val="uk-UA" w:eastAsia="ru-RU"/>
              </w:rPr>
              <w:t>.</w:t>
            </w:r>
          </w:p>
        </w:tc>
      </w:tr>
      <w:tr w:rsidR="00E7403E" w:rsidRPr="00115235" w:rsidTr="002557AC">
        <w:trPr>
          <w:gridAfter w:val="4"/>
          <w:wAfter w:w="104" w:type="dxa"/>
          <w:trHeight w:val="2918"/>
        </w:trPr>
        <w:tc>
          <w:tcPr>
            <w:tcW w:w="5213" w:type="dxa"/>
          </w:tcPr>
          <w:p w:rsidR="00E7403E" w:rsidRDefault="00E7403E" w:rsidP="00C1416B">
            <w:pPr>
              <w:pStyle w:val="rvps2"/>
              <w:spacing w:before="0" w:beforeAutospacing="0" w:after="0" w:afterAutospacing="0"/>
              <w:rPr>
                <w:rStyle w:val="rvts9"/>
                <w:b/>
                <w:bCs/>
                <w:color w:val="000000"/>
                <w:shd w:val="clear" w:color="auto" w:fill="FFFFFF"/>
              </w:rPr>
            </w:pPr>
            <w:r>
              <w:rPr>
                <w:rStyle w:val="rvts9"/>
                <w:b/>
              </w:rPr>
              <w:lastRenderedPageBreak/>
              <w:t xml:space="preserve">            </w:t>
            </w:r>
            <w:r w:rsidRPr="00846E3C">
              <w:rPr>
                <w:rStyle w:val="rvts9"/>
                <w:b/>
              </w:rPr>
              <w:t xml:space="preserve">Стаття </w:t>
            </w:r>
            <w:r>
              <w:rPr>
                <w:rStyle w:val="rvts9"/>
                <w:b/>
              </w:rPr>
              <w:t>9</w:t>
            </w:r>
            <w:r w:rsidRPr="00846E3C">
              <w:rPr>
                <w:rStyle w:val="rvts9"/>
                <w:b/>
              </w:rPr>
              <w:t>.</w:t>
            </w:r>
            <w:r>
              <w:rPr>
                <w:rStyle w:val="rvts9"/>
                <w:b/>
              </w:rPr>
              <w:t xml:space="preserve"> </w:t>
            </w:r>
            <w:r>
              <w:rPr>
                <w:color w:val="000000"/>
                <w:shd w:val="clear" w:color="auto" w:fill="FFFFFF"/>
              </w:rPr>
              <w:t>Відомості Єдиного державного реєстру</w:t>
            </w:r>
            <w:r>
              <w:rPr>
                <w:rStyle w:val="rvts9"/>
                <w:b/>
                <w:bCs/>
                <w:color w:val="000000"/>
                <w:shd w:val="clear" w:color="auto" w:fill="FFFFFF"/>
              </w:rPr>
              <w:t> </w:t>
            </w:r>
          </w:p>
          <w:p w:rsidR="00E7403E" w:rsidRDefault="00E7403E" w:rsidP="00C1416B">
            <w:pPr>
              <w:pStyle w:val="rvps2"/>
              <w:spacing w:before="0" w:beforeAutospacing="0" w:after="0" w:afterAutospacing="0"/>
            </w:pPr>
            <w:r>
              <w:t xml:space="preserve">            …</w:t>
            </w:r>
          </w:p>
          <w:p w:rsidR="00E7403E" w:rsidRDefault="00E7403E" w:rsidP="00C1416B">
            <w:pPr>
              <w:pStyle w:val="rvps2"/>
              <w:spacing w:before="0" w:beforeAutospacing="0" w:after="0" w:afterAutospacing="0"/>
              <w:rPr>
                <w:color w:val="000000"/>
                <w:shd w:val="clear" w:color="auto" w:fill="FFFFFF"/>
              </w:rPr>
            </w:pPr>
            <w:r>
              <w:t xml:space="preserve">            </w:t>
            </w:r>
            <w:r>
              <w:rPr>
                <w:color w:val="000000"/>
                <w:shd w:val="clear" w:color="auto" w:fill="FFFFFF"/>
              </w:rPr>
              <w:t>5. В Єдиному державному реєстрі містяться такі відомості про державну реєстрацію громадських формувань, що не мають статусу юридичної особи:</w:t>
            </w:r>
          </w:p>
          <w:p w:rsidR="00E7403E" w:rsidRDefault="00E7403E" w:rsidP="00C1416B">
            <w:pPr>
              <w:pStyle w:val="rvps2"/>
              <w:spacing w:before="0" w:beforeAutospacing="0" w:after="0" w:afterAutospacing="0"/>
            </w:pPr>
            <w:r>
              <w:t xml:space="preserve">            …</w:t>
            </w:r>
          </w:p>
          <w:p w:rsidR="00E7403E" w:rsidRDefault="00E7403E" w:rsidP="00C1416B">
            <w:pPr>
              <w:pStyle w:val="rvps2"/>
              <w:spacing w:before="0" w:beforeAutospacing="0" w:after="0" w:afterAutospacing="0"/>
              <w:rPr>
                <w:color w:val="000000"/>
                <w:shd w:val="clear" w:color="auto" w:fill="FFFFFF"/>
              </w:rPr>
            </w:pPr>
            <w:r>
              <w:rPr>
                <w:color w:val="000000"/>
                <w:shd w:val="clear" w:color="auto" w:fill="FFFFFF"/>
              </w:rPr>
              <w:t xml:space="preserve">            3) про постійно діючі третейські суди:</w:t>
            </w:r>
          </w:p>
          <w:p w:rsidR="00E7403E" w:rsidRDefault="00E7403E" w:rsidP="00C1416B">
            <w:pPr>
              <w:pStyle w:val="rvps2"/>
              <w:spacing w:before="0" w:beforeAutospacing="0" w:after="0" w:afterAutospacing="0"/>
            </w:pPr>
            <w:r>
              <w:t xml:space="preserve">            …</w:t>
            </w:r>
          </w:p>
          <w:p w:rsidR="00E7403E" w:rsidRDefault="00E7403E" w:rsidP="00C1416B">
            <w:pPr>
              <w:pStyle w:val="rvps2"/>
              <w:spacing w:before="0" w:beforeAutospacing="0" w:after="0" w:afterAutospacing="0"/>
              <w:rPr>
                <w:b/>
                <w:color w:val="000000"/>
                <w:shd w:val="clear" w:color="auto" w:fill="FFFFFF"/>
              </w:rPr>
            </w:pPr>
            <w:r>
              <w:rPr>
                <w:color w:val="000000"/>
                <w:shd w:val="clear" w:color="auto" w:fill="FFFFFF"/>
              </w:rPr>
              <w:t xml:space="preserve">           дата прийняття, дата набрання законної сили та номер судового рішення, на підставі якого проведено реєстраційну дію</w:t>
            </w:r>
            <w:r w:rsidRPr="005A394A">
              <w:rPr>
                <w:b/>
                <w:color w:val="000000"/>
                <w:shd w:val="clear" w:color="auto" w:fill="FFFFFF"/>
              </w:rPr>
              <w:t>.</w:t>
            </w:r>
          </w:p>
          <w:p w:rsidR="00E7403E" w:rsidRPr="005A394A" w:rsidRDefault="00E7403E" w:rsidP="00C1416B">
            <w:pPr>
              <w:pStyle w:val="rvps2"/>
              <w:spacing w:before="0" w:beforeAutospacing="0" w:after="0" w:afterAutospacing="0"/>
              <w:rPr>
                <w:rStyle w:val="rvts9"/>
                <w:b/>
              </w:rPr>
            </w:pPr>
            <w:r w:rsidRPr="005A394A">
              <w:rPr>
                <w:color w:val="000000"/>
                <w:shd w:val="clear" w:color="auto" w:fill="FFFFFF"/>
              </w:rPr>
              <w:t xml:space="preserve">           </w:t>
            </w:r>
            <w:r w:rsidRPr="005A394A">
              <w:rPr>
                <w:b/>
                <w:shd w:val="clear" w:color="auto" w:fill="FFFFFF"/>
              </w:rPr>
              <w:t>Відсутній абзац</w:t>
            </w:r>
          </w:p>
        </w:tc>
        <w:tc>
          <w:tcPr>
            <w:tcW w:w="5245" w:type="dxa"/>
            <w:gridSpan w:val="2"/>
          </w:tcPr>
          <w:p w:rsidR="00E7403E" w:rsidRDefault="00E7403E" w:rsidP="00C1416B">
            <w:pPr>
              <w:pStyle w:val="rvps2"/>
              <w:spacing w:before="0" w:beforeAutospacing="0" w:after="0" w:afterAutospacing="0"/>
              <w:rPr>
                <w:rStyle w:val="rvts9"/>
                <w:b/>
                <w:bCs/>
                <w:color w:val="000000"/>
                <w:shd w:val="clear" w:color="auto" w:fill="FFFFFF"/>
              </w:rPr>
            </w:pPr>
            <w:r>
              <w:rPr>
                <w:rStyle w:val="rvts9"/>
                <w:b/>
              </w:rPr>
              <w:t xml:space="preserve">            </w:t>
            </w:r>
            <w:r w:rsidRPr="00846E3C">
              <w:rPr>
                <w:rStyle w:val="rvts9"/>
                <w:b/>
              </w:rPr>
              <w:t xml:space="preserve">Стаття </w:t>
            </w:r>
            <w:r>
              <w:rPr>
                <w:rStyle w:val="rvts9"/>
                <w:b/>
              </w:rPr>
              <w:t>9</w:t>
            </w:r>
            <w:r w:rsidRPr="00846E3C">
              <w:rPr>
                <w:rStyle w:val="rvts9"/>
                <w:b/>
              </w:rPr>
              <w:t>.</w:t>
            </w:r>
            <w:r>
              <w:rPr>
                <w:rStyle w:val="rvts9"/>
                <w:b/>
              </w:rPr>
              <w:t xml:space="preserve"> </w:t>
            </w:r>
            <w:r>
              <w:rPr>
                <w:color w:val="000000"/>
                <w:shd w:val="clear" w:color="auto" w:fill="FFFFFF"/>
              </w:rPr>
              <w:t>Відомості Єдиного державного реєстру</w:t>
            </w:r>
            <w:r>
              <w:rPr>
                <w:rStyle w:val="rvts9"/>
                <w:b/>
                <w:bCs/>
                <w:color w:val="000000"/>
                <w:shd w:val="clear" w:color="auto" w:fill="FFFFFF"/>
              </w:rPr>
              <w:t> </w:t>
            </w:r>
          </w:p>
          <w:p w:rsidR="00E7403E" w:rsidRDefault="00E7403E" w:rsidP="00C1416B">
            <w:pPr>
              <w:pStyle w:val="rvps2"/>
              <w:spacing w:before="0" w:beforeAutospacing="0" w:after="0" w:afterAutospacing="0"/>
            </w:pPr>
            <w:r>
              <w:t xml:space="preserve">            …</w:t>
            </w:r>
          </w:p>
          <w:p w:rsidR="00E7403E" w:rsidRDefault="00E7403E" w:rsidP="00C1416B">
            <w:pPr>
              <w:pStyle w:val="rvps2"/>
              <w:spacing w:before="0" w:beforeAutospacing="0" w:after="0" w:afterAutospacing="0"/>
              <w:rPr>
                <w:color w:val="000000"/>
                <w:shd w:val="clear" w:color="auto" w:fill="FFFFFF"/>
              </w:rPr>
            </w:pPr>
            <w:r>
              <w:t xml:space="preserve">            </w:t>
            </w:r>
            <w:r>
              <w:rPr>
                <w:color w:val="000000"/>
                <w:shd w:val="clear" w:color="auto" w:fill="FFFFFF"/>
              </w:rPr>
              <w:t>5. В Єдиному державному реєстрі містяться такі відомості про державну реєстрацію громадських формувань, що не мають статусу юридичної особи:</w:t>
            </w:r>
          </w:p>
          <w:p w:rsidR="00E7403E" w:rsidRDefault="00E7403E" w:rsidP="00C1416B">
            <w:pPr>
              <w:pStyle w:val="rvps2"/>
              <w:spacing w:before="0" w:beforeAutospacing="0" w:after="0" w:afterAutospacing="0"/>
            </w:pPr>
            <w:r>
              <w:t xml:space="preserve">            …</w:t>
            </w:r>
          </w:p>
          <w:p w:rsidR="00E7403E" w:rsidRDefault="00E7403E" w:rsidP="00C1416B">
            <w:pPr>
              <w:pStyle w:val="rvps2"/>
              <w:spacing w:before="0" w:beforeAutospacing="0" w:after="0" w:afterAutospacing="0"/>
              <w:rPr>
                <w:color w:val="000000"/>
                <w:shd w:val="clear" w:color="auto" w:fill="FFFFFF"/>
              </w:rPr>
            </w:pPr>
            <w:r>
              <w:rPr>
                <w:color w:val="000000"/>
                <w:shd w:val="clear" w:color="auto" w:fill="FFFFFF"/>
              </w:rPr>
              <w:t xml:space="preserve">            3) про постійно діючі третейські суди:</w:t>
            </w:r>
          </w:p>
          <w:p w:rsidR="00E7403E" w:rsidRDefault="00E7403E" w:rsidP="00C1416B">
            <w:pPr>
              <w:pStyle w:val="rvps2"/>
              <w:spacing w:before="0" w:beforeAutospacing="0" w:after="0" w:afterAutospacing="0"/>
            </w:pPr>
            <w:r>
              <w:t xml:space="preserve">            …</w:t>
            </w:r>
          </w:p>
          <w:p w:rsidR="00E7403E" w:rsidRDefault="00E7403E" w:rsidP="00C1416B">
            <w:pPr>
              <w:pStyle w:val="rvps2"/>
              <w:spacing w:before="0" w:beforeAutospacing="0" w:after="0" w:afterAutospacing="0"/>
              <w:rPr>
                <w:b/>
                <w:color w:val="000000"/>
                <w:shd w:val="clear" w:color="auto" w:fill="FFFFFF"/>
              </w:rPr>
            </w:pPr>
            <w:r>
              <w:rPr>
                <w:color w:val="000000"/>
                <w:shd w:val="clear" w:color="auto" w:fill="FFFFFF"/>
              </w:rPr>
              <w:t xml:space="preserve">           дата прийняття, дата набрання законної сили та номер судового рішення, на підставі якого проведено реєстраційну дію</w:t>
            </w:r>
            <w:r>
              <w:rPr>
                <w:b/>
                <w:color w:val="000000"/>
                <w:shd w:val="clear" w:color="auto" w:fill="FFFFFF"/>
              </w:rPr>
              <w:t>;</w:t>
            </w:r>
          </w:p>
          <w:p w:rsidR="00E7403E" w:rsidRPr="005A394A" w:rsidRDefault="00E7403E" w:rsidP="00C1416B">
            <w:pPr>
              <w:pStyle w:val="rvps2"/>
              <w:spacing w:before="0" w:beforeAutospacing="0" w:after="0" w:afterAutospacing="0"/>
              <w:rPr>
                <w:rStyle w:val="rvts9"/>
                <w:b/>
              </w:rPr>
            </w:pPr>
            <w:r w:rsidRPr="005A394A">
              <w:rPr>
                <w:color w:val="000000"/>
                <w:shd w:val="clear" w:color="auto" w:fill="FFFFFF"/>
              </w:rPr>
              <w:t xml:space="preserve">           </w:t>
            </w:r>
            <w:r w:rsidRPr="005A394A">
              <w:rPr>
                <w:b/>
                <w:shd w:val="clear" w:color="auto" w:fill="FFFFFF"/>
              </w:rPr>
              <w:t xml:space="preserve">дата видачі висновку </w:t>
            </w:r>
            <w:r w:rsidRPr="005A394A">
              <w:rPr>
                <w:b/>
              </w:rPr>
              <w:t>Третейської палати України щодо відповідності засновника постійно діючого третейського суду вимогам Закону України «Про третейські суди</w:t>
            </w:r>
            <w:r w:rsidRPr="005A394A">
              <w:rPr>
                <w:b/>
                <w:shd w:val="clear" w:color="auto" w:fill="FFFFFF"/>
              </w:rPr>
              <w:t>».</w:t>
            </w:r>
          </w:p>
        </w:tc>
        <w:tc>
          <w:tcPr>
            <w:tcW w:w="4906" w:type="dxa"/>
            <w:shd w:val="clear" w:color="auto" w:fill="auto"/>
          </w:tcPr>
          <w:p w:rsidR="00E7403E" w:rsidRPr="009F1CE1" w:rsidRDefault="009F1CE1" w:rsidP="00C1416B">
            <w:pPr>
              <w:spacing w:after="0" w:line="240" w:lineRule="auto"/>
              <w:rPr>
                <w:rFonts w:ascii="Times New Roman" w:hAnsi="Times New Roman"/>
                <w:sz w:val="24"/>
                <w:szCs w:val="24"/>
                <w:lang w:val="uk-UA"/>
              </w:rPr>
            </w:pPr>
            <w:r w:rsidRPr="009F1CE1">
              <w:rPr>
                <w:rFonts w:ascii="Times New Roman" w:hAnsi="Times New Roman"/>
                <w:sz w:val="24"/>
                <w:szCs w:val="24"/>
                <w:lang w:val="uk-UA"/>
              </w:rPr>
              <w:t xml:space="preserve">       Зміни вносяться у зв’язку із зміною вимог до утворення постійно діючих третейських судів.</w:t>
            </w:r>
          </w:p>
          <w:p w:rsidR="009F1CE1" w:rsidRPr="009F1CE1" w:rsidRDefault="009F1CE1" w:rsidP="00C1416B">
            <w:pPr>
              <w:spacing w:after="0" w:line="240" w:lineRule="auto"/>
              <w:rPr>
                <w:rFonts w:ascii="Times New Roman" w:hAnsi="Times New Roman"/>
                <w:sz w:val="26"/>
                <w:szCs w:val="26"/>
                <w:lang w:val="uk-UA"/>
              </w:rPr>
            </w:pPr>
            <w:r w:rsidRPr="009F1CE1">
              <w:rPr>
                <w:rFonts w:ascii="Times New Roman" w:hAnsi="Times New Roman"/>
                <w:sz w:val="24"/>
                <w:szCs w:val="24"/>
                <w:lang w:val="uk-UA"/>
              </w:rPr>
              <w:t xml:space="preserve">       Так, передбачається, що до </w:t>
            </w:r>
            <w:r w:rsidRPr="009F1CE1">
              <w:rPr>
                <w:rFonts w:ascii="Times New Roman" w:hAnsi="Times New Roman"/>
                <w:color w:val="000000"/>
                <w:sz w:val="24"/>
                <w:szCs w:val="24"/>
                <w:lang w:val="uk-UA" w:eastAsia="ru-RU"/>
              </w:rPr>
              <w:t xml:space="preserve">повноважень Третейської палати України, зокрема, буде віднесено встановлення відповідності засновника утворюваного постійно діючого третейського суду вимогам Закону України «Про третейські суди» </w:t>
            </w:r>
            <w:r>
              <w:rPr>
                <w:rFonts w:ascii="Times New Roman" w:hAnsi="Times New Roman"/>
                <w:color w:val="000000"/>
                <w:sz w:val="24"/>
                <w:szCs w:val="24"/>
                <w:lang w:val="uk-UA" w:eastAsia="ru-RU"/>
              </w:rPr>
              <w:t xml:space="preserve">(далі – Закон) </w:t>
            </w:r>
            <w:r w:rsidRPr="009F1CE1">
              <w:rPr>
                <w:rFonts w:ascii="Times New Roman" w:hAnsi="Times New Roman"/>
                <w:color w:val="000000"/>
                <w:sz w:val="24"/>
                <w:szCs w:val="24"/>
                <w:lang w:val="uk-UA" w:eastAsia="ru-RU"/>
              </w:rPr>
              <w:t>та надання відповідного висновку.</w:t>
            </w:r>
          </w:p>
        </w:tc>
      </w:tr>
      <w:tr w:rsidR="00E7403E" w:rsidRPr="00115235" w:rsidTr="002557AC">
        <w:trPr>
          <w:gridAfter w:val="4"/>
          <w:wAfter w:w="104" w:type="dxa"/>
          <w:trHeight w:val="2918"/>
        </w:trPr>
        <w:tc>
          <w:tcPr>
            <w:tcW w:w="5213" w:type="dxa"/>
          </w:tcPr>
          <w:p w:rsidR="00E7403E" w:rsidRDefault="00E7403E" w:rsidP="00C1416B">
            <w:pPr>
              <w:pStyle w:val="rvps2"/>
            </w:pPr>
            <w:r>
              <w:rPr>
                <w:rStyle w:val="rvts9"/>
                <w:b/>
              </w:rPr>
              <w:t xml:space="preserve">             </w:t>
            </w:r>
            <w:r w:rsidRPr="00846E3C">
              <w:rPr>
                <w:rStyle w:val="rvts9"/>
                <w:b/>
              </w:rPr>
              <w:t>Стаття 20.</w:t>
            </w:r>
            <w:r>
              <w:rPr>
                <w:rStyle w:val="rvts9"/>
              </w:rPr>
              <w:t xml:space="preserve"> </w:t>
            </w:r>
            <w:r>
              <w:t>Документи, що подаються заявником для державної реєстрації постійно діючого третейського суду</w:t>
            </w:r>
          </w:p>
          <w:p w:rsidR="00E7403E" w:rsidRDefault="00E7403E" w:rsidP="00C1416B">
            <w:pPr>
              <w:pStyle w:val="rvps2"/>
              <w:spacing w:before="0" w:beforeAutospacing="0" w:after="0" w:afterAutospacing="0"/>
            </w:pPr>
            <w:bookmarkStart w:id="7" w:name="n601"/>
            <w:bookmarkEnd w:id="7"/>
            <w:r>
              <w:t xml:space="preserve">             1. Для державної реєстрації постійно діючого третейського суду подаються такі документи:</w:t>
            </w:r>
          </w:p>
          <w:p w:rsidR="00E7403E" w:rsidRDefault="00E7403E" w:rsidP="00C1416B">
            <w:pPr>
              <w:pStyle w:val="rvps2"/>
              <w:spacing w:before="0" w:beforeAutospacing="0" w:after="0" w:afterAutospacing="0"/>
            </w:pPr>
            <w:bookmarkStart w:id="8" w:name="n602"/>
            <w:bookmarkEnd w:id="8"/>
            <w:r>
              <w:t xml:space="preserve">            1) заява про державну реєстрацію постійно діючого третейського суду;</w:t>
            </w:r>
          </w:p>
          <w:p w:rsidR="00E7403E" w:rsidRDefault="00E7403E" w:rsidP="00C1416B">
            <w:pPr>
              <w:pStyle w:val="rvps2"/>
              <w:spacing w:before="0" w:beforeAutospacing="0" w:after="0" w:afterAutospacing="0"/>
            </w:pPr>
            <w:r>
              <w:t xml:space="preserve">            …           </w:t>
            </w:r>
          </w:p>
          <w:p w:rsidR="00E7403E" w:rsidRDefault="00E7403E" w:rsidP="00C1416B">
            <w:pPr>
              <w:pStyle w:val="rvps2"/>
              <w:spacing w:before="0" w:beforeAutospacing="0" w:after="0" w:afterAutospacing="0"/>
            </w:pPr>
            <w:r>
              <w:t xml:space="preserve">            </w:t>
            </w:r>
            <w:r w:rsidRPr="00FA09E9">
              <w:rPr>
                <w:rStyle w:val="rvts0"/>
                <w:b/>
              </w:rPr>
              <w:t>Відсутній пункт</w:t>
            </w:r>
          </w:p>
          <w:p w:rsidR="00E7403E" w:rsidRDefault="00E7403E" w:rsidP="00C1416B">
            <w:pPr>
              <w:pStyle w:val="rvps2"/>
              <w:spacing w:before="0" w:beforeAutospacing="0" w:after="0" w:afterAutospacing="0"/>
            </w:pPr>
            <w:r>
              <w:t xml:space="preserve">            …</w:t>
            </w:r>
          </w:p>
          <w:p w:rsidR="00E7403E" w:rsidRDefault="00E7403E" w:rsidP="00C1416B">
            <w:pPr>
              <w:pStyle w:val="rvps2"/>
              <w:spacing w:before="0" w:beforeAutospacing="0" w:after="0" w:afterAutospacing="0"/>
            </w:pPr>
          </w:p>
          <w:p w:rsidR="00E7403E" w:rsidRDefault="00E7403E" w:rsidP="00C1416B">
            <w:pPr>
              <w:pStyle w:val="rvps2"/>
              <w:spacing w:before="0" w:beforeAutospacing="0" w:after="0" w:afterAutospacing="0"/>
              <w:rPr>
                <w:color w:val="000000"/>
                <w:shd w:val="clear" w:color="auto" w:fill="FFFFFF"/>
              </w:rPr>
            </w:pPr>
            <w:r>
              <w:rPr>
                <w:color w:val="000000"/>
                <w:shd w:val="clear" w:color="auto" w:fill="FFFFFF"/>
              </w:rPr>
              <w:t xml:space="preserve">            2. Для державної реєстрації змін до відомостей про постійно діючий третейський суд, що містяться в Єдиному державному реєстрі, подаються такі документи:</w:t>
            </w:r>
          </w:p>
          <w:p w:rsidR="00E7403E" w:rsidRDefault="00E7403E" w:rsidP="00C1416B">
            <w:pPr>
              <w:pStyle w:val="rvps2"/>
              <w:spacing w:before="0" w:beforeAutospacing="0" w:after="0" w:afterAutospacing="0"/>
              <w:rPr>
                <w:color w:val="000000"/>
                <w:shd w:val="clear" w:color="auto" w:fill="FFFFFF"/>
              </w:rPr>
            </w:pPr>
            <w:r>
              <w:rPr>
                <w:color w:val="000000"/>
                <w:shd w:val="clear" w:color="auto" w:fill="FFFFFF"/>
              </w:rPr>
              <w:t xml:space="preserve">            1) заява про державну реєстрацію змін до </w:t>
            </w:r>
            <w:r>
              <w:rPr>
                <w:color w:val="000000"/>
                <w:shd w:val="clear" w:color="auto" w:fill="FFFFFF"/>
              </w:rPr>
              <w:lastRenderedPageBreak/>
              <w:t>відомостей про постійно діючий третейський суд, які містяться в Єдиному державному реєстрі;</w:t>
            </w:r>
          </w:p>
          <w:p w:rsidR="00E7403E" w:rsidRDefault="00E7403E" w:rsidP="00C1416B">
            <w:pPr>
              <w:pStyle w:val="rvps2"/>
              <w:spacing w:before="0" w:beforeAutospacing="0" w:after="0" w:afterAutospacing="0"/>
            </w:pPr>
            <w:r>
              <w:t xml:space="preserve">            …           </w:t>
            </w:r>
          </w:p>
          <w:p w:rsidR="00E7403E" w:rsidRDefault="00E7403E" w:rsidP="00C1416B">
            <w:pPr>
              <w:pStyle w:val="rvps2"/>
              <w:spacing w:before="0" w:beforeAutospacing="0" w:after="0" w:afterAutospacing="0"/>
            </w:pPr>
            <w:r>
              <w:t xml:space="preserve">            </w:t>
            </w:r>
            <w:r w:rsidRPr="00FA09E9">
              <w:rPr>
                <w:rStyle w:val="rvts0"/>
                <w:b/>
              </w:rPr>
              <w:t>Відсутній пункт</w:t>
            </w:r>
          </w:p>
          <w:p w:rsidR="00E7403E" w:rsidRPr="00DD1FC6" w:rsidRDefault="00E7403E" w:rsidP="00C1416B">
            <w:pPr>
              <w:pStyle w:val="rvps2"/>
              <w:spacing w:before="0" w:beforeAutospacing="0" w:after="0" w:afterAutospacing="0"/>
            </w:pPr>
            <w:r>
              <w:t xml:space="preserve">            …</w:t>
            </w:r>
          </w:p>
        </w:tc>
        <w:tc>
          <w:tcPr>
            <w:tcW w:w="5245" w:type="dxa"/>
            <w:gridSpan w:val="2"/>
          </w:tcPr>
          <w:p w:rsidR="00E7403E" w:rsidRDefault="00E7403E" w:rsidP="00C1416B">
            <w:pPr>
              <w:pStyle w:val="rvps2"/>
            </w:pPr>
            <w:r>
              <w:rPr>
                <w:rStyle w:val="rvts9"/>
                <w:b/>
              </w:rPr>
              <w:lastRenderedPageBreak/>
              <w:t xml:space="preserve">           </w:t>
            </w:r>
            <w:r w:rsidRPr="00846E3C">
              <w:rPr>
                <w:rStyle w:val="rvts9"/>
                <w:b/>
              </w:rPr>
              <w:t>Стаття 20.</w:t>
            </w:r>
            <w:r>
              <w:rPr>
                <w:rStyle w:val="rvts9"/>
              </w:rPr>
              <w:t xml:space="preserve"> </w:t>
            </w:r>
            <w:r>
              <w:t>Документи, що подаються заявником для державної реєстрації постійно діючого третейського суду</w:t>
            </w:r>
          </w:p>
          <w:p w:rsidR="00E7403E" w:rsidRDefault="00E7403E" w:rsidP="00C1416B">
            <w:pPr>
              <w:pStyle w:val="rvps2"/>
              <w:spacing w:before="0" w:beforeAutospacing="0" w:after="0" w:afterAutospacing="0"/>
            </w:pPr>
            <w:r>
              <w:t xml:space="preserve">           1. Для державної реєстрації постійно діючого третейського суду подаються такі документи:</w:t>
            </w:r>
          </w:p>
          <w:p w:rsidR="00E7403E" w:rsidRDefault="00E7403E" w:rsidP="00C1416B">
            <w:pPr>
              <w:pStyle w:val="rvps2"/>
              <w:spacing w:before="0" w:beforeAutospacing="0" w:after="0" w:afterAutospacing="0"/>
            </w:pPr>
            <w:r>
              <w:t xml:space="preserve">           1) заява про державну реєстрацію постійно діючого третейського суду;</w:t>
            </w:r>
          </w:p>
          <w:p w:rsidR="00E7403E" w:rsidRDefault="00E7403E" w:rsidP="00C1416B">
            <w:pPr>
              <w:pStyle w:val="rvps2"/>
              <w:spacing w:before="0" w:beforeAutospacing="0" w:after="0" w:afterAutospacing="0"/>
            </w:pPr>
            <w:r>
              <w:t xml:space="preserve">           …</w:t>
            </w:r>
          </w:p>
          <w:p w:rsidR="00E7403E" w:rsidRDefault="00E7403E" w:rsidP="00C1416B">
            <w:pPr>
              <w:pStyle w:val="a3"/>
              <w:spacing w:before="0" w:beforeAutospacing="0" w:after="0" w:afterAutospacing="0"/>
              <w:rPr>
                <w:b/>
                <w:lang w:val="uk-UA"/>
              </w:rPr>
            </w:pPr>
            <w:r>
              <w:rPr>
                <w:rStyle w:val="rvts0"/>
                <w:lang w:val="uk-UA"/>
              </w:rPr>
              <w:t xml:space="preserve">           </w:t>
            </w:r>
            <w:r w:rsidRPr="00D2053B">
              <w:rPr>
                <w:rStyle w:val="rvts0"/>
                <w:b/>
              </w:rPr>
              <w:t>6</w:t>
            </w:r>
            <w:r w:rsidRPr="00896859">
              <w:rPr>
                <w:rStyle w:val="rvts0"/>
                <w:b/>
              </w:rPr>
              <w:t>)</w:t>
            </w:r>
            <w:r w:rsidRPr="00FD550C">
              <w:t xml:space="preserve"> </w:t>
            </w:r>
            <w:r w:rsidRPr="00896859">
              <w:rPr>
                <w:b/>
                <w:lang w:val="uk-UA"/>
              </w:rPr>
              <w:t xml:space="preserve">висновок Третейської палати України щодо </w:t>
            </w:r>
            <w:r>
              <w:rPr>
                <w:b/>
                <w:lang w:val="uk-UA"/>
              </w:rPr>
              <w:t>відповідності</w:t>
            </w:r>
            <w:r w:rsidRPr="00896859">
              <w:rPr>
                <w:b/>
                <w:lang w:val="uk-UA"/>
              </w:rPr>
              <w:t xml:space="preserve"> </w:t>
            </w:r>
            <w:r>
              <w:rPr>
                <w:b/>
                <w:lang w:val="uk-UA"/>
              </w:rPr>
              <w:t xml:space="preserve">засновника </w:t>
            </w:r>
            <w:r w:rsidRPr="00896859">
              <w:rPr>
                <w:b/>
                <w:lang w:val="uk-UA"/>
              </w:rPr>
              <w:t>пос</w:t>
            </w:r>
            <w:r>
              <w:rPr>
                <w:b/>
                <w:lang w:val="uk-UA"/>
              </w:rPr>
              <w:t>тійно діючого третейського суду вимогам Закону України «Про третейські суди».</w:t>
            </w:r>
          </w:p>
          <w:p w:rsidR="00E7403E" w:rsidRDefault="00E7403E" w:rsidP="00C1416B">
            <w:pPr>
              <w:pStyle w:val="a3"/>
              <w:spacing w:before="0" w:beforeAutospacing="0" w:after="0" w:afterAutospacing="0"/>
              <w:rPr>
                <w:lang w:val="uk-UA"/>
              </w:rPr>
            </w:pPr>
            <w:r>
              <w:t xml:space="preserve">           …</w:t>
            </w:r>
          </w:p>
          <w:p w:rsidR="00E7403E" w:rsidRDefault="00E7403E" w:rsidP="00C1416B">
            <w:pPr>
              <w:pStyle w:val="rvps2"/>
              <w:spacing w:before="0" w:beforeAutospacing="0" w:after="0" w:afterAutospacing="0"/>
              <w:rPr>
                <w:color w:val="000000"/>
                <w:shd w:val="clear" w:color="auto" w:fill="FFFFFF"/>
              </w:rPr>
            </w:pPr>
            <w:r>
              <w:rPr>
                <w:color w:val="000000"/>
                <w:shd w:val="clear" w:color="auto" w:fill="FFFFFF"/>
              </w:rPr>
              <w:t xml:space="preserve">           2. Для державної реєстрації змін до відомостей про постійно діючий третейський суд, що містяться в Єдиному державному </w:t>
            </w:r>
            <w:r>
              <w:rPr>
                <w:color w:val="000000"/>
                <w:shd w:val="clear" w:color="auto" w:fill="FFFFFF"/>
              </w:rPr>
              <w:lastRenderedPageBreak/>
              <w:t>реєстрі, подаються такі документи:</w:t>
            </w:r>
          </w:p>
          <w:p w:rsidR="00E7403E" w:rsidRDefault="00E7403E" w:rsidP="00C1416B">
            <w:pPr>
              <w:pStyle w:val="rvps2"/>
              <w:spacing w:before="0" w:beforeAutospacing="0" w:after="0" w:afterAutospacing="0"/>
              <w:rPr>
                <w:color w:val="000000"/>
                <w:shd w:val="clear" w:color="auto" w:fill="FFFFFF"/>
              </w:rPr>
            </w:pPr>
            <w:r>
              <w:rPr>
                <w:color w:val="000000"/>
                <w:shd w:val="clear" w:color="auto" w:fill="FFFFFF"/>
              </w:rPr>
              <w:t xml:space="preserve">           1) заява про державну реєстрацію змін до відомостей про постійно діючий третейський суд, які містяться в Єдиному державному реєстрі;</w:t>
            </w:r>
          </w:p>
          <w:p w:rsidR="00E7403E" w:rsidRDefault="00E7403E" w:rsidP="00C1416B">
            <w:pPr>
              <w:pStyle w:val="rvps2"/>
              <w:spacing w:before="0" w:beforeAutospacing="0" w:after="0" w:afterAutospacing="0"/>
            </w:pPr>
            <w:r>
              <w:t xml:space="preserve">            …           </w:t>
            </w:r>
          </w:p>
          <w:p w:rsidR="00E7403E" w:rsidRDefault="00E7403E" w:rsidP="00C1416B">
            <w:pPr>
              <w:pStyle w:val="a3"/>
              <w:spacing w:before="0" w:beforeAutospacing="0" w:after="0" w:afterAutospacing="0"/>
              <w:rPr>
                <w:b/>
                <w:lang w:val="uk-UA"/>
              </w:rPr>
            </w:pPr>
            <w:r>
              <w:rPr>
                <w:rStyle w:val="rvts0"/>
                <w:b/>
                <w:lang w:val="uk-UA"/>
              </w:rPr>
              <w:t xml:space="preserve">           </w:t>
            </w:r>
            <w:r w:rsidRPr="00D2053B">
              <w:rPr>
                <w:rStyle w:val="rvts0"/>
                <w:b/>
              </w:rPr>
              <w:t>6</w:t>
            </w:r>
            <w:r w:rsidRPr="00896859">
              <w:rPr>
                <w:rStyle w:val="rvts0"/>
                <w:b/>
              </w:rPr>
              <w:t>)</w:t>
            </w:r>
            <w:r w:rsidRPr="00FD550C">
              <w:t xml:space="preserve"> </w:t>
            </w:r>
            <w:r w:rsidRPr="00896859">
              <w:rPr>
                <w:b/>
                <w:lang w:val="uk-UA"/>
              </w:rPr>
              <w:t xml:space="preserve">висновок Третейської палати України щодо </w:t>
            </w:r>
            <w:r>
              <w:rPr>
                <w:b/>
                <w:lang w:val="uk-UA"/>
              </w:rPr>
              <w:t>відповідності</w:t>
            </w:r>
            <w:r w:rsidRPr="00896859">
              <w:rPr>
                <w:b/>
                <w:lang w:val="uk-UA"/>
              </w:rPr>
              <w:t xml:space="preserve"> </w:t>
            </w:r>
            <w:r>
              <w:rPr>
                <w:b/>
                <w:lang w:val="uk-UA"/>
              </w:rPr>
              <w:t xml:space="preserve">засновника </w:t>
            </w:r>
            <w:r w:rsidRPr="00896859">
              <w:rPr>
                <w:b/>
                <w:lang w:val="uk-UA"/>
              </w:rPr>
              <w:t>пос</w:t>
            </w:r>
            <w:r>
              <w:rPr>
                <w:b/>
                <w:lang w:val="uk-UA"/>
              </w:rPr>
              <w:t>тійно діючого третейського суду вимогам Закону України «Про третейські суди».</w:t>
            </w:r>
          </w:p>
          <w:p w:rsidR="00E7403E" w:rsidRPr="00DD1FC6" w:rsidRDefault="00E7403E" w:rsidP="00C1416B">
            <w:pPr>
              <w:pStyle w:val="a3"/>
              <w:spacing w:before="0" w:beforeAutospacing="0" w:after="0" w:afterAutospacing="0"/>
              <w:rPr>
                <w:lang w:val="uk-UA"/>
              </w:rPr>
            </w:pPr>
            <w:r>
              <w:rPr>
                <w:b/>
                <w:lang w:val="uk-UA"/>
              </w:rPr>
              <w:t xml:space="preserve">           </w:t>
            </w:r>
            <w:r w:rsidRPr="00DD1FC6">
              <w:rPr>
                <w:lang w:val="uk-UA"/>
              </w:rPr>
              <w:t xml:space="preserve"> …</w:t>
            </w:r>
          </w:p>
        </w:tc>
        <w:tc>
          <w:tcPr>
            <w:tcW w:w="4906" w:type="dxa"/>
            <w:shd w:val="clear" w:color="auto" w:fill="auto"/>
          </w:tcPr>
          <w:p w:rsidR="008601E5" w:rsidRPr="009F1CE1" w:rsidRDefault="008601E5" w:rsidP="00C1416B">
            <w:pPr>
              <w:spacing w:after="0" w:line="240" w:lineRule="auto"/>
              <w:rPr>
                <w:rFonts w:ascii="Times New Roman" w:hAnsi="Times New Roman"/>
                <w:sz w:val="24"/>
                <w:szCs w:val="24"/>
                <w:lang w:val="uk-UA"/>
              </w:rPr>
            </w:pPr>
            <w:r>
              <w:rPr>
                <w:rFonts w:ascii="Times New Roman" w:hAnsi="Times New Roman"/>
                <w:sz w:val="24"/>
                <w:szCs w:val="24"/>
                <w:lang w:val="uk-UA"/>
              </w:rPr>
              <w:lastRenderedPageBreak/>
              <w:t xml:space="preserve">      </w:t>
            </w:r>
            <w:r w:rsidRPr="009F1CE1">
              <w:rPr>
                <w:rFonts w:ascii="Times New Roman" w:hAnsi="Times New Roman"/>
                <w:sz w:val="24"/>
                <w:szCs w:val="24"/>
                <w:lang w:val="uk-UA"/>
              </w:rPr>
              <w:t>Зміни вносяться у зв’язку із зміною вимог до утворення постійно діючих третейських судів.</w:t>
            </w:r>
          </w:p>
          <w:p w:rsidR="00E7403E" w:rsidRPr="008601E5" w:rsidRDefault="008601E5" w:rsidP="00C1416B">
            <w:pPr>
              <w:spacing w:after="0" w:line="240" w:lineRule="auto"/>
              <w:rPr>
                <w:lang w:val="uk-UA"/>
              </w:rPr>
            </w:pPr>
            <w:r w:rsidRPr="009F1CE1">
              <w:rPr>
                <w:rFonts w:ascii="Times New Roman" w:hAnsi="Times New Roman"/>
                <w:sz w:val="24"/>
                <w:szCs w:val="24"/>
                <w:lang w:val="uk-UA"/>
              </w:rPr>
              <w:t xml:space="preserve">       Так, передбачається, що до </w:t>
            </w:r>
            <w:r w:rsidRPr="009F1CE1">
              <w:rPr>
                <w:rFonts w:ascii="Times New Roman" w:hAnsi="Times New Roman"/>
                <w:color w:val="000000"/>
                <w:sz w:val="24"/>
                <w:szCs w:val="24"/>
                <w:lang w:val="uk-UA" w:eastAsia="ru-RU"/>
              </w:rPr>
              <w:t>повноважень Третейської палати України, зокрема, буде віднесено встановлення відповідності засновника утворюваного постійно діючого третейського суду вимогам Закону та надання відповідного висновку.</w:t>
            </w:r>
          </w:p>
        </w:tc>
      </w:tr>
      <w:tr w:rsidR="007F27B7" w:rsidRPr="00115235" w:rsidTr="002557AC">
        <w:trPr>
          <w:gridAfter w:val="4"/>
          <w:wAfter w:w="104" w:type="dxa"/>
          <w:trHeight w:val="428"/>
        </w:trPr>
        <w:tc>
          <w:tcPr>
            <w:tcW w:w="15364" w:type="dxa"/>
            <w:gridSpan w:val="4"/>
          </w:tcPr>
          <w:p w:rsidR="007F27B7" w:rsidRPr="007F27B7" w:rsidRDefault="007F27B7" w:rsidP="00ED73FA">
            <w:pPr>
              <w:spacing w:after="0" w:line="240" w:lineRule="auto"/>
              <w:jc w:val="center"/>
              <w:rPr>
                <w:rFonts w:ascii="Times New Roman" w:hAnsi="Times New Roman"/>
                <w:sz w:val="24"/>
                <w:szCs w:val="24"/>
                <w:lang w:val="ru-RU"/>
              </w:rPr>
            </w:pPr>
            <w:r w:rsidRPr="007F27B7">
              <w:rPr>
                <w:rFonts w:ascii="Times New Roman" w:hAnsi="Times New Roman"/>
                <w:b/>
                <w:bCs/>
                <w:sz w:val="24"/>
                <w:szCs w:val="24"/>
                <w:lang w:val="uk-UA"/>
              </w:rPr>
              <w:lastRenderedPageBreak/>
              <w:t>Закон України «Про третейські суди»</w:t>
            </w:r>
          </w:p>
        </w:tc>
      </w:tr>
      <w:tr w:rsidR="00CD6C70" w:rsidRPr="00115235" w:rsidTr="002557AC">
        <w:trPr>
          <w:gridAfter w:val="4"/>
          <w:wAfter w:w="104" w:type="dxa"/>
          <w:trHeight w:val="630"/>
        </w:trPr>
        <w:tc>
          <w:tcPr>
            <w:tcW w:w="5213" w:type="dxa"/>
          </w:tcPr>
          <w:p w:rsidR="00F86CA2" w:rsidRPr="00F86CA2" w:rsidRDefault="00F86CA2" w:rsidP="00C1416B">
            <w:pPr>
              <w:spacing w:after="0" w:line="240" w:lineRule="auto"/>
              <w:rPr>
                <w:rStyle w:val="rvts0"/>
                <w:rFonts w:ascii="Times New Roman" w:hAnsi="Times New Roman"/>
                <w:sz w:val="24"/>
                <w:szCs w:val="24"/>
                <w:lang w:val="uk-UA"/>
              </w:rPr>
            </w:pPr>
            <w:r>
              <w:rPr>
                <w:rStyle w:val="rvts9"/>
                <w:rFonts w:ascii="Times New Roman" w:hAnsi="Times New Roman"/>
                <w:b/>
                <w:sz w:val="24"/>
                <w:szCs w:val="24"/>
                <w:lang w:val="uk-UA"/>
              </w:rPr>
              <w:t xml:space="preserve">          </w:t>
            </w:r>
            <w:r w:rsidRPr="00F86CA2">
              <w:rPr>
                <w:rStyle w:val="rvts9"/>
                <w:rFonts w:ascii="Times New Roman" w:hAnsi="Times New Roman"/>
                <w:b/>
                <w:sz w:val="24"/>
                <w:szCs w:val="24"/>
                <w:lang w:val="uk-UA"/>
              </w:rPr>
              <w:t>Стаття 2.</w:t>
            </w:r>
            <w:r w:rsidRPr="00F86CA2">
              <w:rPr>
                <w:rStyle w:val="rvts0"/>
                <w:rFonts w:ascii="Times New Roman" w:hAnsi="Times New Roman"/>
                <w:sz w:val="24"/>
                <w:szCs w:val="24"/>
                <w:lang w:val="uk-UA"/>
              </w:rPr>
              <w:t xml:space="preserve"> Визначення термінів</w:t>
            </w:r>
          </w:p>
          <w:p w:rsidR="00F86CA2" w:rsidRPr="00F86CA2" w:rsidRDefault="00F86CA2" w:rsidP="00C1416B">
            <w:pPr>
              <w:spacing w:after="0" w:line="240" w:lineRule="auto"/>
              <w:rPr>
                <w:rStyle w:val="rvts0"/>
                <w:rFonts w:ascii="Times New Roman" w:hAnsi="Times New Roman"/>
                <w:sz w:val="24"/>
                <w:szCs w:val="24"/>
                <w:lang w:val="uk-UA"/>
              </w:rPr>
            </w:pPr>
            <w:r>
              <w:rPr>
                <w:rStyle w:val="rvts0"/>
                <w:rFonts w:ascii="Times New Roman" w:hAnsi="Times New Roman"/>
                <w:sz w:val="24"/>
                <w:szCs w:val="24"/>
                <w:lang w:val="uk-UA"/>
              </w:rPr>
              <w:t xml:space="preserve">           </w:t>
            </w:r>
            <w:r w:rsidRPr="00F86CA2">
              <w:rPr>
                <w:rStyle w:val="rvts0"/>
                <w:rFonts w:ascii="Times New Roman" w:hAnsi="Times New Roman"/>
                <w:sz w:val="24"/>
                <w:szCs w:val="24"/>
                <w:lang w:val="uk-UA"/>
              </w:rPr>
              <w:t>…</w:t>
            </w:r>
          </w:p>
          <w:p w:rsidR="00F86CA2" w:rsidRPr="002D304F" w:rsidRDefault="00F86CA2" w:rsidP="00C1416B">
            <w:pPr>
              <w:spacing w:after="0" w:line="240" w:lineRule="auto"/>
              <w:rPr>
                <w:rStyle w:val="rvts0"/>
                <w:rFonts w:ascii="Times New Roman" w:hAnsi="Times New Roman"/>
                <w:b/>
                <w:sz w:val="24"/>
                <w:szCs w:val="24"/>
                <w:lang w:val="uk-UA"/>
              </w:rPr>
            </w:pPr>
            <w:r>
              <w:rPr>
                <w:rStyle w:val="rvts0"/>
                <w:rFonts w:ascii="Times New Roman" w:hAnsi="Times New Roman"/>
                <w:b/>
                <w:sz w:val="24"/>
                <w:szCs w:val="24"/>
                <w:lang w:val="uk-UA"/>
              </w:rPr>
              <w:t xml:space="preserve">           </w:t>
            </w:r>
            <w:r w:rsidRPr="00F86CA2">
              <w:rPr>
                <w:rStyle w:val="rvts0"/>
                <w:rFonts w:ascii="Times New Roman" w:hAnsi="Times New Roman"/>
                <w:b/>
                <w:sz w:val="24"/>
                <w:szCs w:val="24"/>
                <w:lang w:val="uk-UA"/>
              </w:rPr>
              <w:t>компетентний суд</w:t>
            </w:r>
            <w:r w:rsidRPr="00F86CA2">
              <w:rPr>
                <w:rStyle w:val="rvts0"/>
                <w:rFonts w:ascii="Times New Roman" w:hAnsi="Times New Roman"/>
                <w:sz w:val="24"/>
                <w:szCs w:val="24"/>
                <w:lang w:val="uk-UA"/>
              </w:rPr>
              <w:t xml:space="preserve"> </w:t>
            </w:r>
            <w:r w:rsidR="002D304F" w:rsidRPr="00F86CA2">
              <w:rPr>
                <w:rStyle w:val="rvts0"/>
                <w:rFonts w:ascii="Times New Roman" w:hAnsi="Times New Roman"/>
                <w:b/>
                <w:sz w:val="24"/>
                <w:szCs w:val="24"/>
                <w:lang w:val="uk-UA"/>
              </w:rPr>
              <w:t>–</w:t>
            </w:r>
            <w:r w:rsidRPr="00F86CA2">
              <w:rPr>
                <w:rStyle w:val="rvts0"/>
                <w:rFonts w:ascii="Times New Roman" w:hAnsi="Times New Roman"/>
                <w:sz w:val="24"/>
                <w:szCs w:val="24"/>
                <w:lang w:val="uk-UA"/>
              </w:rPr>
              <w:t xml:space="preserve"> </w:t>
            </w:r>
            <w:r w:rsidRPr="002D304F">
              <w:rPr>
                <w:rStyle w:val="rvts0"/>
                <w:rFonts w:ascii="Times New Roman" w:hAnsi="Times New Roman"/>
                <w:b/>
                <w:sz w:val="24"/>
                <w:szCs w:val="24"/>
                <w:lang w:val="uk-UA"/>
              </w:rPr>
              <w:t>місцевий загальний суд чи місцевий господарський суд за місцем розгляду справи третейським судом;</w:t>
            </w:r>
          </w:p>
          <w:p w:rsidR="00F86CA2" w:rsidRPr="00F86CA2" w:rsidRDefault="00F86CA2" w:rsidP="00C1416B">
            <w:pPr>
              <w:pStyle w:val="rvps2"/>
              <w:shd w:val="clear" w:color="auto" w:fill="FFFFFF"/>
              <w:spacing w:before="0" w:beforeAutospacing="0" w:after="0" w:afterAutospacing="0"/>
              <w:textAlignment w:val="baseline"/>
              <w:rPr>
                <w:rStyle w:val="rvts0"/>
                <w:b/>
              </w:rPr>
            </w:pPr>
            <w:r>
              <w:rPr>
                <w:rStyle w:val="rvts0"/>
              </w:rPr>
              <w:t xml:space="preserve">           </w:t>
            </w:r>
            <w:r w:rsidRPr="00F86CA2">
              <w:rPr>
                <w:rStyle w:val="rvts0"/>
                <w:b/>
              </w:rPr>
              <w:t xml:space="preserve">Відсутній абзац          </w:t>
            </w:r>
          </w:p>
          <w:p w:rsidR="00F86CA2" w:rsidRPr="00F86CA2" w:rsidRDefault="00F86CA2" w:rsidP="00C1416B">
            <w:pPr>
              <w:pStyle w:val="rvps2"/>
              <w:shd w:val="clear" w:color="auto" w:fill="FFFFFF"/>
              <w:spacing w:before="0" w:beforeAutospacing="0" w:after="0" w:afterAutospacing="0"/>
              <w:textAlignment w:val="baseline"/>
              <w:rPr>
                <w:rStyle w:val="rvts0"/>
              </w:rPr>
            </w:pPr>
            <w:r w:rsidRPr="00F86CA2">
              <w:rPr>
                <w:rStyle w:val="rvts0"/>
              </w:rPr>
              <w:t xml:space="preserve">             …</w:t>
            </w:r>
          </w:p>
          <w:p w:rsidR="00F86CA2" w:rsidRPr="00F86CA2" w:rsidRDefault="00F86CA2" w:rsidP="00C1416B">
            <w:pPr>
              <w:pStyle w:val="rvps2"/>
              <w:rPr>
                <w:rStyle w:val="rvts9"/>
                <w:b/>
              </w:rPr>
            </w:pPr>
          </w:p>
        </w:tc>
        <w:tc>
          <w:tcPr>
            <w:tcW w:w="5245" w:type="dxa"/>
            <w:gridSpan w:val="2"/>
          </w:tcPr>
          <w:p w:rsidR="00F86CA2" w:rsidRPr="00F86CA2" w:rsidRDefault="00F86CA2" w:rsidP="00C1416B">
            <w:pPr>
              <w:tabs>
                <w:tab w:val="left" w:pos="966"/>
              </w:tabs>
              <w:spacing w:after="0" w:line="240" w:lineRule="auto"/>
              <w:rPr>
                <w:rStyle w:val="rvts0"/>
                <w:rFonts w:ascii="Times New Roman" w:hAnsi="Times New Roman"/>
                <w:sz w:val="24"/>
                <w:szCs w:val="24"/>
                <w:lang w:val="uk-UA"/>
              </w:rPr>
            </w:pPr>
            <w:r>
              <w:rPr>
                <w:rStyle w:val="rvts9"/>
                <w:rFonts w:ascii="Times New Roman" w:hAnsi="Times New Roman"/>
                <w:b/>
                <w:sz w:val="24"/>
                <w:szCs w:val="24"/>
                <w:lang w:val="uk-UA"/>
              </w:rPr>
              <w:t xml:space="preserve">          </w:t>
            </w:r>
            <w:r w:rsidRPr="00F86CA2">
              <w:rPr>
                <w:rStyle w:val="rvts9"/>
                <w:rFonts w:ascii="Times New Roman" w:hAnsi="Times New Roman"/>
                <w:b/>
                <w:sz w:val="24"/>
                <w:szCs w:val="24"/>
                <w:lang w:val="uk-UA"/>
              </w:rPr>
              <w:t>Стаття 2.</w:t>
            </w:r>
            <w:r w:rsidRPr="00F86CA2">
              <w:rPr>
                <w:rStyle w:val="rvts0"/>
                <w:rFonts w:ascii="Times New Roman" w:hAnsi="Times New Roman"/>
                <w:sz w:val="24"/>
                <w:szCs w:val="24"/>
                <w:lang w:val="uk-UA"/>
              </w:rPr>
              <w:t xml:space="preserve"> Визначення термінів</w:t>
            </w:r>
          </w:p>
          <w:p w:rsidR="00F86CA2" w:rsidRPr="001D6D2C" w:rsidRDefault="00F86CA2" w:rsidP="00C1416B">
            <w:pPr>
              <w:spacing w:after="0" w:line="240" w:lineRule="auto"/>
              <w:rPr>
                <w:rStyle w:val="rvts0"/>
                <w:rFonts w:ascii="Times New Roman" w:hAnsi="Times New Roman"/>
                <w:sz w:val="24"/>
                <w:szCs w:val="24"/>
                <w:lang w:val="uk-UA"/>
              </w:rPr>
            </w:pPr>
            <w:r w:rsidRPr="001D6D2C">
              <w:rPr>
                <w:rStyle w:val="rvts0"/>
                <w:rFonts w:ascii="Times New Roman" w:hAnsi="Times New Roman"/>
                <w:sz w:val="24"/>
                <w:szCs w:val="24"/>
                <w:lang w:val="uk-UA"/>
              </w:rPr>
              <w:t xml:space="preserve">           …</w:t>
            </w:r>
          </w:p>
          <w:p w:rsidR="00F86CA2" w:rsidRPr="00F86CA2" w:rsidRDefault="00F86CA2" w:rsidP="00C1416B">
            <w:pPr>
              <w:spacing w:after="0" w:line="240" w:lineRule="auto"/>
              <w:rPr>
                <w:rStyle w:val="rvts0"/>
                <w:rFonts w:ascii="Times New Roman" w:hAnsi="Times New Roman"/>
                <w:b/>
                <w:sz w:val="24"/>
                <w:szCs w:val="24"/>
                <w:lang w:val="uk-UA"/>
              </w:rPr>
            </w:pPr>
            <w:r w:rsidRPr="00F86CA2">
              <w:rPr>
                <w:rStyle w:val="rvts0"/>
                <w:rFonts w:ascii="Times New Roman" w:hAnsi="Times New Roman"/>
                <w:b/>
                <w:sz w:val="24"/>
                <w:szCs w:val="24"/>
                <w:lang w:val="uk-UA"/>
              </w:rPr>
              <w:t xml:space="preserve">           </w:t>
            </w:r>
            <w:r w:rsidRPr="002D304F">
              <w:rPr>
                <w:rStyle w:val="rvts0"/>
                <w:rFonts w:ascii="Times New Roman" w:hAnsi="Times New Roman"/>
                <w:b/>
                <w:sz w:val="24"/>
                <w:szCs w:val="24"/>
                <w:lang w:val="uk-UA"/>
              </w:rPr>
              <w:t>компетентний суд</w:t>
            </w:r>
            <w:r w:rsidR="00905540">
              <w:rPr>
                <w:rStyle w:val="rvts0"/>
                <w:rFonts w:ascii="Times New Roman" w:hAnsi="Times New Roman"/>
                <w:b/>
                <w:sz w:val="24"/>
                <w:szCs w:val="24"/>
                <w:lang w:val="uk-UA"/>
              </w:rPr>
              <w:t xml:space="preserve"> – місцевий загальний суд, місцевий господарський суд чи В</w:t>
            </w:r>
            <w:r w:rsidRPr="00F86CA2">
              <w:rPr>
                <w:rStyle w:val="rvts0"/>
                <w:rFonts w:ascii="Times New Roman" w:hAnsi="Times New Roman"/>
                <w:b/>
                <w:sz w:val="24"/>
                <w:szCs w:val="24"/>
                <w:lang w:val="uk-UA"/>
              </w:rPr>
              <w:t xml:space="preserve">ищий </w:t>
            </w:r>
            <w:r w:rsidR="00905540" w:rsidRPr="00905540">
              <w:rPr>
                <w:rFonts w:ascii="Times New Roman" w:hAnsi="Times New Roman"/>
                <w:b/>
                <w:color w:val="000000"/>
                <w:sz w:val="24"/>
                <w:szCs w:val="24"/>
                <w:shd w:val="clear" w:color="auto" w:fill="FFFFFF"/>
                <w:lang w:val="uk-UA"/>
              </w:rPr>
              <w:t>суд з питань інтелектуальної власності</w:t>
            </w:r>
            <w:r w:rsidRPr="00F86CA2">
              <w:rPr>
                <w:rStyle w:val="rvts0"/>
                <w:rFonts w:ascii="Times New Roman" w:hAnsi="Times New Roman"/>
                <w:b/>
                <w:sz w:val="24"/>
                <w:szCs w:val="24"/>
                <w:lang w:val="uk-UA"/>
              </w:rPr>
              <w:t>;</w:t>
            </w:r>
          </w:p>
          <w:p w:rsidR="00F86CA2" w:rsidRPr="00F86CA2" w:rsidRDefault="001D6D2C" w:rsidP="00C1416B">
            <w:pPr>
              <w:spacing w:after="0" w:line="240" w:lineRule="auto"/>
              <w:rPr>
                <w:rStyle w:val="rvts0"/>
                <w:rFonts w:ascii="Times New Roman" w:hAnsi="Times New Roman"/>
                <w:b/>
                <w:sz w:val="24"/>
                <w:szCs w:val="24"/>
                <w:lang w:val="uk-UA"/>
              </w:rPr>
            </w:pPr>
            <w:r>
              <w:rPr>
                <w:rStyle w:val="rvts0"/>
                <w:rFonts w:ascii="Times New Roman" w:hAnsi="Times New Roman"/>
                <w:b/>
                <w:sz w:val="24"/>
                <w:szCs w:val="24"/>
                <w:lang w:val="uk-UA"/>
              </w:rPr>
              <w:t xml:space="preserve">           </w:t>
            </w:r>
            <w:r w:rsidR="00F86CA2" w:rsidRPr="00F86CA2">
              <w:rPr>
                <w:rStyle w:val="rvts0"/>
                <w:rFonts w:ascii="Times New Roman" w:hAnsi="Times New Roman"/>
                <w:b/>
                <w:sz w:val="24"/>
                <w:szCs w:val="24"/>
                <w:lang w:val="uk-UA"/>
              </w:rPr>
              <w:t>апеляційний суд – апеляційний загальний суд чи апеляційний господарський суд за місцем розгляду справи третейським судом відповідно до встановлених</w:t>
            </w:r>
            <w:r w:rsidR="00827464">
              <w:rPr>
                <w:rStyle w:val="rvts0"/>
                <w:rFonts w:ascii="Times New Roman" w:hAnsi="Times New Roman"/>
                <w:b/>
                <w:sz w:val="24"/>
                <w:szCs w:val="24"/>
                <w:lang w:val="uk-UA"/>
              </w:rPr>
              <w:t xml:space="preserve"> </w:t>
            </w:r>
            <w:r w:rsidR="00F86CA2" w:rsidRPr="00F86CA2">
              <w:rPr>
                <w:rStyle w:val="rvts0"/>
                <w:rFonts w:ascii="Times New Roman" w:hAnsi="Times New Roman"/>
                <w:b/>
                <w:sz w:val="24"/>
                <w:szCs w:val="24"/>
                <w:lang w:val="uk-UA"/>
              </w:rPr>
              <w:t>законом підвідомчості та підсудності справ;</w:t>
            </w:r>
          </w:p>
          <w:p w:rsidR="00F86CA2" w:rsidRPr="00B82431" w:rsidRDefault="00F86CA2" w:rsidP="00C1416B">
            <w:pPr>
              <w:pStyle w:val="rvps2"/>
              <w:spacing w:before="0" w:beforeAutospacing="0" w:after="0" w:afterAutospacing="0"/>
              <w:rPr>
                <w:rStyle w:val="rvts9"/>
              </w:rPr>
            </w:pPr>
            <w:r w:rsidRPr="00F86CA2">
              <w:rPr>
                <w:rStyle w:val="rvts0"/>
                <w:b/>
              </w:rPr>
              <w:t xml:space="preserve">             </w:t>
            </w:r>
            <w:r w:rsidRPr="00B82431">
              <w:rPr>
                <w:rStyle w:val="rvts0"/>
              </w:rPr>
              <w:t>…</w:t>
            </w:r>
          </w:p>
        </w:tc>
        <w:tc>
          <w:tcPr>
            <w:tcW w:w="4906" w:type="dxa"/>
            <w:shd w:val="clear" w:color="auto" w:fill="auto"/>
          </w:tcPr>
          <w:p w:rsidR="00CD6C70" w:rsidRPr="00D8207E" w:rsidRDefault="00D8207E" w:rsidP="00C1416B">
            <w:pPr>
              <w:spacing w:after="0" w:line="240" w:lineRule="auto"/>
              <w:rPr>
                <w:rFonts w:ascii="Times New Roman" w:hAnsi="Times New Roman"/>
                <w:sz w:val="24"/>
                <w:szCs w:val="24"/>
                <w:lang w:val="uk-UA"/>
              </w:rPr>
            </w:pPr>
            <w:r>
              <w:rPr>
                <w:lang w:val="uk-UA"/>
              </w:rPr>
              <w:t xml:space="preserve">       </w:t>
            </w:r>
            <w:r w:rsidRPr="00D8207E">
              <w:rPr>
                <w:rFonts w:ascii="Times New Roman" w:hAnsi="Times New Roman"/>
                <w:sz w:val="24"/>
                <w:szCs w:val="24"/>
                <w:lang w:val="uk-UA"/>
              </w:rPr>
              <w:t xml:space="preserve">Зміни вносяться з метою приведення норм Закону у відповідність до </w:t>
            </w:r>
            <w:r>
              <w:rPr>
                <w:rFonts w:ascii="Times New Roman" w:hAnsi="Times New Roman"/>
                <w:sz w:val="24"/>
                <w:szCs w:val="24"/>
                <w:lang w:val="uk-UA"/>
              </w:rPr>
              <w:t xml:space="preserve">               </w:t>
            </w:r>
            <w:r w:rsidRPr="00D8207E">
              <w:rPr>
                <w:rFonts w:ascii="Times New Roman" w:hAnsi="Times New Roman"/>
                <w:sz w:val="24"/>
                <w:szCs w:val="24"/>
                <w:lang w:val="uk-UA"/>
              </w:rPr>
              <w:t>положень Цивільного процесуального кодексу України (далі – ЦПК) та Господарського процесуального кодексу Укра</w:t>
            </w:r>
            <w:r>
              <w:rPr>
                <w:rFonts w:ascii="Times New Roman" w:hAnsi="Times New Roman"/>
                <w:sz w:val="24"/>
                <w:szCs w:val="24"/>
                <w:lang w:val="uk-UA"/>
              </w:rPr>
              <w:t xml:space="preserve">їни </w:t>
            </w:r>
            <w:r w:rsidRPr="00D8207E">
              <w:rPr>
                <w:rFonts w:ascii="Times New Roman" w:hAnsi="Times New Roman"/>
                <w:sz w:val="24"/>
                <w:szCs w:val="24"/>
                <w:lang w:val="uk-UA"/>
              </w:rPr>
              <w:t>(далі – ГПК).</w:t>
            </w:r>
          </w:p>
          <w:p w:rsidR="00D8207E" w:rsidRPr="00D8207E" w:rsidRDefault="00D8207E" w:rsidP="00C1416B">
            <w:pPr>
              <w:spacing w:after="0" w:line="240" w:lineRule="auto"/>
              <w:rPr>
                <w:lang w:val="uk-UA"/>
              </w:rPr>
            </w:pPr>
            <w:r>
              <w:rPr>
                <w:lang w:val="uk-UA"/>
              </w:rPr>
              <w:t xml:space="preserve">      </w:t>
            </w:r>
          </w:p>
        </w:tc>
      </w:tr>
      <w:tr w:rsidR="00CD6C70" w:rsidRPr="00115235" w:rsidTr="002557AC">
        <w:trPr>
          <w:gridAfter w:val="4"/>
          <w:wAfter w:w="104" w:type="dxa"/>
          <w:trHeight w:val="630"/>
        </w:trPr>
        <w:tc>
          <w:tcPr>
            <w:tcW w:w="5213" w:type="dxa"/>
          </w:tcPr>
          <w:p w:rsidR="006F21BF" w:rsidRDefault="00045812" w:rsidP="00C1416B">
            <w:pPr>
              <w:pStyle w:val="rvps2"/>
              <w:spacing w:before="0" w:beforeAutospacing="0" w:after="0" w:afterAutospacing="0"/>
            </w:pPr>
            <w:r>
              <w:rPr>
                <w:rStyle w:val="rvts9"/>
                <w:b/>
              </w:rPr>
              <w:t xml:space="preserve">         </w:t>
            </w:r>
            <w:r w:rsidR="006F21BF" w:rsidRPr="006F21BF">
              <w:rPr>
                <w:rStyle w:val="rvts9"/>
                <w:b/>
              </w:rPr>
              <w:t>Стаття 6.</w:t>
            </w:r>
            <w:r w:rsidR="006F21BF">
              <w:t xml:space="preserve"> Підвідомчість справ третейським судам</w:t>
            </w:r>
          </w:p>
          <w:p w:rsidR="00896005" w:rsidRDefault="00896005" w:rsidP="00C1416B">
            <w:pPr>
              <w:pStyle w:val="rvps2"/>
              <w:spacing w:before="0" w:beforeAutospacing="0" w:after="0" w:afterAutospacing="0"/>
            </w:pPr>
          </w:p>
          <w:p w:rsidR="006F21BF" w:rsidRDefault="00045812" w:rsidP="00C1416B">
            <w:pPr>
              <w:pStyle w:val="rvps2"/>
              <w:spacing w:before="0" w:beforeAutospacing="0" w:after="0" w:afterAutospacing="0"/>
            </w:pPr>
            <w:bookmarkStart w:id="9" w:name="n51"/>
            <w:bookmarkEnd w:id="9"/>
            <w:r>
              <w:t xml:space="preserve">         </w:t>
            </w:r>
            <w:r w:rsidR="006F21BF" w:rsidRPr="003F5F84">
              <w:t>Третейські суди в порядку, передбаченому цим Законом, можуть розглядати будь-які справи, що виникають із цивільних та господарських правовідносин, за винятком:</w:t>
            </w:r>
          </w:p>
          <w:p w:rsidR="00DC2C66" w:rsidRDefault="00DC2C66" w:rsidP="00C1416B">
            <w:pPr>
              <w:pStyle w:val="rvps2"/>
              <w:spacing w:before="0" w:beforeAutospacing="0" w:after="0" w:afterAutospacing="0"/>
              <w:rPr>
                <w:rStyle w:val="rvts0"/>
              </w:rPr>
            </w:pPr>
            <w:r>
              <w:rPr>
                <w:rStyle w:val="rvts0"/>
              </w:rPr>
              <w:t xml:space="preserve">         </w:t>
            </w:r>
            <w:r w:rsidRPr="00B82431">
              <w:rPr>
                <w:rStyle w:val="rvts0"/>
              </w:rPr>
              <w:t>…</w:t>
            </w:r>
          </w:p>
          <w:p w:rsidR="00DC2C66" w:rsidRPr="00DC2C66" w:rsidRDefault="00DC2C66" w:rsidP="00C1416B">
            <w:pPr>
              <w:pStyle w:val="rvps2"/>
              <w:spacing w:before="0" w:beforeAutospacing="0" w:after="0" w:afterAutospacing="0"/>
              <w:rPr>
                <w:b/>
              </w:rPr>
            </w:pPr>
            <w:r>
              <w:rPr>
                <w:rStyle w:val="rvts0"/>
              </w:rPr>
              <w:t xml:space="preserve">         </w:t>
            </w:r>
            <w:r w:rsidRPr="00DC2C66">
              <w:rPr>
                <w:b/>
              </w:rPr>
              <w:t>7) справ у спорах щодо нерухомого майна, включаючи</w:t>
            </w:r>
            <w:r>
              <w:rPr>
                <w:b/>
              </w:rPr>
              <w:t xml:space="preserve"> </w:t>
            </w:r>
            <w:r w:rsidRPr="00DC2C66">
              <w:rPr>
                <w:b/>
              </w:rPr>
              <w:t>земельні ділянки;</w:t>
            </w:r>
          </w:p>
          <w:p w:rsidR="00DC2C66" w:rsidRDefault="00B82431" w:rsidP="00C1416B">
            <w:pPr>
              <w:pStyle w:val="rvps2"/>
              <w:spacing w:before="0" w:beforeAutospacing="0" w:after="0" w:afterAutospacing="0"/>
            </w:pPr>
            <w:r>
              <w:rPr>
                <w:rStyle w:val="rvts0"/>
              </w:rPr>
              <w:t xml:space="preserve">         </w:t>
            </w:r>
            <w:r w:rsidRPr="00B82431">
              <w:rPr>
                <w:rStyle w:val="rvts0"/>
              </w:rPr>
              <w:t>…</w:t>
            </w:r>
          </w:p>
          <w:p w:rsidR="00B82431" w:rsidRPr="00B82431" w:rsidRDefault="00B82431" w:rsidP="00C1416B">
            <w:pPr>
              <w:pStyle w:val="rvps2"/>
              <w:spacing w:before="0" w:beforeAutospacing="0" w:after="0" w:afterAutospacing="0"/>
            </w:pPr>
            <w:r>
              <w:t xml:space="preserve">        </w:t>
            </w:r>
            <w:r w:rsidRPr="00B82431">
              <w:t xml:space="preserve">11) інших справ, які відповідно до закону </w:t>
            </w:r>
            <w:r w:rsidRPr="00B82431">
              <w:lastRenderedPageBreak/>
              <w:t xml:space="preserve">підлягають вирішенню виключно </w:t>
            </w:r>
            <w:r w:rsidRPr="00476DC4">
              <w:t>судами</w:t>
            </w:r>
            <w:r w:rsidRPr="00B82431">
              <w:rPr>
                <w:b/>
              </w:rPr>
              <w:t xml:space="preserve"> загальної юрисдикції</w:t>
            </w:r>
            <w:r w:rsidRPr="00B82431">
              <w:t xml:space="preserve"> або Конституційним Судом України;</w:t>
            </w:r>
          </w:p>
          <w:p w:rsidR="00B82431" w:rsidRPr="003F5F84" w:rsidRDefault="00B82431" w:rsidP="00C1416B">
            <w:pPr>
              <w:pStyle w:val="rvps2"/>
              <w:spacing w:before="0" w:beforeAutospacing="0" w:after="0" w:afterAutospacing="0"/>
            </w:pPr>
            <w:r>
              <w:rPr>
                <w:rStyle w:val="rvts0"/>
              </w:rPr>
              <w:t xml:space="preserve">         </w:t>
            </w:r>
            <w:r w:rsidRPr="00B82431">
              <w:rPr>
                <w:rStyle w:val="rvts0"/>
              </w:rPr>
              <w:t>…</w:t>
            </w:r>
          </w:p>
          <w:p w:rsidR="00271DE5" w:rsidRPr="00045812" w:rsidRDefault="00045812" w:rsidP="00C1416B">
            <w:pPr>
              <w:pStyle w:val="rvps2"/>
              <w:spacing w:before="0" w:beforeAutospacing="0" w:after="0" w:afterAutospacing="0"/>
            </w:pPr>
            <w:bookmarkStart w:id="10" w:name="n52"/>
            <w:bookmarkEnd w:id="10"/>
            <w:r w:rsidRPr="00FA486F">
              <w:rPr>
                <w:b/>
              </w:rPr>
              <w:t xml:space="preserve">         </w:t>
            </w:r>
            <w:bookmarkStart w:id="11" w:name="n70"/>
            <w:bookmarkStart w:id="12" w:name="n71"/>
            <w:bookmarkEnd w:id="11"/>
            <w:bookmarkEnd w:id="12"/>
            <w:r w:rsidR="006F21BF" w:rsidRPr="00FA486F">
              <w:rPr>
                <w:b/>
              </w:rPr>
              <w:t>14) справ у спорах щодо захисту прав споживачів, у тому числі споживачів послуг банку (кредитної спілки).</w:t>
            </w:r>
          </w:p>
        </w:tc>
        <w:tc>
          <w:tcPr>
            <w:tcW w:w="5245" w:type="dxa"/>
            <w:gridSpan w:val="2"/>
          </w:tcPr>
          <w:p w:rsidR="00045812" w:rsidRDefault="00045812" w:rsidP="00C1416B">
            <w:pPr>
              <w:pStyle w:val="rvps2"/>
              <w:spacing w:before="0" w:beforeAutospacing="0" w:after="0" w:afterAutospacing="0"/>
            </w:pPr>
            <w:r>
              <w:rPr>
                <w:rStyle w:val="rvts9"/>
                <w:b/>
              </w:rPr>
              <w:lastRenderedPageBreak/>
              <w:t xml:space="preserve">           </w:t>
            </w:r>
            <w:r w:rsidRPr="006F21BF">
              <w:rPr>
                <w:rStyle w:val="rvts9"/>
                <w:b/>
              </w:rPr>
              <w:t>Стаття 6.</w:t>
            </w:r>
            <w:r>
              <w:t xml:space="preserve"> Підвідомчість справ третейським судам</w:t>
            </w:r>
          </w:p>
          <w:p w:rsidR="00896005" w:rsidRDefault="00896005" w:rsidP="00C1416B">
            <w:pPr>
              <w:pStyle w:val="rvps2"/>
              <w:spacing w:before="0" w:beforeAutospacing="0" w:after="0" w:afterAutospacing="0"/>
            </w:pPr>
          </w:p>
          <w:p w:rsidR="003850FA" w:rsidRDefault="003850FA" w:rsidP="00C1416B">
            <w:pPr>
              <w:spacing w:after="0" w:line="240" w:lineRule="auto"/>
              <w:ind w:firstLine="708"/>
              <w:rPr>
                <w:rFonts w:ascii="Times New Roman" w:hAnsi="Times New Roman"/>
                <w:sz w:val="24"/>
                <w:szCs w:val="24"/>
                <w:lang w:val="uk-UA"/>
              </w:rPr>
            </w:pPr>
            <w:r w:rsidRPr="003F5F84">
              <w:rPr>
                <w:rFonts w:ascii="Times New Roman" w:hAnsi="Times New Roman"/>
                <w:sz w:val="24"/>
                <w:szCs w:val="24"/>
                <w:lang w:val="uk-UA"/>
              </w:rPr>
              <w:t>Третейські суди в порядку, передбаченому цим Законом, можуть розглядати будь-які справи, що виникають із цивільних та господарських правовідносин, за винятком:</w:t>
            </w:r>
          </w:p>
          <w:p w:rsidR="00B82431" w:rsidRDefault="00B82431" w:rsidP="00C1416B">
            <w:pPr>
              <w:spacing w:after="0" w:line="240" w:lineRule="auto"/>
              <w:ind w:firstLine="708"/>
              <w:rPr>
                <w:rStyle w:val="rvts0"/>
                <w:rFonts w:ascii="Times New Roman" w:hAnsi="Times New Roman"/>
                <w:sz w:val="24"/>
                <w:szCs w:val="24"/>
                <w:lang w:val="uk-UA"/>
              </w:rPr>
            </w:pPr>
            <w:r w:rsidRPr="00B82431">
              <w:rPr>
                <w:rStyle w:val="rvts0"/>
                <w:rFonts w:ascii="Times New Roman" w:hAnsi="Times New Roman"/>
                <w:sz w:val="24"/>
                <w:szCs w:val="24"/>
                <w:lang w:val="uk-UA"/>
              </w:rPr>
              <w:t>…</w:t>
            </w:r>
          </w:p>
          <w:p w:rsidR="00DC2C66" w:rsidRPr="00DC6A50" w:rsidRDefault="00DC2C66" w:rsidP="00C1416B">
            <w:pPr>
              <w:spacing w:after="0" w:line="240" w:lineRule="auto"/>
              <w:ind w:firstLine="708"/>
              <w:rPr>
                <w:rStyle w:val="rvts0"/>
                <w:rFonts w:ascii="Times New Roman" w:hAnsi="Times New Roman"/>
                <w:b/>
                <w:sz w:val="24"/>
                <w:szCs w:val="24"/>
                <w:lang w:val="uk-UA"/>
              </w:rPr>
            </w:pPr>
            <w:r w:rsidRPr="00DC6A50">
              <w:rPr>
                <w:rStyle w:val="rvts0"/>
                <w:rFonts w:ascii="Times New Roman" w:hAnsi="Times New Roman"/>
                <w:b/>
                <w:sz w:val="24"/>
                <w:szCs w:val="24"/>
                <w:lang w:val="uk-UA"/>
              </w:rPr>
              <w:t>Виключити пункт</w:t>
            </w:r>
          </w:p>
          <w:p w:rsidR="00DC2C66" w:rsidRDefault="00DC2C66" w:rsidP="00C1416B">
            <w:pPr>
              <w:spacing w:after="0" w:line="240" w:lineRule="auto"/>
              <w:ind w:firstLine="708"/>
              <w:rPr>
                <w:rStyle w:val="rvts0"/>
                <w:rFonts w:ascii="Times New Roman" w:hAnsi="Times New Roman"/>
                <w:sz w:val="24"/>
                <w:szCs w:val="24"/>
                <w:lang w:val="uk-UA"/>
              </w:rPr>
            </w:pPr>
            <w:r w:rsidRPr="00B82431">
              <w:rPr>
                <w:rStyle w:val="rvts0"/>
                <w:rFonts w:ascii="Times New Roman" w:hAnsi="Times New Roman"/>
                <w:sz w:val="24"/>
                <w:szCs w:val="24"/>
                <w:lang w:val="uk-UA"/>
              </w:rPr>
              <w:t>…</w:t>
            </w:r>
          </w:p>
          <w:p w:rsidR="00B82431" w:rsidRPr="00B82431" w:rsidRDefault="00B82431" w:rsidP="00C1416B">
            <w:pPr>
              <w:pStyle w:val="rvps2"/>
              <w:spacing w:before="0" w:beforeAutospacing="0" w:after="0" w:afterAutospacing="0"/>
            </w:pPr>
            <w:r>
              <w:t xml:space="preserve">           </w:t>
            </w:r>
            <w:r w:rsidRPr="00B82431">
              <w:t>11) інших справ, які відповідно до закон</w:t>
            </w:r>
            <w:r w:rsidR="00476DC4">
              <w:t xml:space="preserve">у </w:t>
            </w:r>
            <w:r w:rsidR="00476DC4">
              <w:lastRenderedPageBreak/>
              <w:t>підлягають вирішенню виключно</w:t>
            </w:r>
            <w:r w:rsidRPr="00DC2C66">
              <w:rPr>
                <w:b/>
              </w:rPr>
              <w:t xml:space="preserve"> </w:t>
            </w:r>
            <w:r w:rsidRPr="00476DC4">
              <w:t>судами</w:t>
            </w:r>
            <w:r w:rsidRPr="00B82431">
              <w:t xml:space="preserve"> </w:t>
            </w:r>
            <w:r w:rsidR="00476DC4" w:rsidRPr="00476DC4">
              <w:rPr>
                <w:b/>
              </w:rPr>
              <w:t>України</w:t>
            </w:r>
            <w:r w:rsidR="00476DC4">
              <w:t xml:space="preserve"> </w:t>
            </w:r>
            <w:r w:rsidRPr="00B82431">
              <w:t>або Конституційним Судом України;</w:t>
            </w:r>
          </w:p>
          <w:p w:rsidR="00B82431" w:rsidRPr="00B82431" w:rsidRDefault="00B82431" w:rsidP="00C1416B">
            <w:pPr>
              <w:pStyle w:val="rvps2"/>
              <w:spacing w:before="0" w:beforeAutospacing="0" w:after="0" w:afterAutospacing="0"/>
            </w:pPr>
            <w:r>
              <w:rPr>
                <w:rStyle w:val="rvts0"/>
              </w:rPr>
              <w:t xml:space="preserve">            </w:t>
            </w:r>
            <w:r w:rsidRPr="00B82431">
              <w:rPr>
                <w:rStyle w:val="rvts0"/>
              </w:rPr>
              <w:t>…</w:t>
            </w:r>
          </w:p>
          <w:p w:rsidR="00DC6A50" w:rsidRDefault="00B82431" w:rsidP="00C1416B">
            <w:pPr>
              <w:spacing w:after="0" w:line="240" w:lineRule="auto"/>
              <w:ind w:left="-30"/>
              <w:rPr>
                <w:rFonts w:ascii="Times New Roman" w:hAnsi="Times New Roman"/>
                <w:b/>
                <w:sz w:val="24"/>
                <w:szCs w:val="24"/>
                <w:lang w:val="uk-UA"/>
              </w:rPr>
            </w:pPr>
            <w:r>
              <w:rPr>
                <w:rFonts w:ascii="Times New Roman" w:hAnsi="Times New Roman"/>
                <w:b/>
                <w:sz w:val="24"/>
                <w:szCs w:val="24"/>
                <w:lang w:val="uk-UA"/>
              </w:rPr>
              <w:t xml:space="preserve">            </w:t>
            </w:r>
          </w:p>
          <w:p w:rsidR="00271DE5" w:rsidRPr="00784BE7" w:rsidRDefault="00DC6A50" w:rsidP="00C1416B">
            <w:pPr>
              <w:spacing w:after="0" w:line="240" w:lineRule="auto"/>
              <w:ind w:left="-30"/>
              <w:rPr>
                <w:rFonts w:ascii="Times New Roman" w:hAnsi="Times New Roman"/>
                <w:b/>
                <w:bCs/>
                <w:sz w:val="24"/>
                <w:szCs w:val="24"/>
                <w:lang w:val="uk-UA"/>
              </w:rPr>
            </w:pPr>
            <w:r>
              <w:rPr>
                <w:rFonts w:ascii="Times New Roman" w:hAnsi="Times New Roman"/>
                <w:b/>
                <w:sz w:val="24"/>
                <w:szCs w:val="24"/>
                <w:lang w:val="uk-UA"/>
              </w:rPr>
              <w:t xml:space="preserve">           </w:t>
            </w:r>
            <w:r w:rsidR="003F5F84" w:rsidRPr="00784BE7">
              <w:rPr>
                <w:rFonts w:ascii="Times New Roman" w:hAnsi="Times New Roman"/>
                <w:b/>
                <w:sz w:val="24"/>
                <w:szCs w:val="24"/>
                <w:lang w:val="uk-UA"/>
              </w:rPr>
              <w:t xml:space="preserve">14) </w:t>
            </w:r>
            <w:r w:rsidR="00784BE7" w:rsidRPr="00784BE7">
              <w:rPr>
                <w:rFonts w:ascii="Times New Roman" w:hAnsi="Times New Roman"/>
                <w:b/>
                <w:sz w:val="24"/>
                <w:szCs w:val="24"/>
                <w:lang w:val="uk-UA"/>
              </w:rPr>
              <w:t>справ за позовами споживачів про захист їх прав</w:t>
            </w:r>
            <w:r w:rsidR="00784BE7">
              <w:rPr>
                <w:rFonts w:ascii="Times New Roman" w:hAnsi="Times New Roman"/>
                <w:b/>
                <w:sz w:val="24"/>
                <w:szCs w:val="24"/>
                <w:lang w:val="uk-UA"/>
              </w:rPr>
              <w:t>, передбачених Законом України «Про захист прав споживачів»</w:t>
            </w:r>
            <w:r w:rsidR="003F5F84" w:rsidRPr="00784BE7">
              <w:rPr>
                <w:rFonts w:ascii="Times New Roman" w:hAnsi="Times New Roman"/>
                <w:b/>
                <w:sz w:val="24"/>
                <w:szCs w:val="24"/>
                <w:lang w:val="uk-UA"/>
              </w:rPr>
              <w:t>.</w:t>
            </w:r>
          </w:p>
        </w:tc>
        <w:tc>
          <w:tcPr>
            <w:tcW w:w="4906" w:type="dxa"/>
            <w:shd w:val="clear" w:color="auto" w:fill="auto"/>
          </w:tcPr>
          <w:p w:rsidR="00D8207E" w:rsidRPr="00ED73FA" w:rsidRDefault="00D8207E" w:rsidP="00C1416B">
            <w:pPr>
              <w:spacing w:after="0" w:line="240" w:lineRule="auto"/>
              <w:rPr>
                <w:rFonts w:ascii="Times New Roman" w:hAnsi="Times New Roman"/>
                <w:color w:val="000000"/>
                <w:sz w:val="24"/>
                <w:szCs w:val="24"/>
                <w:lang w:val="uk-UA" w:eastAsia="ru-RU"/>
              </w:rPr>
            </w:pPr>
            <w:r w:rsidRPr="00D8207E">
              <w:rPr>
                <w:rFonts w:ascii="Times New Roman" w:hAnsi="Times New Roman"/>
                <w:sz w:val="24"/>
                <w:szCs w:val="24"/>
                <w:lang w:val="uk-UA"/>
              </w:rPr>
              <w:lastRenderedPageBreak/>
              <w:t xml:space="preserve">       Запропонованими змінами пропонується розширити </w:t>
            </w:r>
            <w:r w:rsidRPr="00D8207E">
              <w:rPr>
                <w:rFonts w:ascii="Times New Roman" w:hAnsi="Times New Roman"/>
                <w:color w:val="000000"/>
                <w:sz w:val="24"/>
                <w:szCs w:val="24"/>
                <w:lang w:val="uk-UA" w:eastAsia="ru-RU"/>
              </w:rPr>
              <w:t>підвідомчість справ, які можуть розглядати третейські суди</w:t>
            </w:r>
            <w:r>
              <w:rPr>
                <w:rFonts w:ascii="Times New Roman" w:hAnsi="Times New Roman"/>
                <w:color w:val="000000"/>
                <w:sz w:val="24"/>
                <w:szCs w:val="24"/>
                <w:lang w:val="uk-UA" w:eastAsia="ru-RU"/>
              </w:rPr>
              <w:t xml:space="preserve">, що, у свою чергу, </w:t>
            </w:r>
            <w:r w:rsidR="00ED73FA" w:rsidRPr="00ED73FA">
              <w:rPr>
                <w:rFonts w:ascii="Times New Roman" w:hAnsi="Times New Roman"/>
                <w:color w:val="000000"/>
                <w:sz w:val="24"/>
                <w:szCs w:val="24"/>
                <w:lang w:val="ru-RU" w:eastAsia="ru-RU"/>
              </w:rPr>
              <w:t>дозволить</w:t>
            </w:r>
            <w:r w:rsidR="00ED73FA">
              <w:rPr>
                <w:rFonts w:ascii="Times New Roman" w:hAnsi="Times New Roman"/>
                <w:color w:val="000000"/>
                <w:sz w:val="24"/>
                <w:szCs w:val="24"/>
                <w:lang w:val="uk-UA" w:eastAsia="ru-RU"/>
              </w:rPr>
              <w:t xml:space="preserve"> зменшити</w:t>
            </w:r>
            <w:r>
              <w:rPr>
                <w:rFonts w:ascii="Times New Roman" w:hAnsi="Times New Roman"/>
                <w:color w:val="000000"/>
                <w:sz w:val="24"/>
                <w:szCs w:val="24"/>
                <w:lang w:val="uk-UA" w:eastAsia="ru-RU"/>
              </w:rPr>
              <w:t xml:space="preserve"> навантаження на суди та </w:t>
            </w:r>
            <w:r w:rsidR="00ED73FA">
              <w:rPr>
                <w:rFonts w:ascii="Times New Roman" w:hAnsi="Times New Roman"/>
                <w:sz w:val="24"/>
                <w:szCs w:val="24"/>
                <w:lang w:val="uk-UA"/>
              </w:rPr>
              <w:t>підвищити якість</w:t>
            </w:r>
            <w:r w:rsidRPr="00ED73FA">
              <w:rPr>
                <w:rFonts w:ascii="Times New Roman" w:hAnsi="Times New Roman"/>
                <w:sz w:val="24"/>
                <w:szCs w:val="24"/>
                <w:lang w:val="uk-UA"/>
              </w:rPr>
              <w:t xml:space="preserve"> здійснення правосуддя</w:t>
            </w:r>
            <w:r w:rsidR="00ED73FA">
              <w:rPr>
                <w:rFonts w:ascii="Times New Roman" w:hAnsi="Times New Roman"/>
                <w:sz w:val="24"/>
                <w:szCs w:val="24"/>
                <w:lang w:val="uk-UA"/>
              </w:rPr>
              <w:t>.</w:t>
            </w:r>
          </w:p>
        </w:tc>
      </w:tr>
      <w:tr w:rsidR="00CD6C70" w:rsidRPr="00115235" w:rsidTr="002557AC">
        <w:trPr>
          <w:gridAfter w:val="3"/>
          <w:wAfter w:w="74" w:type="dxa"/>
          <w:trHeight w:val="600"/>
        </w:trPr>
        <w:tc>
          <w:tcPr>
            <w:tcW w:w="5213" w:type="dxa"/>
          </w:tcPr>
          <w:p w:rsidR="006A3E9E" w:rsidRDefault="006A3E9E" w:rsidP="00C1416B">
            <w:pPr>
              <w:pStyle w:val="rvps2"/>
              <w:spacing w:before="0" w:beforeAutospacing="0" w:after="0" w:afterAutospacing="0"/>
            </w:pPr>
            <w:r>
              <w:rPr>
                <w:rStyle w:val="rvts9"/>
                <w:b/>
              </w:rPr>
              <w:lastRenderedPageBreak/>
              <w:t xml:space="preserve">            </w:t>
            </w:r>
            <w:r w:rsidRPr="006A3E9E">
              <w:rPr>
                <w:rStyle w:val="rvts9"/>
                <w:b/>
              </w:rPr>
              <w:t>Стаття 7.</w:t>
            </w:r>
            <w:r>
              <w:t xml:space="preserve"> Види третейських судів</w:t>
            </w:r>
          </w:p>
          <w:p w:rsidR="00E1436E" w:rsidRDefault="006A3E9E" w:rsidP="00C1416B">
            <w:pPr>
              <w:pStyle w:val="rvps2"/>
              <w:spacing w:before="0" w:beforeAutospacing="0" w:after="0" w:afterAutospacing="0"/>
            </w:pPr>
            <w:bookmarkStart w:id="13" w:name="n74"/>
            <w:bookmarkEnd w:id="13"/>
            <w:r>
              <w:t xml:space="preserve">           </w:t>
            </w:r>
          </w:p>
          <w:p w:rsidR="006A3E9E" w:rsidRDefault="00E1436E" w:rsidP="00C1416B">
            <w:pPr>
              <w:pStyle w:val="rvps2"/>
              <w:spacing w:before="0" w:beforeAutospacing="0" w:after="0" w:afterAutospacing="0"/>
            </w:pPr>
            <w:r>
              <w:t xml:space="preserve">           </w:t>
            </w:r>
            <w:r w:rsidR="006A3E9E">
              <w:t xml:space="preserve"> В Україні можуть утворюватися та діяти постійно діючі третейські суди та третейські суди для вирішення конкретного спору (суди ad hoc).</w:t>
            </w:r>
          </w:p>
          <w:p w:rsidR="006A3E9E" w:rsidRDefault="00E1436E" w:rsidP="00C1416B">
            <w:pPr>
              <w:pStyle w:val="rvps2"/>
              <w:spacing w:before="0" w:beforeAutospacing="0" w:after="0" w:afterAutospacing="0"/>
            </w:pPr>
            <w:r>
              <w:t xml:space="preserve">            </w:t>
            </w:r>
            <w:r w:rsidR="006A3E9E">
              <w:t>…</w:t>
            </w:r>
          </w:p>
          <w:p w:rsidR="00271DE5" w:rsidRPr="00747B4D" w:rsidRDefault="00747B4D" w:rsidP="00C1416B">
            <w:pPr>
              <w:spacing w:after="0" w:line="240" w:lineRule="auto"/>
              <w:rPr>
                <w:rFonts w:ascii="Times New Roman" w:hAnsi="Times New Roman"/>
                <w:b/>
                <w:sz w:val="24"/>
                <w:szCs w:val="24"/>
                <w:lang w:val="uk-UA"/>
              </w:rPr>
            </w:pPr>
            <w:r w:rsidRPr="00747B4D">
              <w:rPr>
                <w:rStyle w:val="rvts0"/>
                <w:rFonts w:ascii="Times New Roman" w:hAnsi="Times New Roman"/>
                <w:b/>
                <w:sz w:val="24"/>
                <w:szCs w:val="24"/>
                <w:lang w:val="uk-UA"/>
              </w:rPr>
              <w:t xml:space="preserve">           </w:t>
            </w:r>
          </w:p>
        </w:tc>
        <w:tc>
          <w:tcPr>
            <w:tcW w:w="5245" w:type="dxa"/>
            <w:gridSpan w:val="2"/>
          </w:tcPr>
          <w:p w:rsidR="006A3E9E" w:rsidRDefault="006A3E9E" w:rsidP="00C1416B">
            <w:pPr>
              <w:pStyle w:val="rvps2"/>
              <w:spacing w:before="0" w:beforeAutospacing="0" w:after="0" w:afterAutospacing="0"/>
            </w:pPr>
            <w:r>
              <w:rPr>
                <w:rStyle w:val="rvts9"/>
                <w:b/>
              </w:rPr>
              <w:t xml:space="preserve">           </w:t>
            </w:r>
            <w:r w:rsidRPr="006A3E9E">
              <w:rPr>
                <w:rStyle w:val="rvts9"/>
                <w:b/>
              </w:rPr>
              <w:t>Стаття 7.</w:t>
            </w:r>
            <w:r>
              <w:t xml:space="preserve"> Види третейських судів</w:t>
            </w:r>
          </w:p>
          <w:p w:rsidR="006A3E9E" w:rsidRDefault="006A3E9E" w:rsidP="00C1416B">
            <w:pPr>
              <w:pStyle w:val="rvps2"/>
              <w:spacing w:before="0" w:beforeAutospacing="0" w:after="0" w:afterAutospacing="0"/>
            </w:pPr>
            <w:r>
              <w:t xml:space="preserve">           </w:t>
            </w:r>
          </w:p>
          <w:p w:rsidR="006A3E9E" w:rsidRDefault="00E1436E" w:rsidP="00C1416B">
            <w:pPr>
              <w:pStyle w:val="rvps2"/>
              <w:spacing w:before="0" w:beforeAutospacing="0" w:after="0" w:afterAutospacing="0"/>
            </w:pPr>
            <w:r>
              <w:t xml:space="preserve">          </w:t>
            </w:r>
            <w:r w:rsidR="006A3E9E">
              <w:t xml:space="preserve"> В Україні можуть утворюватися та діяти постійно діючі третейські суди та третейські суди для вирішення конкретного спору (суди ad hoc).</w:t>
            </w:r>
          </w:p>
          <w:p w:rsidR="006A3E9E" w:rsidRDefault="00E1436E" w:rsidP="00C1416B">
            <w:pPr>
              <w:pStyle w:val="rvps2"/>
              <w:spacing w:before="0" w:beforeAutospacing="0" w:after="0" w:afterAutospacing="0"/>
            </w:pPr>
            <w:r>
              <w:t xml:space="preserve">           </w:t>
            </w:r>
            <w:r w:rsidR="006A3E9E">
              <w:t>…</w:t>
            </w:r>
          </w:p>
          <w:p w:rsidR="00271DE5" w:rsidRPr="00554486" w:rsidRDefault="00F56E6F" w:rsidP="00C1416B">
            <w:pPr>
              <w:spacing w:after="0" w:line="240" w:lineRule="auto"/>
              <w:rPr>
                <w:rFonts w:ascii="Times New Roman" w:hAnsi="Times New Roman"/>
                <w:b/>
                <w:sz w:val="24"/>
                <w:szCs w:val="24"/>
                <w:lang w:val="uk-UA"/>
              </w:rPr>
            </w:pPr>
            <w:r>
              <w:rPr>
                <w:rStyle w:val="rvts0"/>
                <w:rFonts w:ascii="Times New Roman" w:hAnsi="Times New Roman"/>
                <w:b/>
                <w:sz w:val="24"/>
                <w:szCs w:val="24"/>
                <w:lang w:val="uk-UA"/>
              </w:rPr>
              <w:t xml:space="preserve">           П</w:t>
            </w:r>
            <w:r w:rsidR="00A91489" w:rsidRPr="00554486">
              <w:rPr>
                <w:rFonts w:ascii="Times New Roman" w:hAnsi="Times New Roman"/>
                <w:b/>
                <w:sz w:val="24"/>
                <w:szCs w:val="24"/>
                <w:lang w:val="uk-UA" w:eastAsia="uk-UA"/>
              </w:rPr>
              <w:t xml:space="preserve">остійно діючий третейський суд </w:t>
            </w:r>
            <w:r>
              <w:rPr>
                <w:rFonts w:ascii="Times New Roman" w:hAnsi="Times New Roman"/>
                <w:b/>
                <w:sz w:val="24"/>
                <w:szCs w:val="24"/>
                <w:lang w:val="uk-UA" w:eastAsia="uk-UA"/>
              </w:rPr>
              <w:t xml:space="preserve">повинен мати свою назву, яка </w:t>
            </w:r>
            <w:r w:rsidR="00A91489" w:rsidRPr="00554486">
              <w:rPr>
                <w:rFonts w:ascii="Times New Roman" w:hAnsi="Times New Roman"/>
                <w:b/>
                <w:sz w:val="24"/>
                <w:szCs w:val="24"/>
                <w:lang w:val="uk-UA" w:eastAsia="uk-UA"/>
              </w:rPr>
              <w:t>складається з найменування «третейський суд» із зазначенням повного чи скороченого найменування його засновника</w:t>
            </w:r>
            <w:r w:rsidR="00747B4D" w:rsidRPr="00554486">
              <w:rPr>
                <w:rFonts w:ascii="Times New Roman" w:hAnsi="Times New Roman"/>
                <w:b/>
                <w:sz w:val="24"/>
                <w:szCs w:val="24"/>
                <w:lang w:val="uk-UA" w:eastAsia="uk-UA"/>
              </w:rPr>
              <w:t>.</w:t>
            </w:r>
          </w:p>
        </w:tc>
        <w:tc>
          <w:tcPr>
            <w:tcW w:w="4936" w:type="dxa"/>
            <w:gridSpan w:val="2"/>
            <w:shd w:val="clear" w:color="auto" w:fill="auto"/>
          </w:tcPr>
          <w:p w:rsidR="00CD6C70" w:rsidRPr="00ED73FA" w:rsidRDefault="00ED73FA" w:rsidP="00C1416B">
            <w:pPr>
              <w:spacing w:after="0" w:line="240" w:lineRule="auto"/>
              <w:rPr>
                <w:rFonts w:ascii="Times New Roman" w:hAnsi="Times New Roman"/>
                <w:sz w:val="24"/>
                <w:szCs w:val="24"/>
                <w:lang w:val="uk-UA"/>
              </w:rPr>
            </w:pPr>
            <w:r w:rsidRPr="00ED73FA">
              <w:rPr>
                <w:rFonts w:ascii="Times New Roman" w:hAnsi="Times New Roman"/>
                <w:sz w:val="24"/>
                <w:szCs w:val="24"/>
                <w:lang w:val="uk-UA"/>
              </w:rPr>
              <w:t xml:space="preserve">       Зміни вносяться з метою чіткого визначення постійно діючого третейського суду та його засновника.</w:t>
            </w:r>
          </w:p>
        </w:tc>
      </w:tr>
      <w:tr w:rsidR="00ED73FA" w:rsidRPr="00115235" w:rsidTr="002557AC">
        <w:trPr>
          <w:gridAfter w:val="3"/>
          <w:wAfter w:w="74" w:type="dxa"/>
          <w:trHeight w:val="735"/>
        </w:trPr>
        <w:tc>
          <w:tcPr>
            <w:tcW w:w="5213" w:type="dxa"/>
          </w:tcPr>
          <w:p w:rsidR="00271DE5" w:rsidRPr="009B61DF" w:rsidRDefault="00E6202B" w:rsidP="00C1416B">
            <w:pPr>
              <w:spacing w:after="0"/>
              <w:rPr>
                <w:rStyle w:val="rvts0"/>
                <w:rFonts w:ascii="Times New Roman" w:hAnsi="Times New Roman"/>
                <w:sz w:val="24"/>
                <w:szCs w:val="24"/>
                <w:lang w:val="uk-UA"/>
              </w:rPr>
            </w:pPr>
            <w:r w:rsidRPr="009B61DF">
              <w:rPr>
                <w:rStyle w:val="rvts9"/>
                <w:rFonts w:ascii="Times New Roman" w:hAnsi="Times New Roman"/>
                <w:b/>
                <w:sz w:val="24"/>
                <w:szCs w:val="24"/>
                <w:lang w:val="uk-UA"/>
              </w:rPr>
              <w:t xml:space="preserve">           Стаття 8.</w:t>
            </w:r>
            <w:r w:rsidRPr="009B61DF">
              <w:rPr>
                <w:rStyle w:val="rvts0"/>
                <w:rFonts w:ascii="Times New Roman" w:hAnsi="Times New Roman"/>
                <w:sz w:val="24"/>
                <w:szCs w:val="24"/>
                <w:lang w:val="uk-UA"/>
              </w:rPr>
              <w:t xml:space="preserve"> Порядок утворення третейських судів</w:t>
            </w:r>
          </w:p>
          <w:p w:rsidR="00CA58B8" w:rsidRDefault="00D24478" w:rsidP="00C1416B">
            <w:pPr>
              <w:pStyle w:val="rvps2"/>
              <w:spacing w:before="0" w:beforeAutospacing="0" w:after="0" w:afterAutospacing="0"/>
              <w:rPr>
                <w:b/>
              </w:rPr>
            </w:pPr>
            <w:r w:rsidRPr="009B61DF">
              <w:rPr>
                <w:b/>
              </w:rPr>
              <w:t xml:space="preserve">           </w:t>
            </w:r>
          </w:p>
          <w:p w:rsidR="00E6202B" w:rsidRPr="009B61DF" w:rsidRDefault="00CA58B8" w:rsidP="00C1416B">
            <w:pPr>
              <w:pStyle w:val="rvps2"/>
              <w:spacing w:before="0" w:beforeAutospacing="0" w:after="0" w:afterAutospacing="0"/>
              <w:rPr>
                <w:b/>
              </w:rPr>
            </w:pPr>
            <w:r>
              <w:rPr>
                <w:b/>
              </w:rPr>
              <w:t xml:space="preserve">          </w:t>
            </w:r>
            <w:r w:rsidR="00E6202B" w:rsidRPr="009B61DF">
              <w:rPr>
                <w:b/>
              </w:rPr>
              <w:t>Постійно діючі третейські суди можуть утворюватися та діяти при зареєстрованих згідно з чинним законодавством України:</w:t>
            </w:r>
          </w:p>
          <w:p w:rsidR="00E6202B" w:rsidRPr="009B61DF" w:rsidRDefault="00D24478" w:rsidP="00C1416B">
            <w:pPr>
              <w:pStyle w:val="rvps2"/>
              <w:spacing w:before="0" w:beforeAutospacing="0" w:after="0" w:afterAutospacing="0"/>
              <w:rPr>
                <w:b/>
              </w:rPr>
            </w:pPr>
            <w:bookmarkStart w:id="14" w:name="n79"/>
            <w:bookmarkEnd w:id="14"/>
            <w:r w:rsidRPr="009B61DF">
              <w:rPr>
                <w:b/>
              </w:rPr>
              <w:t xml:space="preserve">           </w:t>
            </w:r>
            <w:r w:rsidR="00E6202B" w:rsidRPr="002F6350">
              <w:rPr>
                <w:b/>
              </w:rPr>
              <w:t>всеукраїнських громадських організаціях;</w:t>
            </w:r>
          </w:p>
          <w:p w:rsidR="00E6202B" w:rsidRPr="009B61DF" w:rsidRDefault="00D24478" w:rsidP="00C1416B">
            <w:pPr>
              <w:pStyle w:val="rvps2"/>
              <w:spacing w:before="0" w:beforeAutospacing="0" w:after="0" w:afterAutospacing="0"/>
              <w:rPr>
                <w:b/>
              </w:rPr>
            </w:pPr>
            <w:bookmarkStart w:id="15" w:name="n80"/>
            <w:bookmarkEnd w:id="15"/>
            <w:r w:rsidRPr="009B61DF">
              <w:rPr>
                <w:b/>
              </w:rPr>
              <w:t xml:space="preserve">           </w:t>
            </w:r>
            <w:r w:rsidR="00E6202B" w:rsidRPr="009B61DF">
              <w:rPr>
                <w:b/>
              </w:rPr>
              <w:t>всеукраїнських організаціях роботодавців;</w:t>
            </w:r>
          </w:p>
          <w:p w:rsidR="00E6202B" w:rsidRPr="009B61DF" w:rsidRDefault="00D24478" w:rsidP="00C1416B">
            <w:pPr>
              <w:pStyle w:val="rvps2"/>
              <w:spacing w:before="0" w:beforeAutospacing="0" w:after="0" w:afterAutospacing="0"/>
              <w:rPr>
                <w:b/>
              </w:rPr>
            </w:pPr>
            <w:bookmarkStart w:id="16" w:name="n81"/>
            <w:bookmarkEnd w:id="16"/>
            <w:r w:rsidRPr="009B61DF">
              <w:rPr>
                <w:b/>
              </w:rPr>
              <w:t xml:space="preserve">          </w:t>
            </w:r>
            <w:r w:rsidR="00E6202B" w:rsidRPr="009B61DF">
              <w:rPr>
                <w:b/>
              </w:rPr>
              <w:t>фондових і товарних біржах, саморегулівних організаціях професійних учасників ринку цінних паперів;</w:t>
            </w:r>
          </w:p>
          <w:p w:rsidR="00E6202B" w:rsidRPr="009B61DF" w:rsidRDefault="00D24478" w:rsidP="00C1416B">
            <w:pPr>
              <w:pStyle w:val="rvps2"/>
              <w:spacing w:before="0" w:beforeAutospacing="0" w:after="0" w:afterAutospacing="0"/>
              <w:rPr>
                <w:b/>
              </w:rPr>
            </w:pPr>
            <w:bookmarkStart w:id="17" w:name="n82"/>
            <w:bookmarkEnd w:id="17"/>
            <w:r w:rsidRPr="009B61DF">
              <w:rPr>
                <w:b/>
              </w:rPr>
              <w:t xml:space="preserve">          </w:t>
            </w:r>
            <w:r w:rsidR="00E6202B" w:rsidRPr="009B61DF">
              <w:rPr>
                <w:b/>
              </w:rPr>
              <w:t>торгово-промислових палатах;</w:t>
            </w:r>
          </w:p>
          <w:p w:rsidR="00E6202B" w:rsidRPr="009B61DF" w:rsidRDefault="00D24478" w:rsidP="00C1416B">
            <w:pPr>
              <w:pStyle w:val="rvps2"/>
              <w:spacing w:before="0" w:beforeAutospacing="0" w:after="0" w:afterAutospacing="0"/>
              <w:rPr>
                <w:b/>
              </w:rPr>
            </w:pPr>
            <w:bookmarkStart w:id="18" w:name="n83"/>
            <w:bookmarkEnd w:id="18"/>
            <w:r w:rsidRPr="009B61DF">
              <w:rPr>
                <w:b/>
              </w:rPr>
              <w:t xml:space="preserve">          </w:t>
            </w:r>
            <w:r w:rsidR="00E6202B" w:rsidRPr="009B61DF">
              <w:rPr>
                <w:b/>
              </w:rPr>
              <w:t>всеукраїнських асоціаціях кредитних спілок, Центральній спілці споживчих товариств України;</w:t>
            </w:r>
          </w:p>
          <w:p w:rsidR="00E6202B" w:rsidRPr="009B61DF" w:rsidRDefault="00D24478" w:rsidP="00C1416B">
            <w:pPr>
              <w:pStyle w:val="rvps2"/>
              <w:spacing w:before="0" w:beforeAutospacing="0" w:after="0" w:afterAutospacing="0"/>
              <w:rPr>
                <w:b/>
              </w:rPr>
            </w:pPr>
            <w:bookmarkStart w:id="19" w:name="n84"/>
            <w:bookmarkEnd w:id="19"/>
            <w:r w:rsidRPr="009B61DF">
              <w:rPr>
                <w:b/>
              </w:rPr>
              <w:lastRenderedPageBreak/>
              <w:t xml:space="preserve">          </w:t>
            </w:r>
            <w:r w:rsidR="00E6202B" w:rsidRPr="009B61DF">
              <w:rPr>
                <w:b/>
              </w:rPr>
              <w:t>об’єднаннях, асоціаціях суб’єктів підприємницької діяльності - юридичних осіб, у тому числі банків.</w:t>
            </w:r>
          </w:p>
          <w:p w:rsidR="00E6202B" w:rsidRPr="009B61DF" w:rsidRDefault="00D24478" w:rsidP="00C1416B">
            <w:pPr>
              <w:pStyle w:val="rvps2"/>
              <w:spacing w:before="0" w:beforeAutospacing="0" w:after="0" w:afterAutospacing="0"/>
              <w:rPr>
                <w:b/>
              </w:rPr>
            </w:pPr>
            <w:bookmarkStart w:id="20" w:name="n85"/>
            <w:bookmarkEnd w:id="20"/>
            <w:r w:rsidRPr="009B61DF">
              <w:rPr>
                <w:b/>
              </w:rPr>
              <w:t xml:space="preserve">          </w:t>
            </w:r>
            <w:r w:rsidR="00E6202B" w:rsidRPr="009B61DF">
              <w:rPr>
                <w:b/>
              </w:rPr>
              <w:t>Постійно діючі третейські суди не можуть утворюватися та діяти при органах державної влади та органах місцевого самоврядування.</w:t>
            </w:r>
          </w:p>
          <w:p w:rsidR="00E6202B" w:rsidRPr="009B61DF" w:rsidRDefault="00D24478" w:rsidP="00C1416B">
            <w:pPr>
              <w:pStyle w:val="rvps2"/>
              <w:spacing w:before="0" w:beforeAutospacing="0" w:after="0" w:afterAutospacing="0"/>
              <w:rPr>
                <w:b/>
              </w:rPr>
            </w:pPr>
            <w:bookmarkStart w:id="21" w:name="n86"/>
            <w:bookmarkEnd w:id="21"/>
            <w:r w:rsidRPr="009B61DF">
              <w:rPr>
                <w:b/>
              </w:rPr>
              <w:t xml:space="preserve">         </w:t>
            </w:r>
            <w:r w:rsidR="00E6202B" w:rsidRPr="009B61DF">
              <w:rPr>
                <w:b/>
              </w:rPr>
              <w:t>Утворення постійно діючого третейського суду компетентним органом суб’єктів, визначених у частині першій цієї статті, вимагає:</w:t>
            </w:r>
          </w:p>
          <w:p w:rsidR="00E6202B" w:rsidRPr="009B61DF" w:rsidRDefault="00D24478" w:rsidP="00C1416B">
            <w:pPr>
              <w:pStyle w:val="rvps2"/>
              <w:spacing w:before="0" w:beforeAutospacing="0" w:after="0" w:afterAutospacing="0"/>
              <w:rPr>
                <w:b/>
              </w:rPr>
            </w:pPr>
            <w:bookmarkStart w:id="22" w:name="n87"/>
            <w:bookmarkEnd w:id="22"/>
            <w:r w:rsidRPr="009B61DF">
              <w:rPr>
                <w:b/>
              </w:rPr>
              <w:t xml:space="preserve">        </w:t>
            </w:r>
            <w:r w:rsidR="00E6202B" w:rsidRPr="009B61DF">
              <w:rPr>
                <w:b/>
              </w:rPr>
              <w:t>1) прийняття рішення про утворення постійно діючого третейського суду;</w:t>
            </w:r>
          </w:p>
          <w:p w:rsidR="00E6202B" w:rsidRPr="009B61DF" w:rsidRDefault="00D24478" w:rsidP="00C1416B">
            <w:pPr>
              <w:pStyle w:val="rvps2"/>
              <w:spacing w:before="0" w:beforeAutospacing="0" w:after="0" w:afterAutospacing="0"/>
              <w:rPr>
                <w:b/>
              </w:rPr>
            </w:pPr>
            <w:bookmarkStart w:id="23" w:name="n88"/>
            <w:bookmarkEnd w:id="23"/>
            <w:r w:rsidRPr="009B61DF">
              <w:rPr>
                <w:b/>
              </w:rPr>
              <w:t xml:space="preserve">        </w:t>
            </w:r>
            <w:r w:rsidR="00E6202B" w:rsidRPr="009B61DF">
              <w:rPr>
                <w:b/>
              </w:rPr>
              <w:t>2) затвердження Положення про постійно діючий третейський суд;</w:t>
            </w:r>
          </w:p>
          <w:p w:rsidR="00E6202B" w:rsidRPr="009B61DF" w:rsidRDefault="00D24478" w:rsidP="00C1416B">
            <w:pPr>
              <w:pStyle w:val="rvps2"/>
              <w:spacing w:before="0" w:beforeAutospacing="0" w:after="0" w:afterAutospacing="0"/>
              <w:rPr>
                <w:b/>
              </w:rPr>
            </w:pPr>
            <w:bookmarkStart w:id="24" w:name="n89"/>
            <w:bookmarkEnd w:id="24"/>
            <w:r w:rsidRPr="009B61DF">
              <w:rPr>
                <w:b/>
              </w:rPr>
              <w:t xml:space="preserve">        </w:t>
            </w:r>
            <w:r w:rsidR="00E6202B" w:rsidRPr="009B61DF">
              <w:rPr>
                <w:b/>
              </w:rPr>
              <w:t>3) затвердження регламенту третейського суду;</w:t>
            </w:r>
          </w:p>
          <w:p w:rsidR="00E6202B" w:rsidRPr="009B61DF" w:rsidRDefault="00D24478" w:rsidP="00C1416B">
            <w:pPr>
              <w:pStyle w:val="rvps2"/>
              <w:spacing w:before="0" w:beforeAutospacing="0" w:after="0" w:afterAutospacing="0"/>
              <w:rPr>
                <w:b/>
              </w:rPr>
            </w:pPr>
            <w:bookmarkStart w:id="25" w:name="n90"/>
            <w:bookmarkEnd w:id="25"/>
            <w:r w:rsidRPr="009B61DF">
              <w:rPr>
                <w:b/>
              </w:rPr>
              <w:t xml:space="preserve">        </w:t>
            </w:r>
            <w:r w:rsidR="00E6202B" w:rsidRPr="009B61DF">
              <w:rPr>
                <w:b/>
              </w:rPr>
              <w:t>4) затвердження списку третейських суддів.</w:t>
            </w:r>
          </w:p>
          <w:p w:rsidR="00E6202B" w:rsidRPr="009B61DF" w:rsidRDefault="00D24478" w:rsidP="00C1416B">
            <w:pPr>
              <w:pStyle w:val="rvps2"/>
              <w:spacing w:before="0" w:beforeAutospacing="0" w:after="0" w:afterAutospacing="0"/>
              <w:rPr>
                <w:b/>
              </w:rPr>
            </w:pPr>
            <w:bookmarkStart w:id="26" w:name="n91"/>
            <w:bookmarkEnd w:id="26"/>
            <w:r w:rsidRPr="009B61DF">
              <w:rPr>
                <w:b/>
              </w:rPr>
              <w:t xml:space="preserve">        </w:t>
            </w:r>
            <w:r w:rsidR="00E6202B" w:rsidRPr="009B61DF">
              <w:rPr>
                <w:b/>
              </w:rPr>
              <w:t>Списки третейських суддів постійно діючих третейських судів повинні містити такі відомості про третейських суддів: дата народження, освіта, отримана спеціальність, останнє місце роботи, загальний трудовий стаж, стаж роботи за спеціальністю.</w:t>
            </w:r>
          </w:p>
          <w:p w:rsidR="00E6202B" w:rsidRPr="009B61DF" w:rsidRDefault="00D24478" w:rsidP="00C1416B">
            <w:pPr>
              <w:pStyle w:val="rvps2"/>
              <w:spacing w:before="0" w:beforeAutospacing="0" w:after="0" w:afterAutospacing="0"/>
              <w:rPr>
                <w:b/>
              </w:rPr>
            </w:pPr>
            <w:bookmarkStart w:id="27" w:name="n92"/>
            <w:bookmarkEnd w:id="27"/>
            <w:r w:rsidRPr="009B61DF">
              <w:rPr>
                <w:b/>
              </w:rPr>
              <w:t xml:space="preserve">        </w:t>
            </w:r>
            <w:r w:rsidR="00E6202B" w:rsidRPr="009B61DF">
              <w:rPr>
                <w:b/>
              </w:rPr>
              <w:t>Місцезнаходженням постійно діючого третейського суду є місцезнаходження його засновника, що не обмежує засновника третейського суду в праві визначати розташування третейських суддів за адміністративно-територіальним принципом.</w:t>
            </w:r>
          </w:p>
          <w:p w:rsidR="00E6202B" w:rsidRPr="009B61DF" w:rsidRDefault="009B61DF" w:rsidP="00C1416B">
            <w:pPr>
              <w:pStyle w:val="rvps2"/>
              <w:spacing w:before="0" w:beforeAutospacing="0" w:after="0" w:afterAutospacing="0"/>
            </w:pPr>
            <w:bookmarkStart w:id="28" w:name="n93"/>
            <w:bookmarkEnd w:id="28"/>
            <w:r w:rsidRPr="009B61DF">
              <w:rPr>
                <w:b/>
              </w:rPr>
              <w:t xml:space="preserve">        </w:t>
            </w:r>
            <w:r w:rsidR="00E6202B" w:rsidRPr="009B61DF">
              <w:rPr>
                <w:b/>
              </w:rPr>
              <w:t>Порядок утворення третейського суду для вирішення конкретного спору визначається третейською угодою, умови якої не можуть суперечити положенням цього Закону.</w:t>
            </w:r>
          </w:p>
        </w:tc>
        <w:tc>
          <w:tcPr>
            <w:tcW w:w="5245" w:type="dxa"/>
            <w:gridSpan w:val="2"/>
          </w:tcPr>
          <w:p w:rsidR="00271DE5" w:rsidRPr="009B61DF" w:rsidRDefault="00E6202B" w:rsidP="00C1416B">
            <w:pPr>
              <w:spacing w:after="0"/>
              <w:rPr>
                <w:rStyle w:val="rvts0"/>
                <w:rFonts w:ascii="Times New Roman" w:hAnsi="Times New Roman"/>
                <w:sz w:val="24"/>
                <w:szCs w:val="24"/>
                <w:lang w:val="uk-UA"/>
              </w:rPr>
            </w:pPr>
            <w:r w:rsidRPr="009B61DF">
              <w:rPr>
                <w:rStyle w:val="rvts9"/>
                <w:rFonts w:ascii="Times New Roman" w:hAnsi="Times New Roman"/>
                <w:b/>
                <w:sz w:val="24"/>
                <w:szCs w:val="24"/>
                <w:lang w:val="uk-UA"/>
              </w:rPr>
              <w:lastRenderedPageBreak/>
              <w:t xml:space="preserve">            Стаття 8.</w:t>
            </w:r>
            <w:r w:rsidRPr="009B61DF">
              <w:rPr>
                <w:rStyle w:val="rvts0"/>
                <w:rFonts w:ascii="Times New Roman" w:hAnsi="Times New Roman"/>
                <w:sz w:val="24"/>
                <w:szCs w:val="24"/>
                <w:lang w:val="uk-UA"/>
              </w:rPr>
              <w:t xml:space="preserve"> Порядок утворення третейських судів</w:t>
            </w:r>
          </w:p>
          <w:p w:rsidR="00CA58B8" w:rsidRDefault="00CA58B8" w:rsidP="00C1416B">
            <w:pPr>
              <w:spacing w:after="0"/>
              <w:ind w:firstLine="708"/>
              <w:rPr>
                <w:rFonts w:ascii="Times New Roman" w:hAnsi="Times New Roman"/>
                <w:b/>
                <w:sz w:val="24"/>
                <w:szCs w:val="24"/>
                <w:lang w:val="uk-UA" w:eastAsia="uk-UA"/>
              </w:rPr>
            </w:pPr>
          </w:p>
          <w:p w:rsidR="00AA38BD" w:rsidRDefault="00EA77F5" w:rsidP="00C1416B">
            <w:pPr>
              <w:spacing w:after="0" w:line="240" w:lineRule="auto"/>
              <w:ind w:firstLine="708"/>
              <w:rPr>
                <w:rFonts w:ascii="Times New Roman" w:hAnsi="Times New Roman"/>
                <w:b/>
                <w:sz w:val="24"/>
                <w:szCs w:val="24"/>
                <w:lang w:val="uk-UA" w:eastAsia="uk-UA"/>
              </w:rPr>
            </w:pPr>
            <w:r w:rsidRPr="00AA38BD">
              <w:rPr>
                <w:rFonts w:ascii="Times New Roman" w:hAnsi="Times New Roman"/>
                <w:b/>
                <w:sz w:val="24"/>
                <w:szCs w:val="24"/>
                <w:lang w:val="uk-UA" w:eastAsia="uk-UA"/>
              </w:rPr>
              <w:t xml:space="preserve">Постійно діючі третейські суди можуть утворюватися  та  діяти при </w:t>
            </w:r>
            <w:r w:rsidR="00BF5E25">
              <w:rPr>
                <w:rFonts w:ascii="Times New Roman" w:hAnsi="Times New Roman"/>
                <w:b/>
                <w:sz w:val="24"/>
                <w:szCs w:val="24"/>
                <w:lang w:val="uk-UA" w:eastAsia="uk-UA"/>
              </w:rPr>
              <w:t>юридичних особах,</w:t>
            </w:r>
            <w:r w:rsidR="00BF5E25" w:rsidRPr="00AA38BD">
              <w:rPr>
                <w:rFonts w:ascii="Times New Roman" w:hAnsi="Times New Roman"/>
                <w:b/>
                <w:sz w:val="24"/>
                <w:szCs w:val="24"/>
                <w:lang w:val="uk-UA" w:eastAsia="uk-UA"/>
              </w:rPr>
              <w:t xml:space="preserve"> </w:t>
            </w:r>
            <w:r w:rsidRPr="00AA38BD">
              <w:rPr>
                <w:rFonts w:ascii="Times New Roman" w:hAnsi="Times New Roman"/>
                <w:b/>
                <w:sz w:val="24"/>
                <w:szCs w:val="24"/>
                <w:lang w:val="uk-UA" w:eastAsia="uk-UA"/>
              </w:rPr>
              <w:t>зареєстрованих згідно з чинним законодавством України:</w:t>
            </w:r>
          </w:p>
          <w:p w:rsidR="00567473" w:rsidRPr="00567473" w:rsidRDefault="00567473" w:rsidP="00C1416B">
            <w:pPr>
              <w:pStyle w:val="rvps2"/>
              <w:spacing w:before="0" w:beforeAutospacing="0" w:after="0" w:afterAutospacing="0"/>
              <w:rPr>
                <w:b/>
              </w:rPr>
            </w:pPr>
            <w:r w:rsidRPr="009B61DF">
              <w:rPr>
                <w:b/>
              </w:rPr>
              <w:t xml:space="preserve">           </w:t>
            </w:r>
            <w:r>
              <w:rPr>
                <w:b/>
              </w:rPr>
              <w:t xml:space="preserve"> </w:t>
            </w:r>
            <w:r w:rsidRPr="002F6350">
              <w:rPr>
                <w:b/>
              </w:rPr>
              <w:t>всеукраїнських громадських організаціях;</w:t>
            </w:r>
          </w:p>
          <w:p w:rsidR="00EA77F5" w:rsidRPr="00AA38BD" w:rsidRDefault="00AA38BD" w:rsidP="00C1416B">
            <w:pPr>
              <w:spacing w:after="0" w:line="240" w:lineRule="auto"/>
              <w:ind w:firstLine="708"/>
              <w:rPr>
                <w:rFonts w:ascii="Times New Roman" w:hAnsi="Times New Roman"/>
                <w:b/>
                <w:sz w:val="24"/>
                <w:szCs w:val="24"/>
                <w:lang w:val="uk-UA" w:eastAsia="uk-UA"/>
              </w:rPr>
            </w:pPr>
            <w:bookmarkStart w:id="29" w:name="o71"/>
            <w:bookmarkEnd w:id="29"/>
            <w:r>
              <w:rPr>
                <w:rFonts w:ascii="Times New Roman" w:hAnsi="Times New Roman"/>
                <w:b/>
                <w:sz w:val="24"/>
                <w:szCs w:val="24"/>
                <w:lang w:val="uk-UA" w:eastAsia="uk-UA"/>
              </w:rPr>
              <w:t>в</w:t>
            </w:r>
            <w:r w:rsidR="00EA77F5" w:rsidRPr="00AA38BD">
              <w:rPr>
                <w:rFonts w:ascii="Times New Roman" w:hAnsi="Times New Roman"/>
                <w:b/>
                <w:sz w:val="24"/>
                <w:szCs w:val="24"/>
                <w:lang w:val="uk-UA" w:eastAsia="uk-UA"/>
              </w:rPr>
              <w:t>сеукраїн</w:t>
            </w:r>
            <w:r w:rsidR="002D304F">
              <w:rPr>
                <w:rFonts w:ascii="Times New Roman" w:hAnsi="Times New Roman"/>
                <w:b/>
                <w:sz w:val="24"/>
                <w:szCs w:val="24"/>
                <w:lang w:val="uk-UA" w:eastAsia="uk-UA"/>
              </w:rPr>
              <w:t>ських організаціях роботодавців;</w:t>
            </w:r>
            <w:r w:rsidR="00EA77F5" w:rsidRPr="00AA38BD">
              <w:rPr>
                <w:rFonts w:ascii="Times New Roman" w:hAnsi="Times New Roman"/>
                <w:b/>
                <w:sz w:val="24"/>
                <w:szCs w:val="24"/>
                <w:lang w:val="uk-UA" w:eastAsia="uk-UA"/>
              </w:rPr>
              <w:t xml:space="preserve"> </w:t>
            </w:r>
          </w:p>
          <w:p w:rsidR="00EA77F5" w:rsidRPr="00AA38BD" w:rsidRDefault="00EA77F5" w:rsidP="00C1416B">
            <w:pPr>
              <w:spacing w:after="0" w:line="240" w:lineRule="auto"/>
              <w:ind w:firstLine="708"/>
              <w:rPr>
                <w:rFonts w:ascii="Times New Roman" w:hAnsi="Times New Roman"/>
                <w:b/>
                <w:sz w:val="24"/>
                <w:szCs w:val="24"/>
                <w:lang w:val="uk-UA" w:eastAsia="uk-UA"/>
              </w:rPr>
            </w:pPr>
            <w:r w:rsidRPr="00AA38BD">
              <w:rPr>
                <w:rFonts w:ascii="Times New Roman" w:hAnsi="Times New Roman"/>
                <w:b/>
                <w:sz w:val="24"/>
                <w:szCs w:val="24"/>
                <w:lang w:val="uk-UA" w:eastAsia="uk-UA"/>
              </w:rPr>
              <w:t>фондових і товарних біржах, саморегулівних організаціях професійних</w:t>
            </w:r>
            <w:r w:rsidR="002D304F">
              <w:rPr>
                <w:rFonts w:ascii="Times New Roman" w:hAnsi="Times New Roman"/>
                <w:b/>
                <w:sz w:val="24"/>
                <w:szCs w:val="24"/>
                <w:lang w:val="uk-UA" w:eastAsia="uk-UA"/>
              </w:rPr>
              <w:t xml:space="preserve"> учасників ринку цінних паперів;</w:t>
            </w:r>
            <w:r w:rsidRPr="00AA38BD">
              <w:rPr>
                <w:rFonts w:ascii="Times New Roman" w:hAnsi="Times New Roman"/>
                <w:b/>
                <w:sz w:val="24"/>
                <w:szCs w:val="24"/>
                <w:lang w:val="uk-UA" w:eastAsia="uk-UA"/>
              </w:rPr>
              <w:t xml:space="preserve"> </w:t>
            </w:r>
          </w:p>
          <w:p w:rsidR="00EA77F5" w:rsidRDefault="00EA77F5" w:rsidP="00C1416B">
            <w:pPr>
              <w:spacing w:after="0" w:line="240" w:lineRule="auto"/>
              <w:ind w:firstLine="708"/>
              <w:rPr>
                <w:rFonts w:ascii="Times New Roman" w:hAnsi="Times New Roman"/>
                <w:b/>
                <w:sz w:val="24"/>
                <w:szCs w:val="24"/>
                <w:lang w:val="uk-UA" w:eastAsia="uk-UA"/>
              </w:rPr>
            </w:pPr>
            <w:r w:rsidRPr="00AA38BD">
              <w:rPr>
                <w:rFonts w:ascii="Times New Roman" w:hAnsi="Times New Roman"/>
                <w:b/>
                <w:sz w:val="24"/>
                <w:szCs w:val="24"/>
                <w:lang w:val="uk-UA" w:eastAsia="uk-UA"/>
              </w:rPr>
              <w:t xml:space="preserve">всеукраїнських </w:t>
            </w:r>
            <w:r w:rsidR="006B6025">
              <w:rPr>
                <w:rFonts w:ascii="Times New Roman" w:hAnsi="Times New Roman"/>
                <w:b/>
                <w:sz w:val="24"/>
                <w:szCs w:val="24"/>
                <w:lang w:val="uk-UA" w:eastAsia="uk-UA"/>
              </w:rPr>
              <w:t>асоціаціях</w:t>
            </w:r>
            <w:r w:rsidRPr="00AA38BD">
              <w:rPr>
                <w:rFonts w:ascii="Times New Roman" w:hAnsi="Times New Roman"/>
                <w:b/>
                <w:sz w:val="24"/>
                <w:szCs w:val="24"/>
                <w:lang w:val="uk-UA" w:eastAsia="uk-UA"/>
              </w:rPr>
              <w:t xml:space="preserve"> кредитних спілок, Центральній спі</w:t>
            </w:r>
            <w:r w:rsidR="002D304F">
              <w:rPr>
                <w:rFonts w:ascii="Times New Roman" w:hAnsi="Times New Roman"/>
                <w:b/>
                <w:sz w:val="24"/>
                <w:szCs w:val="24"/>
                <w:lang w:val="uk-UA" w:eastAsia="uk-UA"/>
              </w:rPr>
              <w:t>лці споживчих товариств України;</w:t>
            </w:r>
            <w:r w:rsidRPr="00AA38BD">
              <w:rPr>
                <w:rFonts w:ascii="Times New Roman" w:hAnsi="Times New Roman"/>
                <w:b/>
                <w:sz w:val="24"/>
                <w:szCs w:val="24"/>
                <w:lang w:val="uk-UA" w:eastAsia="uk-UA"/>
              </w:rPr>
              <w:t xml:space="preserve"> </w:t>
            </w:r>
          </w:p>
          <w:p w:rsidR="00860C88" w:rsidRPr="00AA38BD" w:rsidRDefault="00860C88" w:rsidP="00C1416B">
            <w:pPr>
              <w:pStyle w:val="rvps2"/>
              <w:spacing w:before="0" w:beforeAutospacing="0" w:after="0" w:afterAutospacing="0"/>
              <w:rPr>
                <w:b/>
              </w:rPr>
            </w:pPr>
            <w:r>
              <w:rPr>
                <w:b/>
              </w:rPr>
              <w:lastRenderedPageBreak/>
              <w:t xml:space="preserve">            </w:t>
            </w:r>
            <w:r w:rsidRPr="009B61DF">
              <w:rPr>
                <w:b/>
              </w:rPr>
              <w:t>об’єднаннях, асоціаціях суб’єктів підприємницької діяльності - юрид</w:t>
            </w:r>
            <w:r w:rsidR="00DA2752">
              <w:rPr>
                <w:b/>
              </w:rPr>
              <w:t>ичних осіб, у тому числі банків;</w:t>
            </w:r>
          </w:p>
          <w:p w:rsidR="00EA77F5" w:rsidRDefault="00EA77F5" w:rsidP="00C1416B">
            <w:pPr>
              <w:spacing w:after="0" w:line="240" w:lineRule="auto"/>
              <w:ind w:firstLine="708"/>
              <w:rPr>
                <w:rFonts w:ascii="Times New Roman" w:hAnsi="Times New Roman"/>
                <w:b/>
                <w:sz w:val="24"/>
                <w:szCs w:val="24"/>
                <w:lang w:val="uk-UA" w:eastAsia="uk-UA"/>
              </w:rPr>
            </w:pPr>
            <w:r w:rsidRPr="00AA38BD">
              <w:rPr>
                <w:rFonts w:ascii="Times New Roman" w:hAnsi="Times New Roman"/>
                <w:b/>
                <w:sz w:val="24"/>
                <w:szCs w:val="24"/>
                <w:lang w:val="uk-UA" w:eastAsia="uk-UA"/>
              </w:rPr>
              <w:t>торгово-промислових палатах.</w:t>
            </w:r>
          </w:p>
          <w:p w:rsidR="002D304F" w:rsidRPr="00AA38BD" w:rsidRDefault="002D304F" w:rsidP="00C1416B">
            <w:pPr>
              <w:spacing w:after="0" w:line="240" w:lineRule="auto"/>
              <w:ind w:firstLine="708"/>
              <w:rPr>
                <w:rFonts w:ascii="Times New Roman" w:hAnsi="Times New Roman"/>
                <w:b/>
                <w:sz w:val="24"/>
                <w:szCs w:val="24"/>
                <w:lang w:val="uk-UA" w:eastAsia="uk-UA"/>
              </w:rPr>
            </w:pPr>
            <w:r>
              <w:rPr>
                <w:rFonts w:ascii="Times New Roman" w:hAnsi="Times New Roman"/>
                <w:b/>
                <w:sz w:val="24"/>
                <w:szCs w:val="24"/>
                <w:lang w:val="uk-UA" w:eastAsia="uk-UA"/>
              </w:rPr>
              <w:t>Кожна юридична особа, визначен</w:t>
            </w:r>
            <w:r w:rsidR="003D4F79">
              <w:rPr>
                <w:rFonts w:ascii="Times New Roman" w:hAnsi="Times New Roman"/>
                <w:b/>
                <w:sz w:val="24"/>
                <w:szCs w:val="24"/>
                <w:lang w:val="uk-UA" w:eastAsia="uk-UA"/>
              </w:rPr>
              <w:t>а</w:t>
            </w:r>
            <w:r>
              <w:rPr>
                <w:rFonts w:ascii="Times New Roman" w:hAnsi="Times New Roman"/>
                <w:b/>
                <w:sz w:val="24"/>
                <w:szCs w:val="24"/>
                <w:lang w:val="uk-UA" w:eastAsia="uk-UA"/>
              </w:rPr>
              <w:t xml:space="preserve"> частиною першою цієї статті</w:t>
            </w:r>
            <w:r w:rsidR="00BF5E25">
              <w:rPr>
                <w:rFonts w:ascii="Times New Roman" w:hAnsi="Times New Roman"/>
                <w:b/>
                <w:sz w:val="24"/>
                <w:szCs w:val="24"/>
                <w:lang w:val="uk-UA" w:eastAsia="uk-UA"/>
              </w:rPr>
              <w:t>,</w:t>
            </w:r>
            <w:r>
              <w:rPr>
                <w:rFonts w:ascii="Times New Roman" w:hAnsi="Times New Roman"/>
                <w:b/>
                <w:sz w:val="24"/>
                <w:szCs w:val="24"/>
                <w:lang w:val="uk-UA" w:eastAsia="uk-UA"/>
              </w:rPr>
              <w:t xml:space="preserve"> мож</w:t>
            </w:r>
            <w:r w:rsidR="003D4F79">
              <w:rPr>
                <w:rFonts w:ascii="Times New Roman" w:hAnsi="Times New Roman"/>
                <w:b/>
                <w:sz w:val="24"/>
                <w:szCs w:val="24"/>
                <w:lang w:val="uk-UA" w:eastAsia="uk-UA"/>
              </w:rPr>
              <w:t>е</w:t>
            </w:r>
            <w:r>
              <w:rPr>
                <w:rFonts w:ascii="Times New Roman" w:hAnsi="Times New Roman"/>
                <w:b/>
                <w:sz w:val="24"/>
                <w:szCs w:val="24"/>
                <w:lang w:val="uk-UA" w:eastAsia="uk-UA"/>
              </w:rPr>
              <w:t xml:space="preserve"> бути засновником </w:t>
            </w:r>
            <w:r w:rsidR="003D4F79">
              <w:rPr>
                <w:rFonts w:ascii="Times New Roman" w:hAnsi="Times New Roman"/>
                <w:b/>
                <w:sz w:val="24"/>
                <w:szCs w:val="24"/>
                <w:lang w:val="uk-UA" w:eastAsia="uk-UA"/>
              </w:rPr>
              <w:t>лише одного постійно діючого третейського суду.</w:t>
            </w:r>
          </w:p>
          <w:p w:rsidR="00541D80" w:rsidRPr="009B2E29" w:rsidRDefault="00541D80" w:rsidP="00C1416B">
            <w:pPr>
              <w:spacing w:after="0"/>
              <w:ind w:firstLine="702"/>
              <w:rPr>
                <w:rFonts w:ascii="Times New Roman" w:hAnsi="Times New Roman"/>
                <w:b/>
                <w:sz w:val="24"/>
                <w:szCs w:val="24"/>
                <w:lang w:val="uk-UA" w:eastAsia="uk-UA"/>
              </w:rPr>
            </w:pPr>
            <w:r w:rsidRPr="009B2E29">
              <w:rPr>
                <w:rFonts w:ascii="Times New Roman" w:hAnsi="Times New Roman"/>
                <w:b/>
                <w:sz w:val="24"/>
                <w:szCs w:val="24"/>
                <w:lang w:val="uk-UA" w:eastAsia="uk-UA"/>
              </w:rPr>
              <w:t>Засновники, визначені частиною першою цієї статті, мають відповідати таким вимогам:</w:t>
            </w:r>
          </w:p>
          <w:p w:rsidR="00EA77F5" w:rsidRPr="00BA646B" w:rsidRDefault="007757D9" w:rsidP="00C1416B">
            <w:pPr>
              <w:spacing w:after="0" w:line="240" w:lineRule="auto"/>
              <w:ind w:firstLine="708"/>
              <w:rPr>
                <w:rFonts w:ascii="Times New Roman" w:hAnsi="Times New Roman"/>
                <w:b/>
                <w:sz w:val="24"/>
                <w:szCs w:val="24"/>
                <w:lang w:val="uk-UA" w:eastAsia="uk-UA"/>
              </w:rPr>
            </w:pPr>
            <w:r>
              <w:rPr>
                <w:rFonts w:ascii="Times New Roman" w:hAnsi="Times New Roman"/>
                <w:b/>
                <w:sz w:val="24"/>
                <w:szCs w:val="24"/>
                <w:lang w:val="uk-UA" w:eastAsia="uk-UA"/>
              </w:rPr>
              <w:t>організація є неприбутковою</w:t>
            </w:r>
            <w:r w:rsidR="00EA77F5" w:rsidRPr="00BA646B">
              <w:rPr>
                <w:rFonts w:ascii="Times New Roman" w:hAnsi="Times New Roman"/>
                <w:b/>
                <w:sz w:val="24"/>
                <w:szCs w:val="24"/>
                <w:lang w:val="uk-UA" w:eastAsia="uk-UA"/>
              </w:rPr>
              <w:t xml:space="preserve"> та внесена до Реєстру неприбуткових установ та організацій;</w:t>
            </w:r>
          </w:p>
          <w:p w:rsidR="00EA77F5" w:rsidRPr="00BA646B" w:rsidRDefault="00EA77F5" w:rsidP="00C1416B">
            <w:pPr>
              <w:spacing w:after="0" w:line="240" w:lineRule="auto"/>
              <w:ind w:firstLine="708"/>
              <w:rPr>
                <w:rFonts w:ascii="Times New Roman" w:hAnsi="Times New Roman"/>
                <w:b/>
                <w:sz w:val="24"/>
                <w:szCs w:val="24"/>
                <w:lang w:val="uk-UA" w:eastAsia="uk-UA"/>
              </w:rPr>
            </w:pPr>
            <w:r w:rsidRPr="00BA646B">
              <w:rPr>
                <w:rFonts w:ascii="Times New Roman" w:hAnsi="Times New Roman"/>
                <w:b/>
                <w:sz w:val="24"/>
                <w:szCs w:val="24"/>
                <w:lang w:val="uk-UA" w:eastAsia="uk-UA"/>
              </w:rPr>
              <w:t xml:space="preserve">строк їх діяльності від моменту державної реєстрації як юридичної особи до прийняття рішення про </w:t>
            </w:r>
            <w:r w:rsidR="00DA2752">
              <w:rPr>
                <w:rFonts w:ascii="Times New Roman" w:hAnsi="Times New Roman"/>
                <w:b/>
                <w:sz w:val="24"/>
                <w:szCs w:val="24"/>
                <w:lang w:val="uk-UA" w:eastAsia="uk-UA"/>
              </w:rPr>
              <w:t>у</w:t>
            </w:r>
            <w:r w:rsidRPr="00BA646B">
              <w:rPr>
                <w:rFonts w:ascii="Times New Roman" w:hAnsi="Times New Roman"/>
                <w:b/>
                <w:sz w:val="24"/>
                <w:szCs w:val="24"/>
                <w:lang w:val="uk-UA" w:eastAsia="uk-UA"/>
              </w:rPr>
              <w:t>творення третейського с</w:t>
            </w:r>
            <w:r w:rsidR="003661D2" w:rsidRPr="00BA646B">
              <w:rPr>
                <w:rFonts w:ascii="Times New Roman" w:hAnsi="Times New Roman"/>
                <w:b/>
                <w:sz w:val="24"/>
                <w:szCs w:val="24"/>
                <w:lang w:val="uk-UA" w:eastAsia="uk-UA"/>
              </w:rPr>
              <w:t>уду становить понад п’ять років.</w:t>
            </w:r>
          </w:p>
          <w:p w:rsidR="00AB6F4C" w:rsidRDefault="00AB6F4C" w:rsidP="00C1416B">
            <w:pPr>
              <w:spacing w:after="0" w:line="240" w:lineRule="auto"/>
              <w:ind w:firstLine="708"/>
              <w:rPr>
                <w:rFonts w:ascii="Times New Roman" w:hAnsi="Times New Roman"/>
                <w:b/>
                <w:sz w:val="24"/>
                <w:szCs w:val="24"/>
                <w:lang w:val="uk-UA" w:eastAsia="uk-UA"/>
              </w:rPr>
            </w:pPr>
            <w:r w:rsidRPr="00BA646B">
              <w:rPr>
                <w:rFonts w:ascii="Times New Roman" w:hAnsi="Times New Roman"/>
                <w:b/>
                <w:sz w:val="24"/>
                <w:szCs w:val="24"/>
                <w:lang w:val="uk-UA"/>
              </w:rPr>
              <w:t xml:space="preserve"> </w:t>
            </w:r>
            <w:r w:rsidRPr="00BA646B">
              <w:rPr>
                <w:rFonts w:ascii="Times New Roman" w:hAnsi="Times New Roman"/>
                <w:b/>
                <w:sz w:val="24"/>
                <w:szCs w:val="24"/>
                <w:lang w:val="uk-UA" w:eastAsia="uk-UA"/>
              </w:rPr>
              <w:t>Постійно діючі  третейські  суди  не  можуть  утворюватися та діяти  при  органах   державної   влади   та   органах   місцевого самоврядування, чи неприбуткових організаціях, в яких більшість учасників є юридичними особами державної форми власності.</w:t>
            </w:r>
          </w:p>
          <w:p w:rsidR="005311EE" w:rsidRPr="009B61DF" w:rsidRDefault="005311EE" w:rsidP="00C1416B">
            <w:pPr>
              <w:pStyle w:val="rvps2"/>
              <w:spacing w:before="0" w:beforeAutospacing="0" w:after="0" w:afterAutospacing="0"/>
              <w:rPr>
                <w:b/>
              </w:rPr>
            </w:pPr>
            <w:r w:rsidRPr="00473AB9">
              <w:t xml:space="preserve">             </w:t>
            </w:r>
            <w:r w:rsidRPr="009B61DF">
              <w:rPr>
                <w:b/>
              </w:rPr>
              <w:t>Утворення постійно діючого третейського суду компетентним органом суб’єктів, визначених у частині першій цієї статті, вимагає:</w:t>
            </w:r>
          </w:p>
          <w:p w:rsidR="00B61D39" w:rsidRPr="00165364" w:rsidRDefault="00E55FE2" w:rsidP="00C1416B">
            <w:pPr>
              <w:spacing w:after="0" w:line="240" w:lineRule="auto"/>
              <w:ind w:firstLine="708"/>
              <w:rPr>
                <w:rFonts w:ascii="Times New Roman" w:hAnsi="Times New Roman"/>
                <w:b/>
                <w:sz w:val="24"/>
                <w:szCs w:val="24"/>
                <w:lang w:val="uk-UA" w:eastAsia="uk-UA"/>
              </w:rPr>
            </w:pPr>
            <w:r>
              <w:rPr>
                <w:rFonts w:ascii="Times New Roman" w:hAnsi="Times New Roman"/>
                <w:sz w:val="24"/>
                <w:szCs w:val="24"/>
                <w:lang w:val="uk-UA"/>
              </w:rPr>
              <w:t xml:space="preserve">  </w:t>
            </w:r>
            <w:r w:rsidRPr="002A1B4C">
              <w:rPr>
                <w:rFonts w:ascii="Times New Roman" w:hAnsi="Times New Roman"/>
                <w:b/>
                <w:sz w:val="24"/>
                <w:szCs w:val="24"/>
                <w:lang w:val="uk-UA"/>
              </w:rPr>
              <w:t xml:space="preserve">1) </w:t>
            </w:r>
            <w:r w:rsidR="003D4F79">
              <w:rPr>
                <w:rFonts w:ascii="Times New Roman" w:hAnsi="Times New Roman"/>
                <w:b/>
                <w:sz w:val="24"/>
                <w:szCs w:val="24"/>
                <w:lang w:val="uk-UA" w:eastAsia="uk-UA"/>
              </w:rPr>
              <w:t>прийняття</w:t>
            </w:r>
            <w:r w:rsidR="00B61D39" w:rsidRPr="002A1B4C">
              <w:rPr>
                <w:rFonts w:ascii="Times New Roman" w:hAnsi="Times New Roman"/>
                <w:b/>
                <w:sz w:val="24"/>
                <w:szCs w:val="24"/>
                <w:lang w:val="uk-UA" w:eastAsia="uk-UA"/>
              </w:rPr>
              <w:t xml:space="preserve"> </w:t>
            </w:r>
            <w:r w:rsidR="003D4F79">
              <w:rPr>
                <w:rFonts w:ascii="Times New Roman" w:hAnsi="Times New Roman"/>
                <w:b/>
                <w:sz w:val="24"/>
                <w:szCs w:val="24"/>
                <w:lang w:val="uk-UA" w:eastAsia="uk-UA"/>
              </w:rPr>
              <w:t>засновником рішення про утворення   постійно</w:t>
            </w:r>
            <w:r w:rsidR="00F06B4B">
              <w:rPr>
                <w:rFonts w:ascii="Times New Roman" w:hAnsi="Times New Roman"/>
                <w:b/>
                <w:sz w:val="24"/>
                <w:szCs w:val="24"/>
                <w:lang w:val="uk-UA" w:eastAsia="uk-UA"/>
              </w:rPr>
              <w:t xml:space="preserve"> діючого третейського суду;</w:t>
            </w:r>
            <w:r w:rsidR="00B61D39" w:rsidRPr="002A1B4C">
              <w:rPr>
                <w:rFonts w:ascii="Times New Roman" w:hAnsi="Times New Roman"/>
                <w:b/>
                <w:sz w:val="24"/>
                <w:szCs w:val="24"/>
                <w:lang w:val="uk-UA" w:eastAsia="uk-UA"/>
              </w:rPr>
              <w:t xml:space="preserve"> </w:t>
            </w:r>
            <w:bookmarkStart w:id="30" w:name="o80"/>
            <w:bookmarkEnd w:id="30"/>
          </w:p>
          <w:p w:rsidR="009B61DF" w:rsidRPr="00165364" w:rsidRDefault="00B61D39" w:rsidP="00C1416B">
            <w:pPr>
              <w:spacing w:after="0" w:line="240" w:lineRule="auto"/>
              <w:rPr>
                <w:rFonts w:ascii="Times New Roman" w:hAnsi="Times New Roman"/>
                <w:b/>
                <w:sz w:val="24"/>
                <w:szCs w:val="24"/>
                <w:lang w:val="uk-UA"/>
              </w:rPr>
            </w:pPr>
            <w:r w:rsidRPr="00165364">
              <w:rPr>
                <w:rFonts w:ascii="Times New Roman" w:hAnsi="Times New Roman"/>
                <w:b/>
                <w:sz w:val="24"/>
                <w:szCs w:val="24"/>
                <w:lang w:val="uk-UA" w:eastAsia="uk-UA"/>
              </w:rPr>
              <w:t xml:space="preserve">             </w:t>
            </w:r>
            <w:r w:rsidR="002453CD">
              <w:rPr>
                <w:rFonts w:ascii="Times New Roman" w:hAnsi="Times New Roman"/>
                <w:b/>
                <w:sz w:val="24"/>
                <w:szCs w:val="24"/>
                <w:lang w:val="uk-UA" w:eastAsia="uk-UA"/>
              </w:rPr>
              <w:t xml:space="preserve"> 2) затвердження положення про постійно </w:t>
            </w:r>
            <w:r w:rsidR="002A1B4C">
              <w:rPr>
                <w:rFonts w:ascii="Times New Roman" w:hAnsi="Times New Roman"/>
                <w:b/>
                <w:sz w:val="24"/>
                <w:szCs w:val="24"/>
                <w:lang w:val="uk-UA" w:eastAsia="uk-UA"/>
              </w:rPr>
              <w:t xml:space="preserve">діючий третейський </w:t>
            </w:r>
            <w:r w:rsidRPr="00165364">
              <w:rPr>
                <w:rFonts w:ascii="Times New Roman" w:hAnsi="Times New Roman"/>
                <w:b/>
                <w:sz w:val="24"/>
                <w:szCs w:val="24"/>
                <w:lang w:val="uk-UA" w:eastAsia="uk-UA"/>
              </w:rPr>
              <w:t>суд;</w:t>
            </w:r>
            <w:r w:rsidR="00E55FE2" w:rsidRPr="00165364">
              <w:rPr>
                <w:rFonts w:ascii="Times New Roman" w:hAnsi="Times New Roman"/>
                <w:b/>
                <w:sz w:val="24"/>
                <w:szCs w:val="24"/>
                <w:lang w:val="uk-UA"/>
              </w:rPr>
              <w:t xml:space="preserve">              </w:t>
            </w:r>
          </w:p>
          <w:p w:rsidR="00EB0BAD" w:rsidRPr="00165364" w:rsidRDefault="00E5378D" w:rsidP="00C1416B">
            <w:pPr>
              <w:pStyle w:val="rvps2"/>
              <w:spacing w:before="0" w:beforeAutospacing="0" w:after="0" w:afterAutospacing="0"/>
              <w:rPr>
                <w:b/>
              </w:rPr>
            </w:pPr>
            <w:r w:rsidRPr="00165364">
              <w:rPr>
                <w:b/>
              </w:rPr>
              <w:t xml:space="preserve">              3) </w:t>
            </w:r>
            <w:r w:rsidR="00EB0BAD" w:rsidRPr="00165364">
              <w:rPr>
                <w:b/>
              </w:rPr>
              <w:t xml:space="preserve">затвердження регламенту </w:t>
            </w:r>
            <w:r w:rsidR="00EB0BAD" w:rsidRPr="00165364">
              <w:rPr>
                <w:b/>
              </w:rPr>
              <w:lastRenderedPageBreak/>
              <w:t>третейського суду;</w:t>
            </w:r>
          </w:p>
          <w:p w:rsidR="00E5378D" w:rsidRDefault="00EB0BAD" w:rsidP="00C1416B">
            <w:pPr>
              <w:spacing w:after="0" w:line="240" w:lineRule="auto"/>
              <w:rPr>
                <w:rFonts w:ascii="Times New Roman" w:hAnsi="Times New Roman"/>
                <w:b/>
                <w:sz w:val="24"/>
                <w:szCs w:val="24"/>
                <w:lang w:val="uk-UA"/>
              </w:rPr>
            </w:pPr>
            <w:r w:rsidRPr="00165364">
              <w:rPr>
                <w:rFonts w:ascii="Times New Roman" w:hAnsi="Times New Roman"/>
                <w:b/>
                <w:sz w:val="24"/>
                <w:szCs w:val="24"/>
                <w:lang w:val="uk-UA"/>
              </w:rPr>
              <w:t xml:space="preserve">              4) затвердження списку третейських суддів</w:t>
            </w:r>
            <w:r w:rsidR="00165364">
              <w:rPr>
                <w:rFonts w:ascii="Times New Roman" w:hAnsi="Times New Roman"/>
                <w:b/>
                <w:sz w:val="24"/>
                <w:szCs w:val="24"/>
                <w:lang w:val="uk-UA"/>
              </w:rPr>
              <w:t>;</w:t>
            </w:r>
          </w:p>
          <w:p w:rsidR="00045496" w:rsidRDefault="006A032C" w:rsidP="00C1416B">
            <w:pPr>
              <w:spacing w:after="0" w:line="240" w:lineRule="auto"/>
              <w:ind w:firstLine="708"/>
              <w:rPr>
                <w:rFonts w:ascii="Times New Roman" w:hAnsi="Times New Roman"/>
                <w:b/>
                <w:sz w:val="24"/>
                <w:szCs w:val="24"/>
                <w:lang w:val="uk-UA" w:eastAsia="uk-UA"/>
              </w:rPr>
            </w:pPr>
            <w:r>
              <w:rPr>
                <w:rFonts w:ascii="Times New Roman" w:hAnsi="Times New Roman"/>
                <w:b/>
                <w:sz w:val="24"/>
                <w:szCs w:val="24"/>
                <w:lang w:val="uk-UA"/>
              </w:rPr>
              <w:t xml:space="preserve">  5) </w:t>
            </w:r>
            <w:r w:rsidRPr="006A032C">
              <w:rPr>
                <w:rFonts w:ascii="Times New Roman" w:hAnsi="Times New Roman"/>
                <w:b/>
                <w:sz w:val="24"/>
                <w:szCs w:val="24"/>
                <w:lang w:val="uk-UA" w:eastAsia="uk-UA"/>
              </w:rPr>
              <w:t xml:space="preserve">забезпечення утворюваного третейського суду приміщенням та матеріальними </w:t>
            </w:r>
            <w:r w:rsidR="004E1FAD">
              <w:rPr>
                <w:rFonts w:ascii="Times New Roman" w:hAnsi="Times New Roman"/>
                <w:b/>
                <w:sz w:val="24"/>
                <w:szCs w:val="24"/>
                <w:lang w:val="uk-UA" w:eastAsia="uk-UA"/>
              </w:rPr>
              <w:t>зас</w:t>
            </w:r>
            <w:r w:rsidR="00F06B4B">
              <w:rPr>
                <w:rFonts w:ascii="Times New Roman" w:hAnsi="Times New Roman"/>
                <w:b/>
                <w:sz w:val="24"/>
                <w:szCs w:val="24"/>
                <w:lang w:val="uk-UA" w:eastAsia="uk-UA"/>
              </w:rPr>
              <w:t>обами для здійснення діяльності;</w:t>
            </w:r>
          </w:p>
          <w:p w:rsidR="00F06B4B" w:rsidRDefault="00F06B4B" w:rsidP="00C1416B">
            <w:pPr>
              <w:spacing w:after="0" w:line="240" w:lineRule="auto"/>
              <w:ind w:firstLine="708"/>
              <w:rPr>
                <w:rFonts w:ascii="Times New Roman" w:hAnsi="Times New Roman"/>
                <w:b/>
                <w:sz w:val="24"/>
                <w:szCs w:val="24"/>
                <w:lang w:val="uk-UA" w:eastAsia="uk-UA"/>
              </w:rPr>
            </w:pPr>
            <w:r>
              <w:rPr>
                <w:rFonts w:ascii="Times New Roman" w:hAnsi="Times New Roman"/>
                <w:b/>
                <w:sz w:val="24"/>
                <w:szCs w:val="24"/>
                <w:lang w:val="uk-UA" w:eastAsia="uk-UA"/>
              </w:rPr>
              <w:t xml:space="preserve">  6) отримання висновку</w:t>
            </w:r>
            <w:r w:rsidRPr="002A1B4C">
              <w:rPr>
                <w:rFonts w:ascii="Times New Roman" w:hAnsi="Times New Roman"/>
                <w:b/>
                <w:sz w:val="24"/>
                <w:szCs w:val="24"/>
                <w:lang w:val="uk-UA" w:eastAsia="uk-UA"/>
              </w:rPr>
              <w:t xml:space="preserve"> Третейсько</w:t>
            </w:r>
            <w:r>
              <w:rPr>
                <w:rFonts w:ascii="Times New Roman" w:hAnsi="Times New Roman"/>
                <w:b/>
                <w:sz w:val="24"/>
                <w:szCs w:val="24"/>
                <w:lang w:val="uk-UA" w:eastAsia="uk-UA"/>
              </w:rPr>
              <w:t>ї</w:t>
            </w:r>
            <w:r w:rsidRPr="002A1B4C">
              <w:rPr>
                <w:rFonts w:ascii="Times New Roman" w:hAnsi="Times New Roman"/>
                <w:b/>
                <w:sz w:val="24"/>
                <w:szCs w:val="24"/>
                <w:lang w:val="uk-UA" w:eastAsia="uk-UA"/>
              </w:rPr>
              <w:t xml:space="preserve"> палат</w:t>
            </w:r>
            <w:r>
              <w:rPr>
                <w:rFonts w:ascii="Times New Roman" w:hAnsi="Times New Roman"/>
                <w:b/>
                <w:sz w:val="24"/>
                <w:szCs w:val="24"/>
                <w:lang w:val="uk-UA" w:eastAsia="uk-UA"/>
              </w:rPr>
              <w:t>и</w:t>
            </w:r>
            <w:r w:rsidRPr="002A1B4C">
              <w:rPr>
                <w:rFonts w:ascii="Times New Roman" w:hAnsi="Times New Roman"/>
                <w:b/>
                <w:sz w:val="24"/>
                <w:szCs w:val="24"/>
                <w:lang w:val="uk-UA" w:eastAsia="uk-UA"/>
              </w:rPr>
              <w:t xml:space="preserve"> України</w:t>
            </w:r>
            <w:r>
              <w:rPr>
                <w:rFonts w:ascii="Times New Roman" w:hAnsi="Times New Roman"/>
                <w:b/>
                <w:sz w:val="24"/>
                <w:szCs w:val="24"/>
                <w:lang w:val="uk-UA" w:eastAsia="uk-UA"/>
              </w:rPr>
              <w:t xml:space="preserve"> </w:t>
            </w:r>
            <w:r w:rsidRPr="00BA646B">
              <w:rPr>
                <w:rFonts w:ascii="Times New Roman" w:hAnsi="Times New Roman"/>
                <w:b/>
                <w:sz w:val="24"/>
                <w:szCs w:val="24"/>
                <w:lang w:val="uk-UA"/>
              </w:rPr>
              <w:t xml:space="preserve">щодо </w:t>
            </w:r>
            <w:r>
              <w:rPr>
                <w:rFonts w:ascii="Times New Roman" w:hAnsi="Times New Roman"/>
                <w:b/>
                <w:sz w:val="24"/>
                <w:szCs w:val="24"/>
                <w:lang w:val="uk-UA"/>
              </w:rPr>
              <w:t>відповідності засновника</w:t>
            </w:r>
            <w:r w:rsidRPr="00BA646B">
              <w:rPr>
                <w:rFonts w:ascii="Times New Roman" w:hAnsi="Times New Roman"/>
                <w:b/>
                <w:sz w:val="24"/>
                <w:szCs w:val="24"/>
                <w:lang w:val="uk-UA"/>
              </w:rPr>
              <w:t xml:space="preserve"> </w:t>
            </w:r>
            <w:r w:rsidRPr="00473AB9">
              <w:rPr>
                <w:rFonts w:ascii="Times New Roman" w:hAnsi="Times New Roman"/>
                <w:b/>
                <w:sz w:val="24"/>
                <w:szCs w:val="24"/>
                <w:lang w:val="uk-UA"/>
              </w:rPr>
              <w:t>постійно діючого</w:t>
            </w:r>
            <w:r w:rsidRPr="00473AB9">
              <w:rPr>
                <w:rFonts w:ascii="Times New Roman" w:hAnsi="Times New Roman"/>
                <w:sz w:val="24"/>
                <w:szCs w:val="24"/>
                <w:lang w:val="uk-UA"/>
              </w:rPr>
              <w:t xml:space="preserve"> </w:t>
            </w:r>
            <w:r w:rsidRPr="00BA646B">
              <w:rPr>
                <w:rFonts w:ascii="Times New Roman" w:hAnsi="Times New Roman"/>
                <w:b/>
                <w:sz w:val="24"/>
                <w:szCs w:val="24"/>
                <w:lang w:val="uk-UA"/>
              </w:rPr>
              <w:t>третейського суду</w:t>
            </w:r>
            <w:r>
              <w:rPr>
                <w:rFonts w:ascii="Times New Roman" w:hAnsi="Times New Roman"/>
                <w:b/>
                <w:sz w:val="24"/>
                <w:szCs w:val="24"/>
                <w:lang w:val="uk-UA"/>
              </w:rPr>
              <w:t xml:space="preserve"> вимогам цього Закону.</w:t>
            </w:r>
          </w:p>
          <w:p w:rsidR="00547CCE" w:rsidRPr="00BA646B" w:rsidRDefault="004E1FAD" w:rsidP="00C1416B">
            <w:pPr>
              <w:spacing w:after="0" w:line="240" w:lineRule="auto"/>
              <w:ind w:firstLine="708"/>
              <w:rPr>
                <w:rFonts w:ascii="Times New Roman" w:hAnsi="Times New Roman"/>
                <w:b/>
                <w:sz w:val="24"/>
                <w:szCs w:val="24"/>
                <w:lang w:val="uk-UA" w:eastAsia="uk-UA"/>
              </w:rPr>
            </w:pPr>
            <w:r>
              <w:rPr>
                <w:rFonts w:ascii="Times New Roman" w:hAnsi="Times New Roman"/>
                <w:b/>
                <w:sz w:val="24"/>
                <w:szCs w:val="24"/>
                <w:lang w:val="uk-UA"/>
              </w:rPr>
              <w:t>Засновник повинен</w:t>
            </w:r>
            <w:r w:rsidRPr="00BA646B">
              <w:rPr>
                <w:rFonts w:ascii="Times New Roman" w:hAnsi="Times New Roman"/>
                <w:b/>
                <w:sz w:val="24"/>
                <w:szCs w:val="24"/>
                <w:lang w:val="uk-UA"/>
              </w:rPr>
              <w:t xml:space="preserve"> обґрунтувати необхідність утворення</w:t>
            </w:r>
            <w:r w:rsidR="00547CCE">
              <w:rPr>
                <w:rFonts w:ascii="Times New Roman" w:hAnsi="Times New Roman"/>
                <w:b/>
                <w:sz w:val="24"/>
                <w:szCs w:val="24"/>
                <w:lang w:val="uk-UA"/>
              </w:rPr>
              <w:t xml:space="preserve"> </w:t>
            </w:r>
            <w:r w:rsidR="00547CCE">
              <w:rPr>
                <w:rFonts w:ascii="Times New Roman" w:hAnsi="Times New Roman"/>
                <w:b/>
                <w:sz w:val="24"/>
                <w:szCs w:val="24"/>
                <w:lang w:val="uk-UA" w:eastAsia="uk-UA"/>
              </w:rPr>
              <w:t>постійно</w:t>
            </w:r>
            <w:r w:rsidR="00547CCE" w:rsidRPr="002A1B4C">
              <w:rPr>
                <w:rFonts w:ascii="Times New Roman" w:hAnsi="Times New Roman"/>
                <w:b/>
                <w:sz w:val="24"/>
                <w:szCs w:val="24"/>
                <w:lang w:val="uk-UA" w:eastAsia="uk-UA"/>
              </w:rPr>
              <w:t xml:space="preserve"> діючого третейського суду</w:t>
            </w:r>
            <w:r w:rsidR="00547CCE">
              <w:rPr>
                <w:rFonts w:ascii="Times New Roman" w:hAnsi="Times New Roman"/>
                <w:b/>
                <w:sz w:val="24"/>
                <w:szCs w:val="24"/>
                <w:lang w:val="uk-UA"/>
              </w:rPr>
              <w:t xml:space="preserve"> </w:t>
            </w:r>
            <w:r>
              <w:rPr>
                <w:rFonts w:ascii="Times New Roman" w:hAnsi="Times New Roman"/>
                <w:b/>
                <w:sz w:val="24"/>
                <w:szCs w:val="24"/>
                <w:lang w:val="uk-UA"/>
              </w:rPr>
              <w:t xml:space="preserve">у </w:t>
            </w:r>
            <w:r w:rsidR="00547CCE">
              <w:rPr>
                <w:rFonts w:ascii="Times New Roman" w:hAnsi="Times New Roman"/>
                <w:b/>
                <w:sz w:val="24"/>
                <w:szCs w:val="24"/>
                <w:lang w:val="uk-UA"/>
              </w:rPr>
              <w:t xml:space="preserve">своєму </w:t>
            </w:r>
            <w:r>
              <w:rPr>
                <w:rFonts w:ascii="Times New Roman" w:hAnsi="Times New Roman"/>
                <w:b/>
                <w:sz w:val="24"/>
                <w:szCs w:val="24"/>
                <w:lang w:val="uk-UA"/>
              </w:rPr>
              <w:t xml:space="preserve">рішенні </w:t>
            </w:r>
            <w:r>
              <w:rPr>
                <w:rFonts w:ascii="Times New Roman" w:hAnsi="Times New Roman"/>
                <w:b/>
                <w:sz w:val="24"/>
                <w:szCs w:val="24"/>
                <w:lang w:val="uk-UA" w:eastAsia="uk-UA"/>
              </w:rPr>
              <w:t xml:space="preserve">про утворення </w:t>
            </w:r>
            <w:r w:rsidR="00547CCE">
              <w:rPr>
                <w:rFonts w:ascii="Times New Roman" w:hAnsi="Times New Roman"/>
                <w:b/>
                <w:sz w:val="24"/>
                <w:szCs w:val="24"/>
                <w:lang w:val="uk-UA" w:eastAsia="uk-UA"/>
              </w:rPr>
              <w:t>такого</w:t>
            </w:r>
            <w:r w:rsidRPr="002A1B4C">
              <w:rPr>
                <w:rFonts w:ascii="Times New Roman" w:hAnsi="Times New Roman"/>
                <w:b/>
                <w:sz w:val="24"/>
                <w:szCs w:val="24"/>
                <w:lang w:val="uk-UA" w:eastAsia="uk-UA"/>
              </w:rPr>
              <w:t xml:space="preserve"> суду</w:t>
            </w:r>
            <w:r w:rsidR="00547CCE">
              <w:rPr>
                <w:rFonts w:ascii="Times New Roman" w:hAnsi="Times New Roman"/>
                <w:b/>
                <w:sz w:val="24"/>
                <w:szCs w:val="24"/>
                <w:lang w:val="uk-UA" w:eastAsia="uk-UA"/>
              </w:rPr>
              <w:t xml:space="preserve">, яке надсилається до </w:t>
            </w:r>
            <w:r w:rsidR="00547CCE" w:rsidRPr="00BA646B">
              <w:rPr>
                <w:rFonts w:ascii="Times New Roman" w:hAnsi="Times New Roman"/>
                <w:b/>
                <w:sz w:val="24"/>
                <w:szCs w:val="24"/>
                <w:lang w:val="uk-UA"/>
              </w:rPr>
              <w:t>Третейськ</w:t>
            </w:r>
            <w:r w:rsidR="00547CCE">
              <w:rPr>
                <w:rFonts w:ascii="Times New Roman" w:hAnsi="Times New Roman"/>
                <w:b/>
                <w:sz w:val="24"/>
                <w:szCs w:val="24"/>
                <w:lang w:val="uk-UA"/>
              </w:rPr>
              <w:t>ої</w:t>
            </w:r>
            <w:r w:rsidR="00547CCE" w:rsidRPr="00BA646B">
              <w:rPr>
                <w:rFonts w:ascii="Times New Roman" w:hAnsi="Times New Roman"/>
                <w:b/>
                <w:sz w:val="24"/>
                <w:szCs w:val="24"/>
                <w:lang w:val="uk-UA"/>
              </w:rPr>
              <w:t xml:space="preserve"> палат</w:t>
            </w:r>
            <w:r w:rsidR="00547CCE">
              <w:rPr>
                <w:rFonts w:ascii="Times New Roman" w:hAnsi="Times New Roman"/>
                <w:b/>
                <w:sz w:val="24"/>
                <w:szCs w:val="24"/>
                <w:lang w:val="uk-UA"/>
              </w:rPr>
              <w:t>и</w:t>
            </w:r>
            <w:r w:rsidR="00547CCE" w:rsidRPr="00BA646B">
              <w:rPr>
                <w:rFonts w:ascii="Times New Roman" w:hAnsi="Times New Roman"/>
                <w:b/>
                <w:sz w:val="24"/>
                <w:szCs w:val="24"/>
                <w:lang w:val="uk-UA"/>
              </w:rPr>
              <w:t xml:space="preserve"> України</w:t>
            </w:r>
            <w:r w:rsidR="00547CCE">
              <w:rPr>
                <w:rFonts w:ascii="Times New Roman" w:hAnsi="Times New Roman"/>
                <w:b/>
                <w:sz w:val="24"/>
                <w:szCs w:val="24"/>
                <w:lang w:val="uk-UA"/>
              </w:rPr>
              <w:t xml:space="preserve"> </w:t>
            </w:r>
            <w:r w:rsidR="009253C3">
              <w:rPr>
                <w:rFonts w:ascii="Times New Roman" w:hAnsi="Times New Roman"/>
                <w:b/>
                <w:sz w:val="24"/>
                <w:szCs w:val="24"/>
                <w:lang w:val="uk-UA"/>
              </w:rPr>
              <w:t xml:space="preserve">для отримання висновку </w:t>
            </w:r>
            <w:r w:rsidR="009253C3" w:rsidRPr="00BA646B">
              <w:rPr>
                <w:rFonts w:ascii="Times New Roman" w:hAnsi="Times New Roman"/>
                <w:b/>
                <w:sz w:val="24"/>
                <w:szCs w:val="24"/>
                <w:lang w:val="uk-UA"/>
              </w:rPr>
              <w:t xml:space="preserve">щодо </w:t>
            </w:r>
            <w:r w:rsidR="007744FF">
              <w:rPr>
                <w:rFonts w:ascii="Times New Roman" w:hAnsi="Times New Roman"/>
                <w:b/>
                <w:sz w:val="24"/>
                <w:szCs w:val="24"/>
                <w:lang w:val="uk-UA"/>
              </w:rPr>
              <w:t>відповідності засновника</w:t>
            </w:r>
            <w:r w:rsidR="009253C3" w:rsidRPr="00BA646B">
              <w:rPr>
                <w:rFonts w:ascii="Times New Roman" w:hAnsi="Times New Roman"/>
                <w:b/>
                <w:sz w:val="24"/>
                <w:szCs w:val="24"/>
                <w:lang w:val="uk-UA"/>
              </w:rPr>
              <w:t xml:space="preserve"> </w:t>
            </w:r>
            <w:r w:rsidR="009253C3" w:rsidRPr="00473AB9">
              <w:rPr>
                <w:rFonts w:ascii="Times New Roman" w:hAnsi="Times New Roman"/>
                <w:b/>
                <w:sz w:val="24"/>
                <w:szCs w:val="24"/>
                <w:lang w:val="uk-UA"/>
              </w:rPr>
              <w:t>постійно діючого</w:t>
            </w:r>
            <w:r w:rsidR="009253C3" w:rsidRPr="00473AB9">
              <w:rPr>
                <w:rFonts w:ascii="Times New Roman" w:hAnsi="Times New Roman"/>
                <w:sz w:val="24"/>
                <w:szCs w:val="24"/>
                <w:lang w:val="uk-UA"/>
              </w:rPr>
              <w:t xml:space="preserve"> </w:t>
            </w:r>
            <w:r w:rsidR="009253C3" w:rsidRPr="00BA646B">
              <w:rPr>
                <w:rFonts w:ascii="Times New Roman" w:hAnsi="Times New Roman"/>
                <w:b/>
                <w:sz w:val="24"/>
                <w:szCs w:val="24"/>
                <w:lang w:val="uk-UA"/>
              </w:rPr>
              <w:t>третейського суду</w:t>
            </w:r>
            <w:r w:rsidR="007744FF">
              <w:rPr>
                <w:rFonts w:ascii="Times New Roman" w:hAnsi="Times New Roman"/>
                <w:b/>
                <w:sz w:val="24"/>
                <w:szCs w:val="24"/>
                <w:lang w:val="uk-UA"/>
              </w:rPr>
              <w:t xml:space="preserve"> вимогам </w:t>
            </w:r>
            <w:r w:rsidR="005A4B06">
              <w:rPr>
                <w:rFonts w:ascii="Times New Roman" w:hAnsi="Times New Roman"/>
                <w:b/>
                <w:sz w:val="24"/>
                <w:szCs w:val="24"/>
                <w:lang w:val="uk-UA"/>
              </w:rPr>
              <w:t xml:space="preserve">цього </w:t>
            </w:r>
            <w:r w:rsidR="007744FF">
              <w:rPr>
                <w:rFonts w:ascii="Times New Roman" w:hAnsi="Times New Roman"/>
                <w:b/>
                <w:sz w:val="24"/>
                <w:szCs w:val="24"/>
                <w:lang w:val="uk-UA"/>
              </w:rPr>
              <w:t>Закону</w:t>
            </w:r>
            <w:r w:rsidR="005A4B06">
              <w:rPr>
                <w:rFonts w:ascii="Times New Roman" w:hAnsi="Times New Roman"/>
                <w:b/>
                <w:sz w:val="24"/>
                <w:szCs w:val="24"/>
                <w:lang w:val="uk-UA"/>
              </w:rPr>
              <w:t>.</w:t>
            </w:r>
            <w:r w:rsidR="007744FF">
              <w:rPr>
                <w:rFonts w:ascii="Times New Roman" w:hAnsi="Times New Roman"/>
                <w:b/>
                <w:sz w:val="24"/>
                <w:szCs w:val="24"/>
                <w:lang w:val="uk-UA"/>
              </w:rPr>
              <w:t xml:space="preserve"> </w:t>
            </w:r>
          </w:p>
          <w:p w:rsidR="004E1FAD" w:rsidRDefault="004E1FAD" w:rsidP="00C1416B">
            <w:pPr>
              <w:spacing w:after="0" w:line="240" w:lineRule="auto"/>
              <w:ind w:firstLine="708"/>
              <w:rPr>
                <w:rFonts w:ascii="Times New Roman" w:hAnsi="Times New Roman"/>
                <w:b/>
                <w:sz w:val="24"/>
                <w:szCs w:val="24"/>
                <w:lang w:val="uk-UA"/>
              </w:rPr>
            </w:pPr>
            <w:r w:rsidRPr="00BA646B">
              <w:rPr>
                <w:rFonts w:ascii="Times New Roman" w:hAnsi="Times New Roman"/>
                <w:b/>
                <w:sz w:val="24"/>
                <w:szCs w:val="24"/>
                <w:lang w:val="uk-UA"/>
              </w:rPr>
              <w:t xml:space="preserve"> </w:t>
            </w:r>
            <w:r w:rsidR="009253C3" w:rsidRPr="00BA646B">
              <w:rPr>
                <w:rFonts w:ascii="Times New Roman" w:hAnsi="Times New Roman"/>
                <w:b/>
                <w:sz w:val="24"/>
                <w:szCs w:val="24"/>
                <w:lang w:val="uk-UA"/>
              </w:rPr>
              <w:t xml:space="preserve">Третейська палата України приймає </w:t>
            </w:r>
            <w:r w:rsidR="009253C3">
              <w:rPr>
                <w:rFonts w:ascii="Times New Roman" w:hAnsi="Times New Roman"/>
                <w:b/>
                <w:sz w:val="24"/>
                <w:szCs w:val="24"/>
                <w:lang w:val="uk-UA"/>
              </w:rPr>
              <w:t>в</w:t>
            </w:r>
            <w:r w:rsidRPr="00BA646B">
              <w:rPr>
                <w:rFonts w:ascii="Times New Roman" w:hAnsi="Times New Roman"/>
                <w:b/>
                <w:sz w:val="24"/>
                <w:szCs w:val="24"/>
                <w:lang w:val="uk-UA"/>
              </w:rPr>
              <w:t xml:space="preserve">исновок щодо </w:t>
            </w:r>
            <w:r w:rsidR="007744FF">
              <w:rPr>
                <w:rFonts w:ascii="Times New Roman" w:hAnsi="Times New Roman"/>
                <w:b/>
                <w:sz w:val="24"/>
                <w:szCs w:val="24"/>
                <w:lang w:val="uk-UA"/>
              </w:rPr>
              <w:t>відповідності засновника</w:t>
            </w:r>
            <w:r w:rsidR="007744FF" w:rsidRPr="00BA646B">
              <w:rPr>
                <w:rFonts w:ascii="Times New Roman" w:hAnsi="Times New Roman"/>
                <w:b/>
                <w:sz w:val="24"/>
                <w:szCs w:val="24"/>
                <w:lang w:val="uk-UA"/>
              </w:rPr>
              <w:t xml:space="preserve"> </w:t>
            </w:r>
            <w:r w:rsidR="007744FF" w:rsidRPr="00473AB9">
              <w:rPr>
                <w:rFonts w:ascii="Times New Roman" w:hAnsi="Times New Roman"/>
                <w:b/>
                <w:sz w:val="24"/>
                <w:szCs w:val="24"/>
                <w:lang w:val="uk-UA"/>
              </w:rPr>
              <w:t>постійно діючого</w:t>
            </w:r>
            <w:r w:rsidR="007744FF" w:rsidRPr="00473AB9">
              <w:rPr>
                <w:rFonts w:ascii="Times New Roman" w:hAnsi="Times New Roman"/>
                <w:sz w:val="24"/>
                <w:szCs w:val="24"/>
                <w:lang w:val="uk-UA"/>
              </w:rPr>
              <w:t xml:space="preserve"> </w:t>
            </w:r>
            <w:r w:rsidR="007744FF" w:rsidRPr="00BA646B">
              <w:rPr>
                <w:rFonts w:ascii="Times New Roman" w:hAnsi="Times New Roman"/>
                <w:b/>
                <w:sz w:val="24"/>
                <w:szCs w:val="24"/>
                <w:lang w:val="uk-UA"/>
              </w:rPr>
              <w:t>третейського суду</w:t>
            </w:r>
            <w:r w:rsidR="007744FF">
              <w:rPr>
                <w:rFonts w:ascii="Times New Roman" w:hAnsi="Times New Roman"/>
                <w:b/>
                <w:sz w:val="24"/>
                <w:szCs w:val="24"/>
                <w:lang w:val="uk-UA"/>
              </w:rPr>
              <w:t xml:space="preserve"> вимогам </w:t>
            </w:r>
            <w:r w:rsidR="005A4B06">
              <w:rPr>
                <w:rFonts w:ascii="Times New Roman" w:hAnsi="Times New Roman"/>
                <w:b/>
                <w:sz w:val="24"/>
                <w:szCs w:val="24"/>
                <w:lang w:val="uk-UA"/>
              </w:rPr>
              <w:t xml:space="preserve">цього </w:t>
            </w:r>
            <w:r w:rsidR="007744FF">
              <w:rPr>
                <w:rFonts w:ascii="Times New Roman" w:hAnsi="Times New Roman"/>
                <w:b/>
                <w:sz w:val="24"/>
                <w:szCs w:val="24"/>
                <w:lang w:val="uk-UA"/>
              </w:rPr>
              <w:t xml:space="preserve">Закону </w:t>
            </w:r>
            <w:r w:rsidRPr="00BA646B">
              <w:rPr>
                <w:rFonts w:ascii="Times New Roman" w:hAnsi="Times New Roman"/>
                <w:b/>
                <w:sz w:val="24"/>
                <w:szCs w:val="24"/>
                <w:lang w:val="uk-UA"/>
              </w:rPr>
              <w:t xml:space="preserve">в місячний термін від </w:t>
            </w:r>
            <w:r>
              <w:rPr>
                <w:rFonts w:ascii="Times New Roman" w:hAnsi="Times New Roman"/>
                <w:b/>
                <w:sz w:val="24"/>
                <w:szCs w:val="24"/>
                <w:lang w:val="uk-UA"/>
              </w:rPr>
              <w:t xml:space="preserve">дня </w:t>
            </w:r>
            <w:r w:rsidRPr="00BA646B">
              <w:rPr>
                <w:rFonts w:ascii="Times New Roman" w:hAnsi="Times New Roman"/>
                <w:b/>
                <w:sz w:val="24"/>
                <w:szCs w:val="24"/>
                <w:lang w:val="uk-UA"/>
              </w:rPr>
              <w:t>отримання звернення від засновника третейського суду.</w:t>
            </w:r>
            <w:r w:rsidRPr="00473AB9">
              <w:rPr>
                <w:rFonts w:ascii="Times New Roman" w:hAnsi="Times New Roman"/>
                <w:b/>
                <w:sz w:val="24"/>
                <w:szCs w:val="24"/>
                <w:lang w:val="uk-UA"/>
              </w:rPr>
              <w:t xml:space="preserve">  </w:t>
            </w:r>
          </w:p>
          <w:p w:rsidR="00FB4A4D" w:rsidRDefault="00FB4A4D" w:rsidP="00C1416B">
            <w:pPr>
              <w:spacing w:after="0" w:line="240" w:lineRule="auto"/>
              <w:ind w:firstLine="708"/>
              <w:rPr>
                <w:rFonts w:ascii="Times New Roman" w:hAnsi="Times New Roman"/>
                <w:b/>
                <w:sz w:val="24"/>
                <w:szCs w:val="24"/>
                <w:lang w:val="uk-UA"/>
              </w:rPr>
            </w:pPr>
            <w:r>
              <w:rPr>
                <w:rFonts w:ascii="Times New Roman" w:hAnsi="Times New Roman"/>
                <w:b/>
                <w:sz w:val="24"/>
                <w:szCs w:val="24"/>
                <w:lang w:val="uk-UA"/>
              </w:rPr>
              <w:t xml:space="preserve">Висновок </w:t>
            </w:r>
            <w:r w:rsidRPr="00BA646B">
              <w:rPr>
                <w:rFonts w:ascii="Times New Roman" w:hAnsi="Times New Roman"/>
                <w:b/>
                <w:sz w:val="24"/>
                <w:szCs w:val="24"/>
                <w:lang w:val="uk-UA"/>
              </w:rPr>
              <w:t>Третейськ</w:t>
            </w:r>
            <w:r>
              <w:rPr>
                <w:rFonts w:ascii="Times New Roman" w:hAnsi="Times New Roman"/>
                <w:b/>
                <w:sz w:val="24"/>
                <w:szCs w:val="24"/>
                <w:lang w:val="uk-UA"/>
              </w:rPr>
              <w:t>ої</w:t>
            </w:r>
            <w:r w:rsidRPr="00BA646B">
              <w:rPr>
                <w:rFonts w:ascii="Times New Roman" w:hAnsi="Times New Roman"/>
                <w:b/>
                <w:sz w:val="24"/>
                <w:szCs w:val="24"/>
                <w:lang w:val="uk-UA"/>
              </w:rPr>
              <w:t xml:space="preserve"> палат</w:t>
            </w:r>
            <w:r>
              <w:rPr>
                <w:rFonts w:ascii="Times New Roman" w:hAnsi="Times New Roman"/>
                <w:b/>
                <w:sz w:val="24"/>
                <w:szCs w:val="24"/>
                <w:lang w:val="uk-UA"/>
              </w:rPr>
              <w:t>и</w:t>
            </w:r>
            <w:r w:rsidRPr="00BA646B">
              <w:rPr>
                <w:rFonts w:ascii="Times New Roman" w:hAnsi="Times New Roman"/>
                <w:b/>
                <w:sz w:val="24"/>
                <w:szCs w:val="24"/>
                <w:lang w:val="uk-UA"/>
              </w:rPr>
              <w:t xml:space="preserve"> України</w:t>
            </w:r>
            <w:r>
              <w:rPr>
                <w:rFonts w:ascii="Times New Roman" w:hAnsi="Times New Roman"/>
                <w:b/>
                <w:sz w:val="24"/>
                <w:szCs w:val="24"/>
                <w:lang w:val="uk-UA"/>
              </w:rPr>
              <w:t xml:space="preserve"> </w:t>
            </w:r>
            <w:r w:rsidRPr="00BA646B">
              <w:rPr>
                <w:rFonts w:ascii="Times New Roman" w:hAnsi="Times New Roman"/>
                <w:b/>
                <w:sz w:val="24"/>
                <w:szCs w:val="24"/>
                <w:lang w:val="uk-UA"/>
              </w:rPr>
              <w:t xml:space="preserve">щодо </w:t>
            </w:r>
            <w:r w:rsidR="007744FF">
              <w:rPr>
                <w:rFonts w:ascii="Times New Roman" w:hAnsi="Times New Roman"/>
                <w:b/>
                <w:sz w:val="24"/>
                <w:szCs w:val="24"/>
                <w:lang w:val="uk-UA"/>
              </w:rPr>
              <w:t>відповідності засновника</w:t>
            </w:r>
            <w:r w:rsidR="007744FF" w:rsidRPr="00BA646B">
              <w:rPr>
                <w:rFonts w:ascii="Times New Roman" w:hAnsi="Times New Roman"/>
                <w:b/>
                <w:sz w:val="24"/>
                <w:szCs w:val="24"/>
                <w:lang w:val="uk-UA"/>
              </w:rPr>
              <w:t xml:space="preserve"> </w:t>
            </w:r>
            <w:r w:rsidR="007744FF" w:rsidRPr="00473AB9">
              <w:rPr>
                <w:rFonts w:ascii="Times New Roman" w:hAnsi="Times New Roman"/>
                <w:b/>
                <w:sz w:val="24"/>
                <w:szCs w:val="24"/>
                <w:lang w:val="uk-UA"/>
              </w:rPr>
              <w:t>постійно діючого</w:t>
            </w:r>
            <w:r w:rsidR="007744FF" w:rsidRPr="00473AB9">
              <w:rPr>
                <w:rFonts w:ascii="Times New Roman" w:hAnsi="Times New Roman"/>
                <w:sz w:val="24"/>
                <w:szCs w:val="24"/>
                <w:lang w:val="uk-UA"/>
              </w:rPr>
              <w:t xml:space="preserve"> </w:t>
            </w:r>
            <w:r w:rsidR="007744FF" w:rsidRPr="00BA646B">
              <w:rPr>
                <w:rFonts w:ascii="Times New Roman" w:hAnsi="Times New Roman"/>
                <w:b/>
                <w:sz w:val="24"/>
                <w:szCs w:val="24"/>
                <w:lang w:val="uk-UA"/>
              </w:rPr>
              <w:t>третейського суду</w:t>
            </w:r>
            <w:r w:rsidR="007744FF">
              <w:rPr>
                <w:rFonts w:ascii="Times New Roman" w:hAnsi="Times New Roman"/>
                <w:b/>
                <w:sz w:val="24"/>
                <w:szCs w:val="24"/>
                <w:lang w:val="uk-UA"/>
              </w:rPr>
              <w:t xml:space="preserve"> вимогам </w:t>
            </w:r>
            <w:r w:rsidR="005A4B06">
              <w:rPr>
                <w:rFonts w:ascii="Times New Roman" w:hAnsi="Times New Roman"/>
                <w:b/>
                <w:sz w:val="24"/>
                <w:szCs w:val="24"/>
                <w:lang w:val="uk-UA"/>
              </w:rPr>
              <w:t xml:space="preserve">цього </w:t>
            </w:r>
            <w:r w:rsidR="007744FF">
              <w:rPr>
                <w:rFonts w:ascii="Times New Roman" w:hAnsi="Times New Roman"/>
                <w:b/>
                <w:sz w:val="24"/>
                <w:szCs w:val="24"/>
                <w:lang w:val="uk-UA"/>
              </w:rPr>
              <w:t xml:space="preserve">Закону </w:t>
            </w:r>
            <w:r>
              <w:rPr>
                <w:rFonts w:ascii="Times New Roman" w:hAnsi="Times New Roman"/>
                <w:b/>
                <w:sz w:val="24"/>
                <w:szCs w:val="24"/>
                <w:lang w:val="uk-UA"/>
              </w:rPr>
              <w:t xml:space="preserve">має містити </w:t>
            </w:r>
            <w:r w:rsidR="006664E9">
              <w:rPr>
                <w:rFonts w:ascii="Times New Roman" w:hAnsi="Times New Roman"/>
                <w:b/>
                <w:sz w:val="24"/>
                <w:szCs w:val="24"/>
                <w:lang w:val="uk-UA"/>
              </w:rPr>
              <w:t>відомості</w:t>
            </w:r>
            <w:r>
              <w:rPr>
                <w:rFonts w:ascii="Times New Roman" w:hAnsi="Times New Roman"/>
                <w:b/>
                <w:sz w:val="24"/>
                <w:szCs w:val="24"/>
                <w:lang w:val="uk-UA"/>
              </w:rPr>
              <w:t xml:space="preserve"> щодо:</w:t>
            </w:r>
          </w:p>
          <w:p w:rsidR="00FB4A4D" w:rsidRPr="00FB4A4D" w:rsidRDefault="00FB4A4D" w:rsidP="00C1416B">
            <w:pPr>
              <w:spacing w:after="0" w:line="240" w:lineRule="auto"/>
              <w:ind w:firstLine="708"/>
              <w:rPr>
                <w:rFonts w:ascii="Times New Roman" w:hAnsi="Times New Roman"/>
                <w:b/>
                <w:sz w:val="24"/>
                <w:szCs w:val="24"/>
                <w:lang w:val="uk-UA"/>
              </w:rPr>
            </w:pPr>
            <w:r w:rsidRPr="00FB4A4D">
              <w:rPr>
                <w:rFonts w:ascii="Times New Roman" w:hAnsi="Times New Roman"/>
                <w:b/>
                <w:sz w:val="24"/>
                <w:szCs w:val="24"/>
                <w:lang w:val="uk-UA"/>
              </w:rPr>
              <w:t>відповідності засновника вимо</w:t>
            </w:r>
            <w:r w:rsidR="00426D3A">
              <w:rPr>
                <w:rFonts w:ascii="Times New Roman" w:hAnsi="Times New Roman"/>
                <w:b/>
                <w:sz w:val="24"/>
                <w:szCs w:val="24"/>
                <w:lang w:val="uk-UA"/>
              </w:rPr>
              <w:t>гам цієї статті;</w:t>
            </w:r>
          </w:p>
          <w:p w:rsidR="00FB4A4D" w:rsidRDefault="003F390C" w:rsidP="00C1416B">
            <w:pPr>
              <w:spacing w:after="0" w:line="240" w:lineRule="auto"/>
              <w:ind w:firstLine="708"/>
              <w:rPr>
                <w:rFonts w:ascii="Times New Roman" w:hAnsi="Times New Roman"/>
                <w:b/>
                <w:sz w:val="24"/>
                <w:szCs w:val="24"/>
                <w:lang w:val="ru-RU"/>
              </w:rPr>
            </w:pPr>
            <w:r>
              <w:rPr>
                <w:rFonts w:ascii="Times New Roman" w:hAnsi="Times New Roman"/>
                <w:b/>
                <w:sz w:val="24"/>
                <w:szCs w:val="24"/>
                <w:lang w:val="uk-UA"/>
              </w:rPr>
              <w:t>виконання</w:t>
            </w:r>
            <w:r w:rsidR="00FB4A4D" w:rsidRPr="00FB4A4D">
              <w:rPr>
                <w:rFonts w:ascii="Times New Roman" w:hAnsi="Times New Roman"/>
                <w:b/>
                <w:sz w:val="24"/>
                <w:szCs w:val="24"/>
                <w:lang w:val="uk-UA"/>
              </w:rPr>
              <w:t xml:space="preserve"> засновник</w:t>
            </w:r>
            <w:r>
              <w:rPr>
                <w:rFonts w:ascii="Times New Roman" w:hAnsi="Times New Roman"/>
                <w:b/>
                <w:sz w:val="24"/>
                <w:szCs w:val="24"/>
                <w:lang w:val="uk-UA"/>
              </w:rPr>
              <w:t>ом вимог</w:t>
            </w:r>
            <w:r w:rsidR="00FB4A4D" w:rsidRPr="00FB4A4D">
              <w:rPr>
                <w:rFonts w:ascii="Times New Roman" w:hAnsi="Times New Roman"/>
                <w:b/>
                <w:sz w:val="24"/>
                <w:szCs w:val="24"/>
                <w:lang w:val="uk-UA"/>
              </w:rPr>
              <w:t xml:space="preserve"> щодо забезпечення </w:t>
            </w:r>
            <w:r w:rsidR="00FB4A4D" w:rsidRPr="00FB4A4D">
              <w:rPr>
                <w:rFonts w:ascii="Times New Roman" w:hAnsi="Times New Roman"/>
                <w:b/>
                <w:sz w:val="24"/>
                <w:szCs w:val="24"/>
                <w:lang w:val="uk-UA" w:eastAsia="uk-UA"/>
              </w:rPr>
              <w:t>утворюваного третейського суду приміщенням та матеріальними засобами для здійснення діяльності</w:t>
            </w:r>
            <w:r w:rsidR="00FB4A4D">
              <w:rPr>
                <w:rFonts w:ascii="Times New Roman" w:hAnsi="Times New Roman"/>
                <w:b/>
                <w:sz w:val="24"/>
                <w:szCs w:val="24"/>
                <w:lang w:val="ru-RU"/>
              </w:rPr>
              <w:t>;</w:t>
            </w:r>
          </w:p>
          <w:p w:rsidR="00FB4A4D" w:rsidRPr="00FB4A4D" w:rsidRDefault="00FB4A4D" w:rsidP="00C1416B">
            <w:pPr>
              <w:spacing w:after="0" w:line="240" w:lineRule="auto"/>
              <w:ind w:firstLine="708"/>
              <w:rPr>
                <w:rFonts w:ascii="Times New Roman" w:hAnsi="Times New Roman"/>
                <w:b/>
                <w:sz w:val="24"/>
                <w:szCs w:val="24"/>
                <w:lang w:val="ru-RU"/>
              </w:rPr>
            </w:pPr>
            <w:r>
              <w:rPr>
                <w:rFonts w:ascii="Times New Roman" w:hAnsi="Times New Roman"/>
                <w:b/>
                <w:sz w:val="24"/>
                <w:szCs w:val="24"/>
                <w:lang w:val="ru-RU"/>
              </w:rPr>
              <w:t>погодження</w:t>
            </w:r>
            <w:r>
              <w:rPr>
                <w:rFonts w:ascii="Times New Roman" w:hAnsi="Times New Roman"/>
                <w:b/>
                <w:sz w:val="24"/>
                <w:szCs w:val="24"/>
                <w:lang w:val="uk-UA"/>
              </w:rPr>
              <w:t xml:space="preserve"> </w:t>
            </w:r>
            <w:r w:rsidR="00426D3A">
              <w:rPr>
                <w:rFonts w:ascii="Times New Roman" w:hAnsi="Times New Roman"/>
                <w:b/>
                <w:sz w:val="24"/>
                <w:szCs w:val="24"/>
                <w:lang w:val="uk-UA"/>
              </w:rPr>
              <w:t xml:space="preserve">чи непогодження </w:t>
            </w:r>
            <w:r>
              <w:rPr>
                <w:rFonts w:ascii="Times New Roman" w:hAnsi="Times New Roman"/>
                <w:b/>
                <w:sz w:val="24"/>
                <w:szCs w:val="24"/>
                <w:lang w:val="uk-UA"/>
              </w:rPr>
              <w:t xml:space="preserve">рішення засновника про </w:t>
            </w:r>
            <w:r w:rsidRPr="00BA646B">
              <w:rPr>
                <w:rFonts w:ascii="Times New Roman" w:hAnsi="Times New Roman"/>
                <w:b/>
                <w:sz w:val="24"/>
                <w:szCs w:val="24"/>
                <w:lang w:val="uk-UA"/>
              </w:rPr>
              <w:t>утворення</w:t>
            </w:r>
            <w:r>
              <w:rPr>
                <w:rFonts w:ascii="Times New Roman" w:hAnsi="Times New Roman"/>
                <w:b/>
                <w:sz w:val="24"/>
                <w:szCs w:val="24"/>
                <w:lang w:val="uk-UA"/>
              </w:rPr>
              <w:t xml:space="preserve"> </w:t>
            </w:r>
            <w:r>
              <w:rPr>
                <w:rFonts w:ascii="Times New Roman" w:hAnsi="Times New Roman"/>
                <w:b/>
                <w:sz w:val="24"/>
                <w:szCs w:val="24"/>
                <w:lang w:val="uk-UA" w:eastAsia="uk-UA"/>
              </w:rPr>
              <w:t>постійно</w:t>
            </w:r>
            <w:r w:rsidRPr="002A1B4C">
              <w:rPr>
                <w:rFonts w:ascii="Times New Roman" w:hAnsi="Times New Roman"/>
                <w:b/>
                <w:sz w:val="24"/>
                <w:szCs w:val="24"/>
                <w:lang w:val="uk-UA" w:eastAsia="uk-UA"/>
              </w:rPr>
              <w:t xml:space="preserve"> діючого </w:t>
            </w:r>
            <w:r w:rsidRPr="002A1B4C">
              <w:rPr>
                <w:rFonts w:ascii="Times New Roman" w:hAnsi="Times New Roman"/>
                <w:b/>
                <w:sz w:val="24"/>
                <w:szCs w:val="24"/>
                <w:lang w:val="uk-UA" w:eastAsia="uk-UA"/>
              </w:rPr>
              <w:lastRenderedPageBreak/>
              <w:t>третейського суду</w:t>
            </w:r>
            <w:r>
              <w:rPr>
                <w:rFonts w:ascii="Times New Roman" w:hAnsi="Times New Roman"/>
                <w:b/>
                <w:sz w:val="24"/>
                <w:szCs w:val="24"/>
                <w:lang w:val="uk-UA" w:eastAsia="uk-UA"/>
              </w:rPr>
              <w:t>.</w:t>
            </w:r>
            <w:r>
              <w:rPr>
                <w:rFonts w:ascii="Times New Roman" w:hAnsi="Times New Roman"/>
                <w:b/>
                <w:sz w:val="24"/>
                <w:szCs w:val="24"/>
                <w:lang w:val="ru-RU"/>
              </w:rPr>
              <w:t xml:space="preserve"> </w:t>
            </w:r>
          </w:p>
          <w:p w:rsidR="009253C3" w:rsidRDefault="009253C3" w:rsidP="00C1416B">
            <w:pPr>
              <w:spacing w:after="0" w:line="240" w:lineRule="auto"/>
              <w:ind w:firstLine="708"/>
              <w:rPr>
                <w:rFonts w:ascii="Times New Roman" w:hAnsi="Times New Roman"/>
                <w:b/>
                <w:sz w:val="24"/>
                <w:szCs w:val="24"/>
                <w:lang w:val="uk-UA" w:eastAsia="uk-UA"/>
              </w:rPr>
            </w:pPr>
            <w:r>
              <w:rPr>
                <w:rFonts w:ascii="Times New Roman" w:hAnsi="Times New Roman"/>
                <w:b/>
                <w:sz w:val="24"/>
                <w:szCs w:val="24"/>
                <w:lang w:val="uk-UA"/>
              </w:rPr>
              <w:t xml:space="preserve">Висновок </w:t>
            </w:r>
            <w:r w:rsidRPr="00BA646B">
              <w:rPr>
                <w:rFonts w:ascii="Times New Roman" w:hAnsi="Times New Roman"/>
                <w:b/>
                <w:sz w:val="24"/>
                <w:szCs w:val="24"/>
                <w:lang w:val="uk-UA"/>
              </w:rPr>
              <w:t>Третейськ</w:t>
            </w:r>
            <w:r>
              <w:rPr>
                <w:rFonts w:ascii="Times New Roman" w:hAnsi="Times New Roman"/>
                <w:b/>
                <w:sz w:val="24"/>
                <w:szCs w:val="24"/>
                <w:lang w:val="uk-UA"/>
              </w:rPr>
              <w:t>ої</w:t>
            </w:r>
            <w:r w:rsidRPr="00BA646B">
              <w:rPr>
                <w:rFonts w:ascii="Times New Roman" w:hAnsi="Times New Roman"/>
                <w:b/>
                <w:sz w:val="24"/>
                <w:szCs w:val="24"/>
                <w:lang w:val="uk-UA"/>
              </w:rPr>
              <w:t xml:space="preserve"> палат</w:t>
            </w:r>
            <w:r>
              <w:rPr>
                <w:rFonts w:ascii="Times New Roman" w:hAnsi="Times New Roman"/>
                <w:b/>
                <w:sz w:val="24"/>
                <w:szCs w:val="24"/>
                <w:lang w:val="uk-UA"/>
              </w:rPr>
              <w:t>и</w:t>
            </w:r>
            <w:r w:rsidRPr="00BA646B">
              <w:rPr>
                <w:rFonts w:ascii="Times New Roman" w:hAnsi="Times New Roman"/>
                <w:b/>
                <w:sz w:val="24"/>
                <w:szCs w:val="24"/>
                <w:lang w:val="uk-UA"/>
              </w:rPr>
              <w:t xml:space="preserve"> України</w:t>
            </w:r>
            <w:r>
              <w:rPr>
                <w:rFonts w:ascii="Times New Roman" w:hAnsi="Times New Roman"/>
                <w:b/>
                <w:sz w:val="24"/>
                <w:szCs w:val="24"/>
                <w:lang w:val="uk-UA"/>
              </w:rPr>
              <w:t xml:space="preserve"> </w:t>
            </w:r>
            <w:r w:rsidRPr="00BA646B">
              <w:rPr>
                <w:rFonts w:ascii="Times New Roman" w:hAnsi="Times New Roman"/>
                <w:b/>
                <w:sz w:val="24"/>
                <w:szCs w:val="24"/>
                <w:lang w:val="uk-UA"/>
              </w:rPr>
              <w:t xml:space="preserve">щодо </w:t>
            </w:r>
            <w:r w:rsidR="007744FF">
              <w:rPr>
                <w:rFonts w:ascii="Times New Roman" w:hAnsi="Times New Roman"/>
                <w:b/>
                <w:sz w:val="24"/>
                <w:szCs w:val="24"/>
                <w:lang w:val="uk-UA"/>
              </w:rPr>
              <w:t>відповідності засновника</w:t>
            </w:r>
            <w:r w:rsidR="007744FF" w:rsidRPr="00BA646B">
              <w:rPr>
                <w:rFonts w:ascii="Times New Roman" w:hAnsi="Times New Roman"/>
                <w:b/>
                <w:sz w:val="24"/>
                <w:szCs w:val="24"/>
                <w:lang w:val="uk-UA"/>
              </w:rPr>
              <w:t xml:space="preserve"> </w:t>
            </w:r>
            <w:r w:rsidR="007744FF" w:rsidRPr="00473AB9">
              <w:rPr>
                <w:rFonts w:ascii="Times New Roman" w:hAnsi="Times New Roman"/>
                <w:b/>
                <w:sz w:val="24"/>
                <w:szCs w:val="24"/>
                <w:lang w:val="uk-UA"/>
              </w:rPr>
              <w:t>постійно діючого</w:t>
            </w:r>
            <w:r w:rsidR="007744FF" w:rsidRPr="00473AB9">
              <w:rPr>
                <w:rFonts w:ascii="Times New Roman" w:hAnsi="Times New Roman"/>
                <w:sz w:val="24"/>
                <w:szCs w:val="24"/>
                <w:lang w:val="uk-UA"/>
              </w:rPr>
              <w:t xml:space="preserve"> </w:t>
            </w:r>
            <w:r w:rsidR="007744FF" w:rsidRPr="00BA646B">
              <w:rPr>
                <w:rFonts w:ascii="Times New Roman" w:hAnsi="Times New Roman"/>
                <w:b/>
                <w:sz w:val="24"/>
                <w:szCs w:val="24"/>
                <w:lang w:val="uk-UA"/>
              </w:rPr>
              <w:t>третейського суду</w:t>
            </w:r>
            <w:r w:rsidR="007744FF">
              <w:rPr>
                <w:rFonts w:ascii="Times New Roman" w:hAnsi="Times New Roman"/>
                <w:b/>
                <w:sz w:val="24"/>
                <w:szCs w:val="24"/>
                <w:lang w:val="uk-UA"/>
              </w:rPr>
              <w:t xml:space="preserve"> вимогам </w:t>
            </w:r>
            <w:r w:rsidR="005A4B06">
              <w:rPr>
                <w:rFonts w:ascii="Times New Roman" w:hAnsi="Times New Roman"/>
                <w:b/>
                <w:sz w:val="24"/>
                <w:szCs w:val="24"/>
                <w:lang w:val="uk-UA"/>
              </w:rPr>
              <w:t xml:space="preserve">цього </w:t>
            </w:r>
            <w:r w:rsidR="007744FF">
              <w:rPr>
                <w:rFonts w:ascii="Times New Roman" w:hAnsi="Times New Roman"/>
                <w:b/>
                <w:sz w:val="24"/>
                <w:szCs w:val="24"/>
                <w:lang w:val="uk-UA"/>
              </w:rPr>
              <w:t xml:space="preserve">Закону </w:t>
            </w:r>
            <w:r>
              <w:rPr>
                <w:rFonts w:ascii="Times New Roman" w:hAnsi="Times New Roman"/>
                <w:b/>
                <w:sz w:val="24"/>
                <w:szCs w:val="24"/>
                <w:lang w:val="uk-UA"/>
              </w:rPr>
              <w:t>може бути оскаржено до суду.</w:t>
            </w:r>
          </w:p>
          <w:p w:rsidR="004E1FAD" w:rsidRPr="00F26A6C" w:rsidRDefault="003F390C" w:rsidP="00C1416B">
            <w:pPr>
              <w:spacing w:after="0" w:line="240" w:lineRule="auto"/>
              <w:ind w:firstLine="708"/>
              <w:rPr>
                <w:rFonts w:ascii="Times New Roman" w:hAnsi="Times New Roman"/>
                <w:b/>
                <w:sz w:val="24"/>
                <w:szCs w:val="24"/>
                <w:lang w:val="uk-UA"/>
              </w:rPr>
            </w:pPr>
            <w:r>
              <w:rPr>
                <w:rFonts w:ascii="Times New Roman" w:hAnsi="Times New Roman"/>
                <w:b/>
                <w:sz w:val="24"/>
                <w:szCs w:val="24"/>
                <w:lang w:val="uk-UA"/>
              </w:rPr>
              <w:t>П</w:t>
            </w:r>
            <w:r w:rsidR="004E1FAD" w:rsidRPr="00BA646B">
              <w:rPr>
                <w:rFonts w:ascii="Times New Roman" w:hAnsi="Times New Roman"/>
                <w:b/>
                <w:sz w:val="24"/>
                <w:szCs w:val="24"/>
                <w:lang w:val="uk-UA"/>
              </w:rPr>
              <w:t xml:space="preserve">орядок </w:t>
            </w:r>
            <w:r w:rsidR="007744FF">
              <w:rPr>
                <w:rFonts w:ascii="Times New Roman" w:hAnsi="Times New Roman"/>
                <w:b/>
                <w:sz w:val="24"/>
                <w:szCs w:val="24"/>
                <w:lang w:val="uk-UA"/>
              </w:rPr>
              <w:t>встановлення відповідності засновника</w:t>
            </w:r>
            <w:r w:rsidR="007744FF" w:rsidRPr="00BA646B">
              <w:rPr>
                <w:rFonts w:ascii="Times New Roman" w:hAnsi="Times New Roman"/>
                <w:b/>
                <w:sz w:val="24"/>
                <w:szCs w:val="24"/>
                <w:lang w:val="uk-UA"/>
              </w:rPr>
              <w:t xml:space="preserve"> </w:t>
            </w:r>
            <w:r w:rsidR="007744FF" w:rsidRPr="00473AB9">
              <w:rPr>
                <w:rFonts w:ascii="Times New Roman" w:hAnsi="Times New Roman"/>
                <w:b/>
                <w:sz w:val="24"/>
                <w:szCs w:val="24"/>
                <w:lang w:val="uk-UA"/>
              </w:rPr>
              <w:t>постійно діючого</w:t>
            </w:r>
            <w:r w:rsidR="007744FF" w:rsidRPr="00473AB9">
              <w:rPr>
                <w:rFonts w:ascii="Times New Roman" w:hAnsi="Times New Roman"/>
                <w:sz w:val="24"/>
                <w:szCs w:val="24"/>
                <w:lang w:val="uk-UA"/>
              </w:rPr>
              <w:t xml:space="preserve"> </w:t>
            </w:r>
            <w:r w:rsidR="007744FF" w:rsidRPr="00F26A6C">
              <w:rPr>
                <w:rFonts w:ascii="Times New Roman" w:hAnsi="Times New Roman"/>
                <w:b/>
                <w:sz w:val="24"/>
                <w:szCs w:val="24"/>
                <w:lang w:val="uk-UA"/>
              </w:rPr>
              <w:t xml:space="preserve">третейського суду вимогам </w:t>
            </w:r>
            <w:r w:rsidR="005A4B06" w:rsidRPr="00F26A6C">
              <w:rPr>
                <w:rFonts w:ascii="Times New Roman" w:hAnsi="Times New Roman"/>
                <w:b/>
                <w:sz w:val="24"/>
                <w:szCs w:val="24"/>
                <w:lang w:val="uk-UA"/>
              </w:rPr>
              <w:t xml:space="preserve">цього </w:t>
            </w:r>
            <w:r w:rsidR="007744FF" w:rsidRPr="00F26A6C">
              <w:rPr>
                <w:rFonts w:ascii="Times New Roman" w:hAnsi="Times New Roman"/>
                <w:b/>
                <w:sz w:val="24"/>
                <w:szCs w:val="24"/>
                <w:lang w:val="uk-UA"/>
              </w:rPr>
              <w:t>Закону</w:t>
            </w:r>
            <w:r w:rsidR="00F6160C" w:rsidRPr="00F26A6C">
              <w:rPr>
                <w:rFonts w:ascii="Times New Roman" w:hAnsi="Times New Roman"/>
                <w:b/>
                <w:sz w:val="24"/>
                <w:szCs w:val="24"/>
                <w:lang w:val="uk-UA"/>
              </w:rPr>
              <w:t xml:space="preserve">, </w:t>
            </w:r>
            <w:r w:rsidR="004E1FAD" w:rsidRPr="00F26A6C">
              <w:rPr>
                <w:rFonts w:ascii="Times New Roman" w:hAnsi="Times New Roman"/>
                <w:b/>
                <w:sz w:val="24"/>
                <w:szCs w:val="24"/>
                <w:lang w:val="uk-UA"/>
              </w:rPr>
              <w:t xml:space="preserve">а </w:t>
            </w:r>
            <w:r w:rsidR="00F6160C" w:rsidRPr="00F26A6C">
              <w:rPr>
                <w:rFonts w:ascii="Times New Roman" w:hAnsi="Times New Roman"/>
                <w:b/>
                <w:sz w:val="24"/>
                <w:szCs w:val="24"/>
                <w:lang w:val="uk-UA"/>
              </w:rPr>
              <w:t xml:space="preserve">також </w:t>
            </w:r>
            <w:r w:rsidR="004E1FAD" w:rsidRPr="00F26A6C">
              <w:rPr>
                <w:rFonts w:ascii="Times New Roman" w:hAnsi="Times New Roman"/>
                <w:b/>
                <w:sz w:val="24"/>
                <w:szCs w:val="24"/>
                <w:lang w:val="uk-UA"/>
              </w:rPr>
              <w:t xml:space="preserve">вимоги до забезпечення </w:t>
            </w:r>
            <w:r w:rsidR="00F26A6C" w:rsidRPr="00F26A6C">
              <w:rPr>
                <w:rFonts w:ascii="Times New Roman" w:hAnsi="Times New Roman"/>
                <w:b/>
                <w:sz w:val="24"/>
                <w:szCs w:val="24"/>
                <w:lang w:val="uk-UA" w:eastAsia="uk-UA"/>
              </w:rPr>
              <w:t>утворюваного третейського суду</w:t>
            </w:r>
            <w:r w:rsidR="004E1FAD" w:rsidRPr="00F26A6C">
              <w:rPr>
                <w:rFonts w:ascii="Times New Roman" w:hAnsi="Times New Roman"/>
                <w:b/>
                <w:sz w:val="24"/>
                <w:szCs w:val="24"/>
                <w:lang w:val="uk-UA"/>
              </w:rPr>
              <w:t xml:space="preserve"> приміщеннями та засобами для здійснення діяльності затверджуються рішенням Всеукраїнського з’їзду третейських суддів.</w:t>
            </w:r>
          </w:p>
          <w:p w:rsidR="00616C85" w:rsidRPr="00616C85" w:rsidRDefault="002453CD" w:rsidP="00C1416B">
            <w:pPr>
              <w:spacing w:after="0" w:line="240" w:lineRule="auto"/>
              <w:ind w:firstLine="708"/>
              <w:rPr>
                <w:rFonts w:ascii="Times New Roman" w:hAnsi="Times New Roman"/>
                <w:b/>
                <w:sz w:val="24"/>
                <w:szCs w:val="24"/>
                <w:lang w:val="uk-UA" w:eastAsia="uk-UA"/>
              </w:rPr>
            </w:pPr>
            <w:r w:rsidRPr="00F26A6C">
              <w:rPr>
                <w:rFonts w:ascii="Times New Roman" w:hAnsi="Times New Roman"/>
                <w:b/>
                <w:sz w:val="24"/>
                <w:szCs w:val="24"/>
                <w:lang w:val="uk-UA" w:eastAsia="uk-UA"/>
              </w:rPr>
              <w:t>Списки третейських суддів</w:t>
            </w:r>
            <w:r w:rsidR="00616C85" w:rsidRPr="00F26A6C">
              <w:rPr>
                <w:rFonts w:ascii="Times New Roman" w:hAnsi="Times New Roman"/>
                <w:b/>
                <w:sz w:val="24"/>
                <w:szCs w:val="24"/>
                <w:lang w:val="uk-UA" w:eastAsia="uk-UA"/>
              </w:rPr>
              <w:t xml:space="preserve"> постійно діючих тре</w:t>
            </w:r>
            <w:r w:rsidRPr="00F26A6C">
              <w:rPr>
                <w:rFonts w:ascii="Times New Roman" w:hAnsi="Times New Roman"/>
                <w:b/>
                <w:sz w:val="24"/>
                <w:szCs w:val="24"/>
                <w:lang w:val="uk-UA" w:eastAsia="uk-UA"/>
              </w:rPr>
              <w:t>тейських судів повинні містити такі відомості про</w:t>
            </w:r>
            <w:r w:rsidR="00616C85" w:rsidRPr="00F26A6C">
              <w:rPr>
                <w:rFonts w:ascii="Times New Roman" w:hAnsi="Times New Roman"/>
                <w:b/>
                <w:sz w:val="24"/>
                <w:szCs w:val="24"/>
                <w:lang w:val="uk-UA" w:eastAsia="uk-UA"/>
              </w:rPr>
              <w:t xml:space="preserve"> третейс</w:t>
            </w:r>
            <w:r w:rsidRPr="00F26A6C">
              <w:rPr>
                <w:rFonts w:ascii="Times New Roman" w:hAnsi="Times New Roman"/>
                <w:b/>
                <w:sz w:val="24"/>
                <w:szCs w:val="24"/>
                <w:lang w:val="uk-UA" w:eastAsia="uk-UA"/>
              </w:rPr>
              <w:t>ьких</w:t>
            </w:r>
            <w:r>
              <w:rPr>
                <w:rFonts w:ascii="Times New Roman" w:hAnsi="Times New Roman"/>
                <w:b/>
                <w:sz w:val="24"/>
                <w:szCs w:val="24"/>
                <w:lang w:val="uk-UA" w:eastAsia="uk-UA"/>
              </w:rPr>
              <w:t xml:space="preserve"> суддів: </w:t>
            </w:r>
            <w:r w:rsidR="00802F63">
              <w:rPr>
                <w:rFonts w:ascii="Times New Roman" w:hAnsi="Times New Roman"/>
                <w:b/>
                <w:sz w:val="24"/>
                <w:szCs w:val="24"/>
                <w:lang w:val="uk-UA" w:eastAsia="uk-UA"/>
              </w:rPr>
              <w:t xml:space="preserve">прізвище, ім’я та по </w:t>
            </w:r>
            <w:r w:rsidR="008E518F">
              <w:rPr>
                <w:rFonts w:ascii="Times New Roman" w:hAnsi="Times New Roman"/>
                <w:b/>
                <w:sz w:val="24"/>
                <w:szCs w:val="24"/>
                <w:lang w:val="uk-UA" w:eastAsia="uk-UA"/>
              </w:rPr>
              <w:t xml:space="preserve">батькові третейського судді, </w:t>
            </w:r>
            <w:r>
              <w:rPr>
                <w:rFonts w:ascii="Times New Roman" w:hAnsi="Times New Roman"/>
                <w:b/>
                <w:sz w:val="24"/>
                <w:szCs w:val="24"/>
                <w:lang w:val="uk-UA" w:eastAsia="uk-UA"/>
              </w:rPr>
              <w:t>дата народження,</w:t>
            </w:r>
            <w:r w:rsidR="00616C85" w:rsidRPr="00616C85">
              <w:rPr>
                <w:rFonts w:ascii="Times New Roman" w:hAnsi="Times New Roman"/>
                <w:b/>
                <w:sz w:val="24"/>
                <w:szCs w:val="24"/>
                <w:lang w:val="uk-UA" w:eastAsia="uk-UA"/>
              </w:rPr>
              <w:t xml:space="preserve"> освіта, отримана спеціальність, останнє місце роботи, загальний трудовий стаж, стаж роботи за спеціальністю.</w:t>
            </w:r>
            <w:bookmarkStart w:id="31" w:name="o84"/>
            <w:bookmarkEnd w:id="31"/>
          </w:p>
          <w:p w:rsidR="00616C85" w:rsidRPr="00524D7B" w:rsidRDefault="00616C85" w:rsidP="00C1416B">
            <w:pPr>
              <w:spacing w:after="0" w:line="240" w:lineRule="auto"/>
              <w:ind w:firstLine="708"/>
              <w:rPr>
                <w:rFonts w:ascii="Times New Roman" w:hAnsi="Times New Roman"/>
                <w:b/>
                <w:sz w:val="24"/>
                <w:szCs w:val="24"/>
                <w:lang w:val="uk-UA"/>
              </w:rPr>
            </w:pPr>
            <w:r w:rsidRPr="00524D7B">
              <w:rPr>
                <w:rFonts w:ascii="Times New Roman" w:hAnsi="Times New Roman"/>
                <w:b/>
                <w:sz w:val="24"/>
                <w:szCs w:val="24"/>
                <w:lang w:val="uk-UA" w:eastAsia="uk-UA"/>
              </w:rPr>
              <w:t>Місцезнаходженням постійно діючого третейського суду є м</w:t>
            </w:r>
            <w:r w:rsidR="009C0940">
              <w:rPr>
                <w:rFonts w:ascii="Times New Roman" w:hAnsi="Times New Roman"/>
                <w:b/>
                <w:sz w:val="24"/>
                <w:szCs w:val="24"/>
                <w:lang w:val="uk-UA" w:eastAsia="uk-UA"/>
              </w:rPr>
              <w:t>ісцезнаходження його засновника</w:t>
            </w:r>
            <w:r w:rsidRPr="00524D7B">
              <w:rPr>
                <w:rFonts w:ascii="Times New Roman" w:hAnsi="Times New Roman"/>
                <w:b/>
                <w:sz w:val="24"/>
                <w:szCs w:val="24"/>
                <w:lang w:val="uk-UA" w:eastAsia="uk-UA"/>
              </w:rPr>
              <w:t xml:space="preserve"> або інше місцезнаходження, </w:t>
            </w:r>
            <w:r w:rsidR="00F87D1F">
              <w:rPr>
                <w:rFonts w:ascii="Times New Roman" w:hAnsi="Times New Roman"/>
                <w:b/>
                <w:sz w:val="24"/>
                <w:szCs w:val="24"/>
                <w:lang w:val="uk-UA" w:eastAsia="uk-UA"/>
              </w:rPr>
              <w:t>зазначене</w:t>
            </w:r>
            <w:r w:rsidR="00036628">
              <w:rPr>
                <w:rFonts w:ascii="Times New Roman" w:hAnsi="Times New Roman"/>
                <w:b/>
                <w:sz w:val="24"/>
                <w:szCs w:val="24"/>
                <w:lang w:val="uk-UA" w:eastAsia="uk-UA"/>
              </w:rPr>
              <w:t xml:space="preserve"> в установчих документах </w:t>
            </w:r>
            <w:r w:rsidR="00036628">
              <w:rPr>
                <w:rFonts w:ascii="Times New Roman" w:hAnsi="Times New Roman"/>
                <w:b/>
                <w:sz w:val="24"/>
                <w:szCs w:val="24"/>
                <w:lang w:val="uk-UA"/>
              </w:rPr>
              <w:t>п</w:t>
            </w:r>
            <w:r w:rsidR="00036628" w:rsidRPr="00524D7B">
              <w:rPr>
                <w:rFonts w:ascii="Times New Roman" w:hAnsi="Times New Roman"/>
                <w:b/>
                <w:sz w:val="24"/>
                <w:szCs w:val="24"/>
                <w:lang w:val="uk-UA"/>
              </w:rPr>
              <w:t>остійно діюч</w:t>
            </w:r>
            <w:r w:rsidR="00036628">
              <w:rPr>
                <w:rFonts w:ascii="Times New Roman" w:hAnsi="Times New Roman"/>
                <w:b/>
                <w:sz w:val="24"/>
                <w:szCs w:val="24"/>
                <w:lang w:val="uk-UA"/>
              </w:rPr>
              <w:t>ого</w:t>
            </w:r>
            <w:r w:rsidR="00036628" w:rsidRPr="00524D7B">
              <w:rPr>
                <w:rFonts w:ascii="Times New Roman" w:hAnsi="Times New Roman"/>
                <w:b/>
                <w:sz w:val="24"/>
                <w:szCs w:val="24"/>
                <w:lang w:val="uk-UA"/>
              </w:rPr>
              <w:t xml:space="preserve"> третейськ</w:t>
            </w:r>
            <w:r w:rsidR="00036628">
              <w:rPr>
                <w:rFonts w:ascii="Times New Roman" w:hAnsi="Times New Roman"/>
                <w:b/>
                <w:sz w:val="24"/>
                <w:szCs w:val="24"/>
                <w:lang w:val="uk-UA"/>
              </w:rPr>
              <w:t>ого</w:t>
            </w:r>
            <w:r w:rsidR="00036628" w:rsidRPr="00524D7B">
              <w:rPr>
                <w:rFonts w:ascii="Times New Roman" w:hAnsi="Times New Roman"/>
                <w:b/>
                <w:sz w:val="24"/>
                <w:szCs w:val="24"/>
                <w:lang w:val="uk-UA"/>
              </w:rPr>
              <w:t xml:space="preserve"> суд</w:t>
            </w:r>
            <w:r w:rsidR="00036628">
              <w:rPr>
                <w:rFonts w:ascii="Times New Roman" w:hAnsi="Times New Roman"/>
                <w:b/>
                <w:sz w:val="24"/>
                <w:szCs w:val="24"/>
                <w:lang w:val="uk-UA"/>
              </w:rPr>
              <w:t>у</w:t>
            </w:r>
            <w:r w:rsidR="00036628" w:rsidRPr="00524D7B">
              <w:rPr>
                <w:rFonts w:ascii="Times New Roman" w:hAnsi="Times New Roman"/>
                <w:b/>
                <w:sz w:val="24"/>
                <w:szCs w:val="24"/>
                <w:lang w:val="uk-UA"/>
              </w:rPr>
              <w:t xml:space="preserve"> </w:t>
            </w:r>
            <w:r w:rsidR="00036628">
              <w:rPr>
                <w:rFonts w:ascii="Times New Roman" w:hAnsi="Times New Roman"/>
                <w:b/>
                <w:sz w:val="24"/>
                <w:szCs w:val="24"/>
                <w:lang w:val="uk-UA"/>
              </w:rPr>
              <w:t xml:space="preserve">(положенні </w:t>
            </w:r>
            <w:r w:rsidR="00E8662E">
              <w:rPr>
                <w:rFonts w:ascii="Times New Roman" w:hAnsi="Times New Roman"/>
                <w:b/>
                <w:sz w:val="24"/>
                <w:szCs w:val="24"/>
                <w:lang w:val="uk-UA"/>
              </w:rPr>
              <w:t>або</w:t>
            </w:r>
            <w:r w:rsidR="00036628">
              <w:rPr>
                <w:rFonts w:ascii="Times New Roman" w:hAnsi="Times New Roman"/>
                <w:b/>
                <w:sz w:val="24"/>
                <w:szCs w:val="24"/>
                <w:lang w:val="uk-UA"/>
              </w:rPr>
              <w:t xml:space="preserve"> регламенті п</w:t>
            </w:r>
            <w:r w:rsidR="00036628" w:rsidRPr="00524D7B">
              <w:rPr>
                <w:rFonts w:ascii="Times New Roman" w:hAnsi="Times New Roman"/>
                <w:b/>
                <w:sz w:val="24"/>
                <w:szCs w:val="24"/>
                <w:lang w:val="uk-UA"/>
              </w:rPr>
              <w:t>остійно діюч</w:t>
            </w:r>
            <w:r w:rsidR="00036628">
              <w:rPr>
                <w:rFonts w:ascii="Times New Roman" w:hAnsi="Times New Roman"/>
                <w:b/>
                <w:sz w:val="24"/>
                <w:szCs w:val="24"/>
                <w:lang w:val="uk-UA"/>
              </w:rPr>
              <w:t>ого</w:t>
            </w:r>
            <w:r w:rsidR="00036628" w:rsidRPr="00524D7B">
              <w:rPr>
                <w:rFonts w:ascii="Times New Roman" w:hAnsi="Times New Roman"/>
                <w:b/>
                <w:sz w:val="24"/>
                <w:szCs w:val="24"/>
                <w:lang w:val="uk-UA"/>
              </w:rPr>
              <w:t xml:space="preserve"> третейськ</w:t>
            </w:r>
            <w:r w:rsidR="00036628">
              <w:rPr>
                <w:rFonts w:ascii="Times New Roman" w:hAnsi="Times New Roman"/>
                <w:b/>
                <w:sz w:val="24"/>
                <w:szCs w:val="24"/>
                <w:lang w:val="uk-UA"/>
              </w:rPr>
              <w:t>ого</w:t>
            </w:r>
            <w:r w:rsidR="00036628" w:rsidRPr="00524D7B">
              <w:rPr>
                <w:rFonts w:ascii="Times New Roman" w:hAnsi="Times New Roman"/>
                <w:b/>
                <w:sz w:val="24"/>
                <w:szCs w:val="24"/>
                <w:lang w:val="uk-UA"/>
              </w:rPr>
              <w:t xml:space="preserve"> суд</w:t>
            </w:r>
            <w:r w:rsidR="00036628">
              <w:rPr>
                <w:rFonts w:ascii="Times New Roman" w:hAnsi="Times New Roman"/>
                <w:b/>
                <w:sz w:val="24"/>
                <w:szCs w:val="24"/>
                <w:lang w:val="uk-UA"/>
              </w:rPr>
              <w:t>у)</w:t>
            </w:r>
            <w:r w:rsidRPr="00524D7B">
              <w:rPr>
                <w:rFonts w:ascii="Times New Roman" w:hAnsi="Times New Roman"/>
                <w:b/>
                <w:sz w:val="24"/>
                <w:szCs w:val="24"/>
                <w:lang w:val="uk-UA" w:eastAsia="uk-UA"/>
              </w:rPr>
              <w:t>.</w:t>
            </w:r>
            <w:bookmarkStart w:id="32" w:name="o85"/>
            <w:bookmarkEnd w:id="32"/>
          </w:p>
          <w:p w:rsidR="00616C85" w:rsidRPr="00524D7B" w:rsidRDefault="003644E2" w:rsidP="00C1416B">
            <w:pPr>
              <w:spacing w:after="0" w:line="240" w:lineRule="auto"/>
              <w:ind w:firstLine="708"/>
              <w:rPr>
                <w:rFonts w:ascii="Times New Roman" w:hAnsi="Times New Roman"/>
                <w:b/>
                <w:sz w:val="24"/>
                <w:szCs w:val="24"/>
                <w:lang w:val="uk-UA"/>
              </w:rPr>
            </w:pPr>
            <w:r>
              <w:rPr>
                <w:rFonts w:ascii="Times New Roman" w:hAnsi="Times New Roman"/>
                <w:b/>
                <w:sz w:val="24"/>
                <w:szCs w:val="24"/>
                <w:lang w:val="uk-UA"/>
              </w:rPr>
              <w:t>Н</w:t>
            </w:r>
            <w:r w:rsidR="003A7FBD">
              <w:rPr>
                <w:rFonts w:ascii="Times New Roman" w:hAnsi="Times New Roman"/>
                <w:b/>
                <w:sz w:val="24"/>
                <w:szCs w:val="24"/>
                <w:lang w:val="uk-UA"/>
              </w:rPr>
              <w:t>а веб</w:t>
            </w:r>
            <w:r w:rsidRPr="00524D7B">
              <w:rPr>
                <w:rFonts w:ascii="Times New Roman" w:hAnsi="Times New Roman"/>
                <w:b/>
                <w:sz w:val="24"/>
                <w:szCs w:val="24"/>
                <w:lang w:val="uk-UA"/>
              </w:rPr>
              <w:t xml:space="preserve">сайті </w:t>
            </w:r>
            <w:r>
              <w:rPr>
                <w:rFonts w:ascii="Times New Roman" w:hAnsi="Times New Roman"/>
                <w:b/>
                <w:sz w:val="24"/>
                <w:szCs w:val="24"/>
                <w:lang w:val="uk-UA"/>
              </w:rPr>
              <w:t>п</w:t>
            </w:r>
            <w:r w:rsidR="00616C85" w:rsidRPr="00524D7B">
              <w:rPr>
                <w:rFonts w:ascii="Times New Roman" w:hAnsi="Times New Roman"/>
                <w:b/>
                <w:sz w:val="24"/>
                <w:szCs w:val="24"/>
                <w:lang w:val="uk-UA"/>
              </w:rPr>
              <w:t>остійно діюч</w:t>
            </w:r>
            <w:r w:rsidR="00DB669A">
              <w:rPr>
                <w:rFonts w:ascii="Times New Roman" w:hAnsi="Times New Roman"/>
                <w:b/>
                <w:sz w:val="24"/>
                <w:szCs w:val="24"/>
                <w:lang w:val="uk-UA"/>
              </w:rPr>
              <w:t>ого</w:t>
            </w:r>
            <w:r w:rsidR="00616C85" w:rsidRPr="00524D7B">
              <w:rPr>
                <w:rFonts w:ascii="Times New Roman" w:hAnsi="Times New Roman"/>
                <w:b/>
                <w:sz w:val="24"/>
                <w:szCs w:val="24"/>
                <w:lang w:val="uk-UA"/>
              </w:rPr>
              <w:t xml:space="preserve"> третейськ</w:t>
            </w:r>
            <w:r w:rsidR="000712E6">
              <w:rPr>
                <w:rFonts w:ascii="Times New Roman" w:hAnsi="Times New Roman"/>
                <w:b/>
                <w:sz w:val="24"/>
                <w:szCs w:val="24"/>
                <w:lang w:val="uk-UA"/>
              </w:rPr>
              <w:t>ого</w:t>
            </w:r>
            <w:r w:rsidR="00616C85" w:rsidRPr="00524D7B">
              <w:rPr>
                <w:rFonts w:ascii="Times New Roman" w:hAnsi="Times New Roman"/>
                <w:b/>
                <w:sz w:val="24"/>
                <w:szCs w:val="24"/>
                <w:lang w:val="uk-UA"/>
              </w:rPr>
              <w:t xml:space="preserve"> суд</w:t>
            </w:r>
            <w:r w:rsidR="00DB669A">
              <w:rPr>
                <w:rFonts w:ascii="Times New Roman" w:hAnsi="Times New Roman"/>
                <w:b/>
                <w:sz w:val="24"/>
                <w:szCs w:val="24"/>
                <w:lang w:val="uk-UA"/>
              </w:rPr>
              <w:t>у</w:t>
            </w:r>
            <w:r w:rsidR="00616C85" w:rsidRPr="00524D7B">
              <w:rPr>
                <w:rFonts w:ascii="Times New Roman" w:hAnsi="Times New Roman"/>
                <w:b/>
                <w:sz w:val="24"/>
                <w:szCs w:val="24"/>
                <w:lang w:val="uk-UA"/>
              </w:rPr>
              <w:t xml:space="preserve"> розміщу</w:t>
            </w:r>
            <w:r w:rsidR="00802F63">
              <w:rPr>
                <w:rFonts w:ascii="Times New Roman" w:hAnsi="Times New Roman"/>
                <w:b/>
                <w:sz w:val="24"/>
                <w:szCs w:val="24"/>
                <w:lang w:val="uk-UA"/>
              </w:rPr>
              <w:t>ю</w:t>
            </w:r>
            <w:r w:rsidR="00DB669A">
              <w:rPr>
                <w:rFonts w:ascii="Times New Roman" w:hAnsi="Times New Roman"/>
                <w:b/>
                <w:sz w:val="24"/>
                <w:szCs w:val="24"/>
                <w:lang w:val="uk-UA"/>
              </w:rPr>
              <w:t>ться</w:t>
            </w:r>
            <w:r w:rsidR="00616C85" w:rsidRPr="00524D7B">
              <w:rPr>
                <w:rFonts w:ascii="Times New Roman" w:hAnsi="Times New Roman"/>
                <w:b/>
                <w:sz w:val="24"/>
                <w:szCs w:val="24"/>
                <w:lang w:val="uk-UA"/>
              </w:rPr>
              <w:t>:</w:t>
            </w:r>
          </w:p>
          <w:p w:rsidR="00616C85" w:rsidRPr="00524D7B" w:rsidRDefault="00036628" w:rsidP="00C1416B">
            <w:pPr>
              <w:spacing w:after="0" w:line="240" w:lineRule="auto"/>
              <w:ind w:firstLine="708"/>
              <w:rPr>
                <w:rFonts w:ascii="Times New Roman" w:hAnsi="Times New Roman"/>
                <w:b/>
                <w:sz w:val="24"/>
                <w:szCs w:val="24"/>
                <w:lang w:val="uk-UA"/>
              </w:rPr>
            </w:pPr>
            <w:r>
              <w:rPr>
                <w:rFonts w:ascii="Times New Roman" w:hAnsi="Times New Roman"/>
                <w:b/>
                <w:sz w:val="24"/>
                <w:szCs w:val="24"/>
                <w:lang w:val="uk-UA"/>
              </w:rPr>
              <w:t>п</w:t>
            </w:r>
            <w:r w:rsidR="00616C85" w:rsidRPr="00524D7B">
              <w:rPr>
                <w:rFonts w:ascii="Times New Roman" w:hAnsi="Times New Roman"/>
                <w:b/>
                <w:sz w:val="24"/>
                <w:szCs w:val="24"/>
                <w:lang w:val="uk-UA"/>
              </w:rPr>
              <w:t>оложення про постійно діючий третейський суд;</w:t>
            </w:r>
          </w:p>
          <w:p w:rsidR="00616C85" w:rsidRPr="00524D7B" w:rsidRDefault="00616C85" w:rsidP="00C1416B">
            <w:pPr>
              <w:spacing w:after="0" w:line="240" w:lineRule="auto"/>
              <w:ind w:firstLine="708"/>
              <w:rPr>
                <w:rFonts w:ascii="Times New Roman" w:hAnsi="Times New Roman"/>
                <w:b/>
                <w:sz w:val="24"/>
                <w:szCs w:val="24"/>
                <w:lang w:val="uk-UA"/>
              </w:rPr>
            </w:pPr>
            <w:r w:rsidRPr="00524D7B">
              <w:rPr>
                <w:rFonts w:ascii="Times New Roman" w:hAnsi="Times New Roman"/>
                <w:b/>
                <w:sz w:val="24"/>
                <w:szCs w:val="24"/>
                <w:lang w:val="uk-UA"/>
              </w:rPr>
              <w:t>регламент третейського суду;</w:t>
            </w:r>
          </w:p>
          <w:p w:rsidR="00616C85" w:rsidRPr="00524D7B" w:rsidRDefault="00616C85" w:rsidP="00C1416B">
            <w:pPr>
              <w:spacing w:after="0" w:line="240" w:lineRule="auto"/>
              <w:ind w:firstLine="708"/>
              <w:rPr>
                <w:rFonts w:ascii="Times New Roman" w:hAnsi="Times New Roman"/>
                <w:b/>
                <w:sz w:val="24"/>
                <w:szCs w:val="24"/>
                <w:lang w:val="uk-UA"/>
              </w:rPr>
            </w:pPr>
            <w:r w:rsidRPr="00524D7B">
              <w:rPr>
                <w:rFonts w:ascii="Times New Roman" w:hAnsi="Times New Roman"/>
                <w:b/>
                <w:sz w:val="24"/>
                <w:szCs w:val="24"/>
                <w:lang w:val="uk-UA"/>
              </w:rPr>
              <w:t>порядок по</w:t>
            </w:r>
            <w:r w:rsidR="00536328">
              <w:rPr>
                <w:rFonts w:ascii="Times New Roman" w:hAnsi="Times New Roman"/>
                <w:b/>
                <w:sz w:val="24"/>
                <w:szCs w:val="24"/>
                <w:lang w:val="uk-UA"/>
              </w:rPr>
              <w:t>дання позовної зави в електронній</w:t>
            </w:r>
            <w:r w:rsidRPr="00524D7B">
              <w:rPr>
                <w:rFonts w:ascii="Times New Roman" w:hAnsi="Times New Roman"/>
                <w:b/>
                <w:sz w:val="24"/>
                <w:szCs w:val="24"/>
                <w:lang w:val="uk-UA"/>
              </w:rPr>
              <w:t xml:space="preserve"> </w:t>
            </w:r>
            <w:r w:rsidR="00536328">
              <w:rPr>
                <w:rFonts w:ascii="Times New Roman" w:hAnsi="Times New Roman"/>
                <w:b/>
                <w:sz w:val="24"/>
                <w:szCs w:val="24"/>
                <w:lang w:val="uk-UA"/>
              </w:rPr>
              <w:t>формі</w:t>
            </w:r>
            <w:r w:rsidRPr="00524D7B">
              <w:rPr>
                <w:rFonts w:ascii="Times New Roman" w:hAnsi="Times New Roman"/>
                <w:b/>
                <w:sz w:val="24"/>
                <w:szCs w:val="24"/>
                <w:lang w:val="uk-UA"/>
              </w:rPr>
              <w:t>;</w:t>
            </w:r>
          </w:p>
          <w:p w:rsidR="00616C85" w:rsidRPr="00524D7B" w:rsidRDefault="00616C85" w:rsidP="00C1416B">
            <w:pPr>
              <w:spacing w:after="0" w:line="240" w:lineRule="auto"/>
              <w:ind w:firstLine="708"/>
              <w:rPr>
                <w:rFonts w:ascii="Times New Roman" w:hAnsi="Times New Roman"/>
                <w:b/>
                <w:sz w:val="24"/>
                <w:szCs w:val="24"/>
                <w:lang w:val="uk-UA"/>
              </w:rPr>
            </w:pPr>
            <w:r w:rsidRPr="00524D7B">
              <w:rPr>
                <w:rFonts w:ascii="Times New Roman" w:hAnsi="Times New Roman"/>
                <w:b/>
                <w:sz w:val="24"/>
                <w:szCs w:val="24"/>
                <w:lang w:val="uk-UA"/>
              </w:rPr>
              <w:t xml:space="preserve">контактні дані третейського суду (включаючи поштову адресу та адресу </w:t>
            </w:r>
            <w:r w:rsidRPr="00524D7B">
              <w:rPr>
                <w:rFonts w:ascii="Times New Roman" w:hAnsi="Times New Roman"/>
                <w:b/>
                <w:sz w:val="24"/>
                <w:szCs w:val="24"/>
                <w:lang w:val="uk-UA"/>
              </w:rPr>
              <w:lastRenderedPageBreak/>
              <w:t>електронної пошти);</w:t>
            </w:r>
          </w:p>
          <w:p w:rsidR="00616C85" w:rsidRPr="00524D7B" w:rsidRDefault="00616C85" w:rsidP="00C1416B">
            <w:pPr>
              <w:spacing w:after="0" w:line="240" w:lineRule="auto"/>
              <w:ind w:firstLine="708"/>
              <w:rPr>
                <w:rFonts w:ascii="Times New Roman" w:hAnsi="Times New Roman"/>
                <w:b/>
                <w:sz w:val="24"/>
                <w:szCs w:val="24"/>
                <w:lang w:val="uk-UA"/>
              </w:rPr>
            </w:pPr>
            <w:r w:rsidRPr="00524D7B">
              <w:rPr>
                <w:rFonts w:ascii="Times New Roman" w:hAnsi="Times New Roman"/>
                <w:b/>
                <w:sz w:val="24"/>
                <w:szCs w:val="24"/>
                <w:lang w:val="uk-UA"/>
              </w:rPr>
              <w:t>список третейських суддів;</w:t>
            </w:r>
          </w:p>
          <w:p w:rsidR="00616C85" w:rsidRDefault="00802F63" w:rsidP="00C1416B">
            <w:pPr>
              <w:spacing w:after="0" w:line="240" w:lineRule="auto"/>
              <w:ind w:firstLine="708"/>
              <w:rPr>
                <w:rFonts w:ascii="Times New Roman" w:hAnsi="Times New Roman"/>
                <w:b/>
                <w:sz w:val="24"/>
                <w:szCs w:val="24"/>
                <w:lang w:val="uk-UA"/>
              </w:rPr>
            </w:pPr>
            <w:r>
              <w:rPr>
                <w:rFonts w:ascii="Times New Roman" w:hAnsi="Times New Roman"/>
                <w:b/>
                <w:sz w:val="24"/>
                <w:szCs w:val="24"/>
                <w:lang w:val="uk-UA"/>
              </w:rPr>
              <w:t>інформація</w:t>
            </w:r>
            <w:r w:rsidR="00616C85" w:rsidRPr="00524D7B">
              <w:rPr>
                <w:rFonts w:ascii="Times New Roman" w:hAnsi="Times New Roman"/>
                <w:b/>
                <w:sz w:val="24"/>
                <w:szCs w:val="24"/>
                <w:lang w:val="uk-UA"/>
              </w:rPr>
              <w:t xml:space="preserve"> про </w:t>
            </w:r>
            <w:r w:rsidR="00031438">
              <w:rPr>
                <w:rFonts w:ascii="Times New Roman" w:hAnsi="Times New Roman"/>
                <w:b/>
                <w:sz w:val="24"/>
                <w:szCs w:val="24"/>
                <w:lang w:val="uk-UA"/>
              </w:rPr>
              <w:t xml:space="preserve">розмір </w:t>
            </w:r>
            <w:r w:rsidR="00734A5F">
              <w:rPr>
                <w:rFonts w:ascii="Times New Roman" w:hAnsi="Times New Roman"/>
                <w:b/>
                <w:sz w:val="24"/>
                <w:szCs w:val="24"/>
                <w:lang w:val="uk-UA"/>
              </w:rPr>
              <w:t xml:space="preserve">витрат, </w:t>
            </w:r>
            <w:r w:rsidR="00031438">
              <w:rPr>
                <w:rFonts w:ascii="Times New Roman" w:hAnsi="Times New Roman"/>
                <w:b/>
                <w:sz w:val="24"/>
                <w:szCs w:val="24"/>
                <w:lang w:val="uk-UA"/>
              </w:rPr>
              <w:t>пов’язаних</w:t>
            </w:r>
            <w:r w:rsidR="00616C85" w:rsidRPr="00524D7B">
              <w:rPr>
                <w:rFonts w:ascii="Times New Roman" w:hAnsi="Times New Roman"/>
                <w:b/>
                <w:sz w:val="24"/>
                <w:szCs w:val="24"/>
                <w:lang w:val="uk-UA"/>
              </w:rPr>
              <w:t xml:space="preserve"> </w:t>
            </w:r>
            <w:r w:rsidR="00031438">
              <w:rPr>
                <w:rFonts w:ascii="Times New Roman" w:hAnsi="Times New Roman"/>
                <w:b/>
                <w:sz w:val="24"/>
                <w:szCs w:val="24"/>
                <w:lang w:val="uk-UA"/>
              </w:rPr>
              <w:t>і</w:t>
            </w:r>
            <w:r w:rsidR="00734A5F">
              <w:rPr>
                <w:rFonts w:ascii="Times New Roman" w:hAnsi="Times New Roman"/>
                <w:b/>
                <w:sz w:val="24"/>
                <w:szCs w:val="24"/>
                <w:lang w:val="uk-UA"/>
              </w:rPr>
              <w:t xml:space="preserve">з </w:t>
            </w:r>
            <w:r w:rsidR="00616C85" w:rsidRPr="00524D7B">
              <w:rPr>
                <w:rFonts w:ascii="Times New Roman" w:hAnsi="Times New Roman"/>
                <w:b/>
                <w:sz w:val="24"/>
                <w:szCs w:val="24"/>
                <w:lang w:val="uk-UA"/>
              </w:rPr>
              <w:t>вирішення</w:t>
            </w:r>
            <w:r w:rsidR="00734A5F">
              <w:rPr>
                <w:rFonts w:ascii="Times New Roman" w:hAnsi="Times New Roman"/>
                <w:b/>
                <w:sz w:val="24"/>
                <w:szCs w:val="24"/>
                <w:lang w:val="uk-UA"/>
              </w:rPr>
              <w:t>м</w:t>
            </w:r>
            <w:r w:rsidR="00616C85" w:rsidRPr="00524D7B">
              <w:rPr>
                <w:rFonts w:ascii="Times New Roman" w:hAnsi="Times New Roman"/>
                <w:b/>
                <w:sz w:val="24"/>
                <w:szCs w:val="24"/>
                <w:lang w:val="uk-UA"/>
              </w:rPr>
              <w:t xml:space="preserve"> спору у третейському суді.</w:t>
            </w:r>
          </w:p>
          <w:p w:rsidR="00036628" w:rsidRPr="00524D7B" w:rsidRDefault="00036628" w:rsidP="00C1416B">
            <w:pPr>
              <w:spacing w:after="0" w:line="240" w:lineRule="auto"/>
              <w:ind w:firstLine="708"/>
              <w:rPr>
                <w:rFonts w:ascii="Times New Roman" w:hAnsi="Times New Roman"/>
                <w:b/>
                <w:sz w:val="24"/>
                <w:szCs w:val="24"/>
                <w:lang w:val="uk-UA"/>
              </w:rPr>
            </w:pPr>
            <w:r>
              <w:rPr>
                <w:rFonts w:ascii="Times New Roman" w:hAnsi="Times New Roman"/>
                <w:b/>
                <w:sz w:val="24"/>
                <w:szCs w:val="24"/>
                <w:lang w:val="uk-UA"/>
              </w:rPr>
              <w:t>Засновники</w:t>
            </w:r>
            <w:r w:rsidRPr="00616C85">
              <w:rPr>
                <w:rFonts w:ascii="Times New Roman" w:hAnsi="Times New Roman"/>
                <w:b/>
                <w:sz w:val="24"/>
                <w:szCs w:val="24"/>
                <w:lang w:val="uk-UA" w:eastAsia="uk-UA"/>
              </w:rPr>
              <w:t xml:space="preserve"> постійно діючих тре</w:t>
            </w:r>
            <w:r>
              <w:rPr>
                <w:rFonts w:ascii="Times New Roman" w:hAnsi="Times New Roman"/>
                <w:b/>
                <w:sz w:val="24"/>
                <w:szCs w:val="24"/>
                <w:lang w:val="uk-UA" w:eastAsia="uk-UA"/>
              </w:rPr>
              <w:t>тейських судів зобов’язані сплачувати організаційні внески, розмір, цільове призначення та періодичність сплати</w:t>
            </w:r>
            <w:r w:rsidR="00843990">
              <w:rPr>
                <w:rFonts w:ascii="Times New Roman" w:hAnsi="Times New Roman"/>
                <w:b/>
                <w:sz w:val="24"/>
                <w:szCs w:val="24"/>
                <w:lang w:val="uk-UA" w:eastAsia="uk-UA"/>
              </w:rPr>
              <w:t xml:space="preserve"> яких визначаються рішенням Всеукраїнського з’їзду третейських суддів.  </w:t>
            </w:r>
          </w:p>
          <w:p w:rsidR="00616C85" w:rsidRPr="003821B2" w:rsidRDefault="00036628" w:rsidP="00C1416B">
            <w:pPr>
              <w:spacing w:after="0" w:line="240" w:lineRule="auto"/>
              <w:ind w:firstLine="567"/>
              <w:rPr>
                <w:rFonts w:ascii="Times New Roman" w:hAnsi="Times New Roman"/>
                <w:b/>
                <w:sz w:val="24"/>
                <w:szCs w:val="24"/>
                <w:lang w:val="uk-UA" w:eastAsia="uk-UA"/>
              </w:rPr>
            </w:pPr>
            <w:r>
              <w:rPr>
                <w:rFonts w:ascii="Times New Roman" w:hAnsi="Times New Roman"/>
                <w:b/>
                <w:sz w:val="24"/>
                <w:szCs w:val="24"/>
                <w:lang w:val="uk-UA" w:eastAsia="uk-UA"/>
              </w:rPr>
              <w:t xml:space="preserve">  </w:t>
            </w:r>
            <w:r w:rsidR="00616C85" w:rsidRPr="00524D7B">
              <w:rPr>
                <w:rFonts w:ascii="Times New Roman" w:hAnsi="Times New Roman"/>
                <w:b/>
                <w:sz w:val="24"/>
                <w:szCs w:val="24"/>
                <w:lang w:val="uk-UA" w:eastAsia="uk-UA"/>
              </w:rPr>
              <w:t>Порядок утворення третейського суду для вирішення конкретного спору  визначається  третейською  угодою,  умови  якої  не  можуть суперечити положенням цього Закону.</w:t>
            </w:r>
          </w:p>
        </w:tc>
        <w:tc>
          <w:tcPr>
            <w:tcW w:w="4936" w:type="dxa"/>
            <w:gridSpan w:val="2"/>
            <w:shd w:val="clear" w:color="auto" w:fill="auto"/>
          </w:tcPr>
          <w:p w:rsidR="00ED73FA" w:rsidRDefault="00977B9F" w:rsidP="00C1416B">
            <w:pPr>
              <w:spacing w:after="0" w:line="240" w:lineRule="auto"/>
              <w:rPr>
                <w:rFonts w:ascii="Times New Roman" w:hAnsi="Times New Roman"/>
                <w:sz w:val="24"/>
                <w:szCs w:val="24"/>
                <w:lang w:val="uk-UA" w:eastAsia="uk-UA"/>
              </w:rPr>
            </w:pPr>
            <w:r w:rsidRPr="0025467A">
              <w:rPr>
                <w:rFonts w:ascii="Times New Roman" w:hAnsi="Times New Roman"/>
                <w:sz w:val="24"/>
                <w:szCs w:val="24"/>
                <w:lang w:val="uk-UA"/>
              </w:rPr>
              <w:lastRenderedPageBreak/>
              <w:t xml:space="preserve">       Запропонованими змінами пропонується змінити порядок утворення третейських судів</w:t>
            </w:r>
            <w:r w:rsidR="0025467A">
              <w:rPr>
                <w:rFonts w:ascii="Times New Roman" w:hAnsi="Times New Roman"/>
                <w:sz w:val="24"/>
                <w:szCs w:val="24"/>
                <w:lang w:val="uk-UA"/>
              </w:rPr>
              <w:t>, зокрема,</w:t>
            </w:r>
            <w:r w:rsidRPr="0025467A">
              <w:rPr>
                <w:rFonts w:ascii="Times New Roman" w:hAnsi="Times New Roman"/>
                <w:sz w:val="24"/>
                <w:szCs w:val="24"/>
                <w:lang w:val="uk-UA"/>
              </w:rPr>
              <w:t xml:space="preserve"> встановити</w:t>
            </w:r>
            <w:r w:rsidR="0025467A">
              <w:rPr>
                <w:rFonts w:ascii="Times New Roman" w:hAnsi="Times New Roman"/>
                <w:sz w:val="24"/>
                <w:szCs w:val="24"/>
                <w:lang w:val="uk-UA"/>
              </w:rPr>
              <w:t xml:space="preserve"> </w:t>
            </w:r>
            <w:r w:rsidRPr="0025467A">
              <w:rPr>
                <w:rFonts w:ascii="Times New Roman" w:hAnsi="Times New Roman"/>
                <w:color w:val="000000"/>
                <w:sz w:val="24"/>
                <w:szCs w:val="24"/>
                <w:lang w:val="uk-UA"/>
              </w:rPr>
              <w:t>посилення вимог щодо організацій, при яких можуть утворюватися постійно діючі третейські суди, а саме визнач</w:t>
            </w:r>
            <w:r w:rsidR="0025467A">
              <w:rPr>
                <w:rFonts w:ascii="Times New Roman" w:hAnsi="Times New Roman"/>
                <w:color w:val="000000"/>
                <w:sz w:val="24"/>
                <w:szCs w:val="24"/>
                <w:lang w:val="uk-UA"/>
              </w:rPr>
              <w:t>ити</w:t>
            </w:r>
            <w:r w:rsidRPr="0025467A">
              <w:rPr>
                <w:rFonts w:ascii="Times New Roman" w:hAnsi="Times New Roman"/>
                <w:color w:val="000000"/>
                <w:sz w:val="24"/>
                <w:szCs w:val="24"/>
                <w:lang w:val="uk-UA"/>
              </w:rPr>
              <w:t xml:space="preserve">, що такі організації </w:t>
            </w:r>
            <w:r w:rsidRPr="0025467A">
              <w:rPr>
                <w:rFonts w:ascii="Times New Roman" w:hAnsi="Times New Roman"/>
                <w:sz w:val="24"/>
                <w:szCs w:val="24"/>
                <w:lang w:val="uk-UA" w:eastAsia="uk-UA"/>
              </w:rPr>
              <w:t>мають бути неприбутковими та внесені до Реєстру неприбуткових установ та організацій</w:t>
            </w:r>
            <w:bookmarkStart w:id="33" w:name="o76"/>
            <w:bookmarkEnd w:id="33"/>
            <w:r w:rsidRPr="0025467A">
              <w:rPr>
                <w:rFonts w:ascii="Times New Roman" w:hAnsi="Times New Roman"/>
                <w:sz w:val="24"/>
                <w:szCs w:val="24"/>
                <w:lang w:val="uk-UA" w:eastAsia="uk-UA"/>
              </w:rPr>
              <w:t>, а строк їх діяльності від моменту державної реєстрації як юридичної особи до прийняття рішення про утворення третейського суду має становити понад п’ять років</w:t>
            </w:r>
            <w:r w:rsidR="0025467A">
              <w:rPr>
                <w:rFonts w:ascii="Times New Roman" w:hAnsi="Times New Roman"/>
                <w:sz w:val="24"/>
                <w:szCs w:val="24"/>
                <w:lang w:val="uk-UA" w:eastAsia="uk-UA"/>
              </w:rPr>
              <w:t>.</w:t>
            </w:r>
          </w:p>
          <w:p w:rsidR="0025467A" w:rsidRDefault="0025467A" w:rsidP="00C1416B">
            <w:pPr>
              <w:spacing w:after="0" w:line="240" w:lineRule="auto"/>
              <w:rPr>
                <w:rFonts w:ascii="Times New Roman" w:hAnsi="Times New Roman"/>
                <w:color w:val="000000"/>
                <w:sz w:val="24"/>
                <w:szCs w:val="24"/>
                <w:lang w:val="uk-UA" w:eastAsia="ru-RU"/>
              </w:rPr>
            </w:pPr>
            <w:r>
              <w:rPr>
                <w:rFonts w:ascii="Times New Roman" w:hAnsi="Times New Roman"/>
                <w:sz w:val="24"/>
                <w:szCs w:val="24"/>
                <w:lang w:val="uk-UA" w:eastAsia="uk-UA"/>
              </w:rPr>
              <w:t xml:space="preserve">      </w:t>
            </w:r>
            <w:r w:rsidRPr="0025467A">
              <w:rPr>
                <w:rFonts w:ascii="Times New Roman" w:hAnsi="Times New Roman"/>
                <w:color w:val="000000"/>
                <w:sz w:val="24"/>
                <w:szCs w:val="24"/>
                <w:lang w:val="uk-UA" w:eastAsia="ru-RU"/>
              </w:rPr>
              <w:t>Встановлення відповідності засновника утворюваного постійно діючого третейського суду вимогам Закону та надання відповідного висновку</w:t>
            </w:r>
            <w:r>
              <w:rPr>
                <w:rFonts w:ascii="Times New Roman" w:hAnsi="Times New Roman"/>
                <w:color w:val="000000"/>
                <w:sz w:val="24"/>
                <w:szCs w:val="24"/>
                <w:lang w:val="uk-UA" w:eastAsia="ru-RU"/>
              </w:rPr>
              <w:t xml:space="preserve"> буде здійснюватися Третейською </w:t>
            </w:r>
            <w:r>
              <w:rPr>
                <w:rFonts w:ascii="Times New Roman" w:hAnsi="Times New Roman"/>
                <w:color w:val="000000"/>
                <w:sz w:val="24"/>
                <w:szCs w:val="24"/>
                <w:lang w:val="uk-UA" w:eastAsia="ru-RU"/>
              </w:rPr>
              <w:lastRenderedPageBreak/>
              <w:t>палатою України.</w:t>
            </w:r>
          </w:p>
          <w:p w:rsidR="0025467A" w:rsidRDefault="0025467A" w:rsidP="00C1416B">
            <w:pPr>
              <w:spacing w:after="0" w:line="240" w:lineRule="auto"/>
              <w:rPr>
                <w:rFonts w:ascii="Times New Roman" w:hAnsi="Times New Roman"/>
                <w:color w:val="000000"/>
                <w:sz w:val="24"/>
                <w:szCs w:val="24"/>
                <w:lang w:val="uk-UA" w:eastAsia="ru-RU"/>
              </w:rPr>
            </w:pPr>
            <w:r>
              <w:rPr>
                <w:rFonts w:ascii="Times New Roman" w:hAnsi="Times New Roman"/>
                <w:color w:val="000000"/>
                <w:sz w:val="24"/>
                <w:szCs w:val="24"/>
                <w:lang w:val="uk-UA" w:eastAsia="ru-RU"/>
              </w:rPr>
              <w:t xml:space="preserve">       Такі зміни спрямовані на забезпечення прозорого та ефективного третейського розгляду.</w:t>
            </w: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Default="0025467A" w:rsidP="00C1416B">
            <w:pPr>
              <w:spacing w:after="0" w:line="240" w:lineRule="auto"/>
              <w:rPr>
                <w:rFonts w:ascii="Times New Roman" w:hAnsi="Times New Roman"/>
                <w:color w:val="000000"/>
                <w:sz w:val="24"/>
                <w:szCs w:val="24"/>
                <w:lang w:val="uk-UA" w:eastAsia="ru-RU"/>
              </w:rPr>
            </w:pPr>
          </w:p>
          <w:p w:rsidR="0025467A" w:rsidRPr="0025467A" w:rsidRDefault="0025467A" w:rsidP="00C1416B">
            <w:pPr>
              <w:spacing w:after="0" w:line="240" w:lineRule="auto"/>
              <w:rPr>
                <w:rFonts w:ascii="Times New Roman" w:hAnsi="Times New Roman"/>
                <w:sz w:val="24"/>
                <w:szCs w:val="24"/>
                <w:lang w:val="uk-UA"/>
              </w:rPr>
            </w:pPr>
            <w:r>
              <w:rPr>
                <w:rFonts w:ascii="Times New Roman" w:hAnsi="Times New Roman"/>
                <w:color w:val="000000"/>
                <w:sz w:val="24"/>
                <w:szCs w:val="24"/>
                <w:lang w:val="uk-UA" w:eastAsia="ru-RU"/>
              </w:rPr>
              <w:t xml:space="preserve">       Зміни спрямовані на забезпечення доступу кожного до інформації про відповідний третейський суд та прозорий третейських розгляд.</w:t>
            </w:r>
          </w:p>
        </w:tc>
      </w:tr>
      <w:tr w:rsidR="00ED73FA" w:rsidRPr="00C1416B" w:rsidTr="002557AC">
        <w:trPr>
          <w:gridAfter w:val="3"/>
          <w:wAfter w:w="74" w:type="dxa"/>
          <w:trHeight w:val="459"/>
        </w:trPr>
        <w:tc>
          <w:tcPr>
            <w:tcW w:w="5213" w:type="dxa"/>
          </w:tcPr>
          <w:p w:rsidR="00CC1D50" w:rsidRPr="00A42076" w:rsidRDefault="00CC1D50" w:rsidP="00C1416B">
            <w:pPr>
              <w:pStyle w:val="rvps2"/>
              <w:spacing w:before="0" w:beforeAutospacing="0" w:after="0" w:afterAutospacing="0"/>
            </w:pPr>
            <w:r w:rsidRPr="00A42076">
              <w:rPr>
                <w:rStyle w:val="rvts9"/>
                <w:b/>
              </w:rPr>
              <w:lastRenderedPageBreak/>
              <w:t xml:space="preserve">           Стаття 9.</w:t>
            </w:r>
            <w:r w:rsidRPr="00A42076">
              <w:t xml:space="preserve"> Державна реєстрація постійно діючого третейського суду</w:t>
            </w:r>
          </w:p>
          <w:p w:rsidR="00CC1D50" w:rsidRPr="00A42076" w:rsidRDefault="00CC1D50" w:rsidP="00C1416B">
            <w:pPr>
              <w:pStyle w:val="rvps2"/>
              <w:spacing w:before="0" w:beforeAutospacing="0" w:after="0" w:afterAutospacing="0"/>
            </w:pPr>
            <w:bookmarkStart w:id="34" w:name="n95"/>
            <w:bookmarkEnd w:id="34"/>
            <w:r w:rsidRPr="00A42076">
              <w:t xml:space="preserve">          </w:t>
            </w:r>
          </w:p>
          <w:p w:rsidR="00CC1D50" w:rsidRPr="00A42076" w:rsidRDefault="00CC1D50" w:rsidP="00C1416B">
            <w:pPr>
              <w:pStyle w:val="rvps2"/>
              <w:spacing w:before="0" w:beforeAutospacing="0" w:after="0" w:afterAutospacing="0"/>
            </w:pPr>
            <w:r w:rsidRPr="00A42076">
              <w:t xml:space="preserve">           Постійно діючий третейський суд підлягає державній реєстрації в порядку, передбаченому </w:t>
            </w:r>
            <w:hyperlink r:id="rId9" w:tgtFrame="_blank" w:history="1">
              <w:r w:rsidRPr="00A42076">
                <w:rPr>
                  <w:rStyle w:val="a4"/>
                  <w:color w:val="auto"/>
                  <w:u w:val="none"/>
                </w:rPr>
                <w:t>Законом України</w:t>
              </w:r>
            </w:hyperlink>
            <w:r w:rsidRPr="00A42076">
              <w:t xml:space="preserve"> «Про державну реєстрацію юридичних осіб, фізичних осіб - підприємців та громадських формувань».</w:t>
            </w:r>
          </w:p>
          <w:p w:rsidR="00CC1D50" w:rsidRPr="00A42076" w:rsidRDefault="00CC1D50" w:rsidP="00C1416B">
            <w:pPr>
              <w:spacing w:after="0" w:line="240" w:lineRule="auto"/>
              <w:rPr>
                <w:rStyle w:val="rvts9"/>
                <w:rFonts w:ascii="Times New Roman" w:hAnsi="Times New Roman"/>
                <w:sz w:val="24"/>
                <w:szCs w:val="24"/>
                <w:lang w:val="uk-UA"/>
              </w:rPr>
            </w:pPr>
            <w:r w:rsidRPr="00A42076">
              <w:rPr>
                <w:rStyle w:val="rvts9"/>
                <w:rFonts w:ascii="Times New Roman" w:hAnsi="Times New Roman"/>
                <w:sz w:val="24"/>
                <w:szCs w:val="24"/>
                <w:lang w:val="uk-UA"/>
              </w:rPr>
              <w:t xml:space="preserve">           …</w:t>
            </w:r>
          </w:p>
          <w:p w:rsidR="00F561AF" w:rsidRPr="00D9128C" w:rsidRDefault="00094075" w:rsidP="00C1416B">
            <w:pPr>
              <w:spacing w:after="0" w:line="240" w:lineRule="auto"/>
              <w:rPr>
                <w:rStyle w:val="rvts0"/>
                <w:rFonts w:ascii="Times New Roman" w:hAnsi="Times New Roman"/>
                <w:b/>
                <w:sz w:val="24"/>
                <w:szCs w:val="24"/>
                <w:lang w:val="uk-UA"/>
              </w:rPr>
            </w:pPr>
            <w:r w:rsidRPr="00D9128C">
              <w:rPr>
                <w:rStyle w:val="rvts0"/>
                <w:rFonts w:ascii="Times New Roman" w:hAnsi="Times New Roman"/>
                <w:b/>
                <w:sz w:val="24"/>
                <w:szCs w:val="24"/>
                <w:lang w:val="uk-UA"/>
              </w:rPr>
              <w:t xml:space="preserve">           </w:t>
            </w:r>
            <w:r w:rsidR="00F561AF" w:rsidRPr="00D9128C">
              <w:rPr>
                <w:rStyle w:val="rvts0"/>
                <w:rFonts w:ascii="Times New Roman" w:hAnsi="Times New Roman"/>
                <w:b/>
                <w:sz w:val="24"/>
                <w:szCs w:val="24"/>
                <w:lang w:val="uk-UA"/>
              </w:rPr>
              <w:t>У разі невиконання засновником постійно діючого третейського суду вимог частини другої цієї статті або виявлення протягом трьох років з дня реєстрації постійно діючого третейського суду недостовірних відомостей у поданих для державної реєстрації документах орган, який зареєстрував такий третейський суд, повинен звернутися до суду із заявою про припинення його діяльності.</w:t>
            </w:r>
          </w:p>
          <w:p w:rsidR="00A42076" w:rsidRDefault="00A42076" w:rsidP="00C1416B">
            <w:pPr>
              <w:spacing w:after="0" w:line="240" w:lineRule="auto"/>
              <w:rPr>
                <w:rStyle w:val="rvts0"/>
                <w:lang w:val="uk-UA"/>
              </w:rPr>
            </w:pPr>
          </w:p>
          <w:p w:rsidR="00A42076" w:rsidRDefault="00A42076" w:rsidP="00C1416B">
            <w:pPr>
              <w:spacing w:after="0" w:line="240" w:lineRule="auto"/>
              <w:rPr>
                <w:rStyle w:val="rvts0"/>
                <w:lang w:val="uk-UA"/>
              </w:rPr>
            </w:pPr>
          </w:p>
          <w:p w:rsidR="00A42076" w:rsidRPr="00A42076" w:rsidRDefault="00A42076" w:rsidP="00C1416B">
            <w:pPr>
              <w:spacing w:after="0" w:line="240" w:lineRule="auto"/>
              <w:rPr>
                <w:rStyle w:val="rvts9"/>
                <w:rFonts w:ascii="Times New Roman" w:hAnsi="Times New Roman"/>
                <w:b/>
                <w:sz w:val="24"/>
                <w:szCs w:val="24"/>
                <w:lang w:val="uk-UA"/>
              </w:rPr>
            </w:pPr>
            <w:r>
              <w:rPr>
                <w:rStyle w:val="rvts0"/>
                <w:lang w:val="uk-UA"/>
              </w:rPr>
              <w:lastRenderedPageBreak/>
              <w:t xml:space="preserve">            </w:t>
            </w:r>
            <w:r w:rsidRPr="00A42076">
              <w:rPr>
                <w:rStyle w:val="rvts0"/>
                <w:rFonts w:ascii="Times New Roman" w:hAnsi="Times New Roman"/>
                <w:b/>
                <w:sz w:val="24"/>
                <w:szCs w:val="24"/>
                <w:lang w:val="uk-UA"/>
              </w:rPr>
              <w:t>Відсутня частина</w:t>
            </w:r>
          </w:p>
        </w:tc>
        <w:tc>
          <w:tcPr>
            <w:tcW w:w="5245" w:type="dxa"/>
            <w:gridSpan w:val="2"/>
          </w:tcPr>
          <w:p w:rsidR="00CC1D50" w:rsidRPr="00A42076" w:rsidRDefault="00CC1D50" w:rsidP="00C1416B">
            <w:pPr>
              <w:pStyle w:val="rvps2"/>
              <w:spacing w:before="0" w:beforeAutospacing="0" w:after="0" w:afterAutospacing="0"/>
            </w:pPr>
            <w:r w:rsidRPr="00A42076">
              <w:rPr>
                <w:rStyle w:val="rvts9"/>
                <w:b/>
              </w:rPr>
              <w:lastRenderedPageBreak/>
              <w:t xml:space="preserve">             Стаття 9.</w:t>
            </w:r>
            <w:r w:rsidRPr="00A42076">
              <w:t xml:space="preserve"> Державна реєстрація постійно діючого третейського суду</w:t>
            </w:r>
          </w:p>
          <w:p w:rsidR="00F561AF" w:rsidRPr="00A42076" w:rsidRDefault="00F561AF" w:rsidP="00C1416B">
            <w:pPr>
              <w:pStyle w:val="rvps2"/>
              <w:spacing w:before="0" w:beforeAutospacing="0" w:after="0" w:afterAutospacing="0"/>
            </w:pPr>
            <w:r w:rsidRPr="00A42076">
              <w:t xml:space="preserve">             </w:t>
            </w:r>
          </w:p>
          <w:p w:rsidR="00F561AF" w:rsidRPr="00A42076" w:rsidRDefault="00F561AF" w:rsidP="00C1416B">
            <w:pPr>
              <w:pStyle w:val="rvps2"/>
              <w:spacing w:before="0" w:beforeAutospacing="0" w:after="0" w:afterAutospacing="0"/>
            </w:pPr>
            <w:r w:rsidRPr="00A42076">
              <w:t xml:space="preserve">            Постійно діючий третейський суд підлягає державній реєстрації в порядку, передбаченому </w:t>
            </w:r>
            <w:hyperlink r:id="rId10" w:tgtFrame="_blank" w:history="1">
              <w:r w:rsidRPr="00A42076">
                <w:rPr>
                  <w:rStyle w:val="a4"/>
                  <w:color w:val="auto"/>
                  <w:u w:val="none"/>
                </w:rPr>
                <w:t>Законом України</w:t>
              </w:r>
            </w:hyperlink>
            <w:r w:rsidRPr="00A42076">
              <w:t xml:space="preserve"> «Про державну реєстрацію юридичних осіб, фізичних осіб - підприємців та громадських формувань».</w:t>
            </w:r>
            <w:r w:rsidR="00843990" w:rsidRPr="00A42076">
              <w:t xml:space="preserve"> </w:t>
            </w:r>
          </w:p>
          <w:p w:rsidR="00CC1D50" w:rsidRDefault="00F561AF" w:rsidP="00C1416B">
            <w:pPr>
              <w:spacing w:after="0" w:line="240" w:lineRule="auto"/>
              <w:rPr>
                <w:rStyle w:val="rvts9"/>
                <w:rFonts w:ascii="Times New Roman" w:hAnsi="Times New Roman"/>
                <w:sz w:val="24"/>
                <w:szCs w:val="24"/>
                <w:lang w:val="uk-UA"/>
              </w:rPr>
            </w:pPr>
            <w:r w:rsidRPr="00A42076">
              <w:rPr>
                <w:rStyle w:val="rvts9"/>
                <w:rFonts w:ascii="Times New Roman" w:hAnsi="Times New Roman"/>
                <w:sz w:val="24"/>
                <w:szCs w:val="24"/>
                <w:lang w:val="uk-UA"/>
              </w:rPr>
              <w:t xml:space="preserve">           </w:t>
            </w:r>
            <w:r w:rsidR="00843990" w:rsidRPr="00A42076">
              <w:rPr>
                <w:rStyle w:val="rvts9"/>
                <w:rFonts w:ascii="Times New Roman" w:hAnsi="Times New Roman"/>
                <w:sz w:val="24"/>
                <w:szCs w:val="24"/>
                <w:lang w:val="uk-UA"/>
              </w:rPr>
              <w:t xml:space="preserve">  </w:t>
            </w:r>
            <w:r w:rsidRPr="00A42076">
              <w:rPr>
                <w:rStyle w:val="rvts9"/>
                <w:rFonts w:ascii="Times New Roman" w:hAnsi="Times New Roman"/>
                <w:sz w:val="24"/>
                <w:szCs w:val="24"/>
                <w:lang w:val="uk-UA"/>
              </w:rPr>
              <w:t>…</w:t>
            </w:r>
          </w:p>
          <w:p w:rsidR="00A42076" w:rsidRPr="00D9128C" w:rsidRDefault="00A42076" w:rsidP="00C1416B">
            <w:pPr>
              <w:spacing w:after="0" w:line="240" w:lineRule="auto"/>
              <w:rPr>
                <w:rStyle w:val="rvts9"/>
                <w:rFonts w:ascii="Times New Roman" w:hAnsi="Times New Roman"/>
                <w:b/>
                <w:sz w:val="24"/>
                <w:szCs w:val="24"/>
                <w:lang w:val="uk-UA"/>
              </w:rPr>
            </w:pPr>
            <w:r>
              <w:rPr>
                <w:rStyle w:val="rvts0"/>
                <w:rFonts w:ascii="Times New Roman" w:hAnsi="Times New Roman"/>
                <w:sz w:val="24"/>
                <w:szCs w:val="24"/>
                <w:lang w:val="uk-UA"/>
              </w:rPr>
              <w:t xml:space="preserve">             </w:t>
            </w:r>
            <w:r w:rsidRPr="00D9128C">
              <w:rPr>
                <w:rStyle w:val="rvts0"/>
                <w:rFonts w:ascii="Times New Roman" w:hAnsi="Times New Roman"/>
                <w:b/>
                <w:sz w:val="24"/>
                <w:szCs w:val="24"/>
                <w:lang w:val="uk-UA"/>
              </w:rPr>
              <w:t>У разі невиконання засновником постійно діючого третейського суду вимог частини другої цієї статті або виявлення після державної реєстрації постійно діючого третейського суду недостовірних відомостей у поданих для державної реєстрації документах</w:t>
            </w:r>
            <w:r w:rsidR="008E684B">
              <w:rPr>
                <w:rStyle w:val="rvts0"/>
                <w:rFonts w:ascii="Times New Roman" w:hAnsi="Times New Roman"/>
                <w:b/>
                <w:sz w:val="24"/>
                <w:szCs w:val="24"/>
                <w:lang w:val="uk-UA"/>
              </w:rPr>
              <w:t>,</w:t>
            </w:r>
            <w:r w:rsidRPr="00D9128C">
              <w:rPr>
                <w:rStyle w:val="rvts0"/>
                <w:rFonts w:ascii="Times New Roman" w:hAnsi="Times New Roman"/>
                <w:b/>
                <w:sz w:val="24"/>
                <w:szCs w:val="24"/>
                <w:lang w:val="uk-UA"/>
              </w:rPr>
              <w:t xml:space="preserve"> </w:t>
            </w:r>
            <w:r w:rsidR="008E684B">
              <w:rPr>
                <w:rFonts w:ascii="Times New Roman" w:hAnsi="Times New Roman"/>
                <w:b/>
                <w:sz w:val="24"/>
                <w:szCs w:val="24"/>
                <w:shd w:val="clear" w:color="auto" w:fill="FFFFFF"/>
                <w:lang w:val="uk-UA"/>
              </w:rPr>
              <w:t>або</w:t>
            </w:r>
            <w:r w:rsidRPr="00D9128C">
              <w:rPr>
                <w:rFonts w:ascii="Times New Roman" w:hAnsi="Times New Roman"/>
                <w:b/>
                <w:sz w:val="24"/>
                <w:szCs w:val="24"/>
                <w:shd w:val="clear" w:color="auto" w:fill="FFFFFF"/>
                <w:lang w:val="uk-UA"/>
              </w:rPr>
              <w:t xml:space="preserve"> виявлення невідповідності засновника постійно діючого третейського суду вимогам статті 8 цього Закону</w:t>
            </w:r>
            <w:r w:rsidR="008E684B">
              <w:rPr>
                <w:rFonts w:ascii="Times New Roman" w:hAnsi="Times New Roman"/>
                <w:b/>
                <w:sz w:val="24"/>
                <w:szCs w:val="24"/>
                <w:shd w:val="clear" w:color="auto" w:fill="FFFFFF"/>
                <w:lang w:val="uk-UA"/>
              </w:rPr>
              <w:t>,</w:t>
            </w:r>
            <w:r w:rsidR="00D9128C">
              <w:rPr>
                <w:rStyle w:val="rvts0"/>
                <w:rFonts w:ascii="Times New Roman" w:hAnsi="Times New Roman"/>
                <w:b/>
                <w:sz w:val="24"/>
                <w:szCs w:val="24"/>
                <w:lang w:val="uk-UA"/>
              </w:rPr>
              <w:t xml:space="preserve"> орган</w:t>
            </w:r>
            <w:r w:rsidRPr="00D9128C">
              <w:rPr>
                <w:rStyle w:val="rvts0"/>
                <w:rFonts w:ascii="Times New Roman" w:hAnsi="Times New Roman"/>
                <w:b/>
                <w:sz w:val="24"/>
                <w:szCs w:val="24"/>
                <w:lang w:val="uk-UA"/>
              </w:rPr>
              <w:t xml:space="preserve"> </w:t>
            </w:r>
            <w:r w:rsidR="00D9128C">
              <w:rPr>
                <w:rStyle w:val="rvts0"/>
                <w:rFonts w:ascii="Times New Roman" w:hAnsi="Times New Roman"/>
                <w:b/>
                <w:sz w:val="24"/>
                <w:szCs w:val="24"/>
                <w:lang w:val="uk-UA"/>
              </w:rPr>
              <w:t>державної реєстрації</w:t>
            </w:r>
            <w:r w:rsidRPr="00D9128C">
              <w:rPr>
                <w:rStyle w:val="rvts0"/>
                <w:rFonts w:ascii="Times New Roman" w:hAnsi="Times New Roman"/>
                <w:b/>
                <w:sz w:val="24"/>
                <w:szCs w:val="24"/>
                <w:lang w:val="uk-UA"/>
              </w:rPr>
              <w:t xml:space="preserve"> повинен звернутися до суду із заявою про припинення діяльності</w:t>
            </w:r>
            <w:r w:rsidR="008F35DE">
              <w:rPr>
                <w:rStyle w:val="rvts0"/>
                <w:rFonts w:ascii="Times New Roman" w:hAnsi="Times New Roman"/>
                <w:b/>
                <w:sz w:val="24"/>
                <w:szCs w:val="24"/>
                <w:lang w:val="uk-UA"/>
              </w:rPr>
              <w:t xml:space="preserve"> </w:t>
            </w:r>
            <w:r w:rsidR="008F35DE" w:rsidRPr="00D9128C">
              <w:rPr>
                <w:rStyle w:val="rvts0"/>
                <w:rFonts w:ascii="Times New Roman" w:hAnsi="Times New Roman"/>
                <w:b/>
                <w:sz w:val="24"/>
                <w:szCs w:val="24"/>
                <w:lang w:val="uk-UA"/>
              </w:rPr>
              <w:lastRenderedPageBreak/>
              <w:t>постійно діючого третейського суду</w:t>
            </w:r>
            <w:r w:rsidRPr="00D9128C">
              <w:rPr>
                <w:rStyle w:val="rvts0"/>
                <w:rFonts w:ascii="Times New Roman" w:hAnsi="Times New Roman"/>
                <w:b/>
                <w:sz w:val="24"/>
                <w:szCs w:val="24"/>
                <w:lang w:val="uk-UA"/>
              </w:rPr>
              <w:t>.</w:t>
            </w:r>
          </w:p>
          <w:p w:rsidR="00CC1D50" w:rsidRPr="00A42076" w:rsidRDefault="00F561AF" w:rsidP="00C1416B">
            <w:pPr>
              <w:spacing w:after="0" w:line="240" w:lineRule="auto"/>
              <w:rPr>
                <w:rStyle w:val="rvts9"/>
                <w:rFonts w:ascii="Times New Roman" w:hAnsi="Times New Roman"/>
                <w:b/>
                <w:sz w:val="24"/>
                <w:szCs w:val="24"/>
                <w:lang w:val="uk-UA"/>
              </w:rPr>
            </w:pPr>
            <w:r w:rsidRPr="00A42076">
              <w:rPr>
                <w:rFonts w:ascii="Times New Roman" w:hAnsi="Times New Roman"/>
                <w:color w:val="000000"/>
                <w:sz w:val="24"/>
                <w:szCs w:val="24"/>
                <w:shd w:val="clear" w:color="auto" w:fill="FFFFFF"/>
                <w:lang w:val="uk-UA"/>
              </w:rPr>
              <w:t xml:space="preserve">             </w:t>
            </w:r>
            <w:r w:rsidRPr="00A42076">
              <w:rPr>
                <w:rFonts w:ascii="Times New Roman" w:hAnsi="Times New Roman"/>
                <w:b/>
                <w:sz w:val="24"/>
                <w:szCs w:val="24"/>
                <w:shd w:val="clear" w:color="auto" w:fill="FFFFFF"/>
                <w:lang w:val="uk-UA"/>
              </w:rPr>
              <w:t>У</w:t>
            </w:r>
            <w:r w:rsidR="00707271" w:rsidRPr="00A42076">
              <w:rPr>
                <w:rFonts w:ascii="Times New Roman" w:hAnsi="Times New Roman"/>
                <w:b/>
                <w:sz w:val="24"/>
                <w:szCs w:val="24"/>
                <w:shd w:val="clear" w:color="auto" w:fill="FFFFFF"/>
                <w:lang w:val="uk-UA"/>
              </w:rPr>
              <w:t xml:space="preserve"> разі </w:t>
            </w:r>
            <w:r w:rsidR="00A42076">
              <w:rPr>
                <w:rFonts w:ascii="Times New Roman" w:hAnsi="Times New Roman"/>
                <w:b/>
                <w:sz w:val="24"/>
                <w:szCs w:val="24"/>
                <w:shd w:val="clear" w:color="auto" w:fill="FFFFFF"/>
                <w:lang w:val="uk-UA"/>
              </w:rPr>
              <w:t>виявлення фактів, передбачених частиною третьою цієї статті,</w:t>
            </w:r>
            <w:r w:rsidR="00707271" w:rsidRPr="00A42076">
              <w:rPr>
                <w:rFonts w:ascii="Times New Roman" w:hAnsi="Times New Roman"/>
                <w:b/>
                <w:sz w:val="24"/>
                <w:szCs w:val="24"/>
                <w:shd w:val="clear" w:color="auto" w:fill="FFFFFF"/>
                <w:lang w:val="uk-UA"/>
              </w:rPr>
              <w:t xml:space="preserve"> Третейська палата України </w:t>
            </w:r>
            <w:r w:rsidR="001731FB">
              <w:rPr>
                <w:rFonts w:ascii="Times New Roman" w:hAnsi="Times New Roman"/>
                <w:b/>
                <w:sz w:val="24"/>
                <w:szCs w:val="24"/>
                <w:shd w:val="clear" w:color="auto" w:fill="FFFFFF"/>
                <w:lang w:val="uk-UA"/>
              </w:rPr>
              <w:t>повинна звернутися</w:t>
            </w:r>
            <w:r w:rsidR="00707271" w:rsidRPr="00A42076">
              <w:rPr>
                <w:rFonts w:ascii="Times New Roman" w:hAnsi="Times New Roman"/>
                <w:b/>
                <w:sz w:val="24"/>
                <w:szCs w:val="24"/>
                <w:shd w:val="clear" w:color="auto" w:fill="FFFFFF"/>
                <w:lang w:val="uk-UA"/>
              </w:rPr>
              <w:t xml:space="preserve"> </w:t>
            </w:r>
            <w:r w:rsidR="00A42076">
              <w:rPr>
                <w:rFonts w:ascii="Times New Roman" w:hAnsi="Times New Roman"/>
                <w:b/>
                <w:sz w:val="24"/>
                <w:szCs w:val="24"/>
                <w:shd w:val="clear" w:color="auto" w:fill="FFFFFF"/>
                <w:lang w:val="uk-UA"/>
              </w:rPr>
              <w:t xml:space="preserve">до </w:t>
            </w:r>
            <w:r w:rsidR="00A42076" w:rsidRPr="00A42076">
              <w:rPr>
                <w:rStyle w:val="rvts0"/>
                <w:rFonts w:ascii="Times New Roman" w:hAnsi="Times New Roman"/>
                <w:b/>
                <w:sz w:val="24"/>
                <w:szCs w:val="24"/>
                <w:lang w:val="uk-UA"/>
              </w:rPr>
              <w:t xml:space="preserve">органу реєстрації із заявою про </w:t>
            </w:r>
            <w:r w:rsidR="00C41656">
              <w:rPr>
                <w:rStyle w:val="rvts0"/>
                <w:rFonts w:ascii="Times New Roman" w:hAnsi="Times New Roman"/>
                <w:b/>
                <w:sz w:val="24"/>
                <w:szCs w:val="24"/>
                <w:lang w:val="uk-UA"/>
              </w:rPr>
              <w:t xml:space="preserve">порушення </w:t>
            </w:r>
            <w:r w:rsidR="008F35DE">
              <w:rPr>
                <w:rStyle w:val="rvts0"/>
                <w:rFonts w:ascii="Times New Roman" w:hAnsi="Times New Roman"/>
                <w:b/>
                <w:sz w:val="24"/>
                <w:szCs w:val="24"/>
                <w:lang w:val="uk-UA"/>
              </w:rPr>
              <w:t>засновником</w:t>
            </w:r>
            <w:r w:rsidR="00E5582B" w:rsidRPr="00A42076">
              <w:rPr>
                <w:rFonts w:ascii="Times New Roman" w:hAnsi="Times New Roman"/>
                <w:b/>
                <w:sz w:val="24"/>
                <w:szCs w:val="24"/>
                <w:shd w:val="clear" w:color="auto" w:fill="FFFFFF"/>
                <w:lang w:val="uk-UA"/>
              </w:rPr>
              <w:t xml:space="preserve"> </w:t>
            </w:r>
            <w:r w:rsidR="008F35DE" w:rsidRPr="00D9128C">
              <w:rPr>
                <w:rStyle w:val="rvts0"/>
                <w:rFonts w:ascii="Times New Roman" w:hAnsi="Times New Roman"/>
                <w:b/>
                <w:sz w:val="24"/>
                <w:szCs w:val="24"/>
                <w:lang w:val="uk-UA"/>
              </w:rPr>
              <w:t>постійно діючого третейського суду</w:t>
            </w:r>
            <w:r w:rsidR="008F35DE">
              <w:rPr>
                <w:rFonts w:ascii="Times New Roman" w:hAnsi="Times New Roman"/>
                <w:b/>
                <w:sz w:val="24"/>
                <w:szCs w:val="24"/>
                <w:shd w:val="clear" w:color="auto" w:fill="FFFFFF"/>
                <w:lang w:val="uk-UA"/>
              </w:rPr>
              <w:t xml:space="preserve"> </w:t>
            </w:r>
            <w:r w:rsidR="00C41656">
              <w:rPr>
                <w:rFonts w:ascii="Times New Roman" w:hAnsi="Times New Roman"/>
                <w:b/>
                <w:sz w:val="24"/>
                <w:szCs w:val="24"/>
                <w:shd w:val="clear" w:color="auto" w:fill="FFFFFF"/>
                <w:lang w:val="uk-UA"/>
              </w:rPr>
              <w:t>вимог Закону</w:t>
            </w:r>
            <w:r w:rsidR="00707271" w:rsidRPr="00A42076">
              <w:rPr>
                <w:rFonts w:ascii="Times New Roman" w:hAnsi="Times New Roman"/>
                <w:b/>
                <w:sz w:val="24"/>
                <w:szCs w:val="24"/>
                <w:shd w:val="clear" w:color="auto" w:fill="FFFFFF"/>
                <w:lang w:val="uk-UA"/>
              </w:rPr>
              <w:t>.</w:t>
            </w:r>
            <w:r w:rsidR="009203A5" w:rsidRPr="00A42076">
              <w:rPr>
                <w:rFonts w:ascii="Times New Roman" w:hAnsi="Times New Roman"/>
                <w:b/>
                <w:sz w:val="24"/>
                <w:szCs w:val="24"/>
                <w:shd w:val="clear" w:color="auto" w:fill="FFFFFF"/>
                <w:lang w:val="uk-UA"/>
              </w:rPr>
              <w:t xml:space="preserve"> </w:t>
            </w:r>
          </w:p>
        </w:tc>
        <w:tc>
          <w:tcPr>
            <w:tcW w:w="4936" w:type="dxa"/>
            <w:gridSpan w:val="2"/>
            <w:shd w:val="clear" w:color="auto" w:fill="auto"/>
          </w:tcPr>
          <w:p w:rsidR="00ED73FA" w:rsidRPr="00120FEC" w:rsidRDefault="00553AC9" w:rsidP="00C1416B">
            <w:pPr>
              <w:spacing w:after="0" w:line="240" w:lineRule="auto"/>
              <w:rPr>
                <w:rFonts w:ascii="Times New Roman" w:hAnsi="Times New Roman"/>
                <w:sz w:val="24"/>
                <w:szCs w:val="24"/>
                <w:lang w:val="uk-UA"/>
              </w:rPr>
            </w:pPr>
            <w:r w:rsidRPr="00120FEC">
              <w:rPr>
                <w:lang w:val="uk-UA"/>
              </w:rPr>
              <w:lastRenderedPageBreak/>
              <w:t xml:space="preserve">       </w:t>
            </w:r>
            <w:r w:rsidRPr="00120FEC">
              <w:rPr>
                <w:rFonts w:ascii="Times New Roman" w:hAnsi="Times New Roman"/>
                <w:sz w:val="24"/>
                <w:szCs w:val="24"/>
                <w:lang w:val="uk-UA"/>
              </w:rPr>
              <w:t>Запропонованими змінами пропонується передбачити право Третейської палати України звертатися до органу державної реєстрації із заявою про припинення діяльності постійно діючого третейського суду</w:t>
            </w:r>
            <w:r w:rsidR="00120FEC" w:rsidRPr="00120FEC">
              <w:rPr>
                <w:rFonts w:ascii="Times New Roman" w:hAnsi="Times New Roman"/>
                <w:sz w:val="24"/>
                <w:szCs w:val="24"/>
                <w:lang w:val="uk-UA"/>
              </w:rPr>
              <w:t>, у разі порушення останнім вимог Закону.</w:t>
            </w:r>
          </w:p>
          <w:p w:rsidR="00120FEC" w:rsidRPr="00120FEC" w:rsidRDefault="00120FEC" w:rsidP="00C1416B">
            <w:pPr>
              <w:spacing w:after="0" w:line="240" w:lineRule="auto"/>
              <w:rPr>
                <w:lang w:val="uk-UA"/>
              </w:rPr>
            </w:pPr>
            <w:r w:rsidRPr="00120FEC">
              <w:rPr>
                <w:rFonts w:ascii="Times New Roman" w:hAnsi="Times New Roman"/>
                <w:sz w:val="24"/>
                <w:szCs w:val="24"/>
                <w:lang w:val="uk-UA"/>
              </w:rPr>
              <w:t xml:space="preserve">       Такі зміни спрямовані на забезпечення та захист прав осіб, які беруть участь у третейському розгляді.</w:t>
            </w:r>
          </w:p>
        </w:tc>
      </w:tr>
      <w:tr w:rsidR="00ED73FA" w:rsidRPr="00C1416B" w:rsidTr="002557AC">
        <w:trPr>
          <w:gridAfter w:val="2"/>
          <w:wAfter w:w="60" w:type="dxa"/>
          <w:trHeight w:val="735"/>
        </w:trPr>
        <w:tc>
          <w:tcPr>
            <w:tcW w:w="5213" w:type="dxa"/>
          </w:tcPr>
          <w:p w:rsidR="005F141C" w:rsidRPr="009D2AF7" w:rsidRDefault="005F141C" w:rsidP="00C1416B">
            <w:pPr>
              <w:pStyle w:val="rvps2"/>
              <w:spacing w:before="0" w:beforeAutospacing="0" w:after="0" w:afterAutospacing="0"/>
            </w:pPr>
            <w:r w:rsidRPr="009D2AF7">
              <w:rPr>
                <w:rStyle w:val="rvts9"/>
                <w:b/>
              </w:rPr>
              <w:lastRenderedPageBreak/>
              <w:t xml:space="preserve">           Стаття 12.</w:t>
            </w:r>
            <w:r w:rsidRPr="009D2AF7">
              <w:t xml:space="preserve"> Види і форма третейської угоди</w:t>
            </w:r>
          </w:p>
          <w:p w:rsidR="00CC1D50" w:rsidRPr="0018335E" w:rsidRDefault="005F141C" w:rsidP="00C1416B">
            <w:pPr>
              <w:spacing w:after="0" w:line="240" w:lineRule="auto"/>
              <w:rPr>
                <w:rStyle w:val="rvts9"/>
                <w:rFonts w:ascii="Times New Roman" w:hAnsi="Times New Roman"/>
                <w:sz w:val="24"/>
                <w:szCs w:val="24"/>
                <w:lang w:val="uk-UA"/>
              </w:rPr>
            </w:pPr>
            <w:bookmarkStart w:id="35" w:name="n111"/>
            <w:bookmarkEnd w:id="35"/>
            <w:r w:rsidRPr="009D2AF7">
              <w:rPr>
                <w:rStyle w:val="rvts9"/>
                <w:rFonts w:ascii="Times New Roman" w:hAnsi="Times New Roman"/>
                <w:b/>
                <w:sz w:val="24"/>
                <w:szCs w:val="24"/>
                <w:lang w:val="uk-UA"/>
              </w:rPr>
              <w:t xml:space="preserve">           </w:t>
            </w:r>
            <w:r w:rsidRPr="0018335E">
              <w:rPr>
                <w:rStyle w:val="rvts9"/>
                <w:rFonts w:ascii="Times New Roman" w:hAnsi="Times New Roman"/>
                <w:sz w:val="24"/>
                <w:szCs w:val="24"/>
                <w:lang w:val="uk-UA"/>
              </w:rPr>
              <w:t>…</w:t>
            </w:r>
          </w:p>
          <w:p w:rsidR="00707E1A" w:rsidRPr="00674ECB" w:rsidRDefault="00225F46" w:rsidP="00C1416B">
            <w:pPr>
              <w:spacing w:after="0" w:line="240" w:lineRule="auto"/>
              <w:rPr>
                <w:rStyle w:val="rvts0"/>
                <w:rFonts w:ascii="Times New Roman" w:hAnsi="Times New Roman"/>
                <w:sz w:val="24"/>
                <w:szCs w:val="24"/>
                <w:lang w:val="uk-UA"/>
              </w:rPr>
            </w:pPr>
            <w:r w:rsidRPr="00674ECB">
              <w:rPr>
                <w:rStyle w:val="rvts0"/>
                <w:rFonts w:ascii="Times New Roman" w:hAnsi="Times New Roman"/>
                <w:sz w:val="24"/>
                <w:szCs w:val="24"/>
                <w:lang w:val="uk-UA"/>
              </w:rPr>
              <w:t xml:space="preserve">          Недійсність окремих положень договору, контракту, що містить третейське застереження, не тягне за собою недійсність такого третейського застереження.</w:t>
            </w:r>
          </w:p>
          <w:p w:rsidR="00674ECB" w:rsidRDefault="00674ECB" w:rsidP="00C1416B">
            <w:pPr>
              <w:spacing w:after="0" w:line="240" w:lineRule="auto"/>
              <w:rPr>
                <w:rStyle w:val="rvts0"/>
                <w:rFonts w:ascii="Times New Roman" w:hAnsi="Times New Roman"/>
                <w:b/>
                <w:sz w:val="24"/>
                <w:szCs w:val="24"/>
                <w:lang w:val="uk-UA"/>
              </w:rPr>
            </w:pPr>
            <w:r>
              <w:rPr>
                <w:rStyle w:val="rvts0"/>
                <w:rFonts w:ascii="Times New Roman" w:hAnsi="Times New Roman"/>
                <w:b/>
                <w:sz w:val="24"/>
                <w:szCs w:val="24"/>
                <w:lang w:val="uk-UA"/>
              </w:rPr>
              <w:t xml:space="preserve">          </w:t>
            </w:r>
          </w:p>
          <w:p w:rsidR="00674ECB" w:rsidRPr="00674ECB" w:rsidRDefault="00674ECB" w:rsidP="00C1416B">
            <w:pPr>
              <w:spacing w:after="0" w:line="240" w:lineRule="auto"/>
              <w:rPr>
                <w:rStyle w:val="rvts9"/>
                <w:rFonts w:ascii="Times New Roman" w:hAnsi="Times New Roman"/>
                <w:b/>
                <w:sz w:val="24"/>
                <w:szCs w:val="24"/>
                <w:lang w:val="uk-UA"/>
              </w:rPr>
            </w:pPr>
            <w:r>
              <w:rPr>
                <w:rStyle w:val="rvts0"/>
                <w:rFonts w:ascii="Times New Roman" w:hAnsi="Times New Roman"/>
                <w:b/>
                <w:sz w:val="24"/>
                <w:szCs w:val="24"/>
                <w:lang w:val="uk-UA"/>
              </w:rPr>
              <w:t xml:space="preserve">          </w:t>
            </w:r>
            <w:r w:rsidRPr="00674ECB">
              <w:rPr>
                <w:rStyle w:val="rvts0"/>
                <w:rFonts w:ascii="Times New Roman" w:hAnsi="Times New Roman"/>
                <w:b/>
                <w:sz w:val="24"/>
                <w:szCs w:val="24"/>
                <w:lang w:val="uk-UA"/>
              </w:rPr>
              <w:t>Відсутня частина</w:t>
            </w:r>
          </w:p>
        </w:tc>
        <w:tc>
          <w:tcPr>
            <w:tcW w:w="5245" w:type="dxa"/>
            <w:gridSpan w:val="2"/>
          </w:tcPr>
          <w:p w:rsidR="002A3510" w:rsidRPr="009D2AF7" w:rsidRDefault="002A3510" w:rsidP="00C1416B">
            <w:pPr>
              <w:pStyle w:val="rvps2"/>
              <w:spacing w:before="0" w:beforeAutospacing="0" w:after="0" w:afterAutospacing="0"/>
            </w:pPr>
            <w:r w:rsidRPr="009D2AF7">
              <w:rPr>
                <w:rStyle w:val="rvts9"/>
                <w:b/>
              </w:rPr>
              <w:t xml:space="preserve">           Стаття 12.</w:t>
            </w:r>
            <w:r w:rsidRPr="009D2AF7">
              <w:t xml:space="preserve"> Види і форма третейської угоди</w:t>
            </w:r>
          </w:p>
          <w:p w:rsidR="00674ECB" w:rsidRPr="0018335E" w:rsidRDefault="002A3510" w:rsidP="00C1416B">
            <w:pPr>
              <w:spacing w:after="0" w:line="240" w:lineRule="auto"/>
              <w:rPr>
                <w:rStyle w:val="rvts9"/>
                <w:rFonts w:ascii="Times New Roman" w:hAnsi="Times New Roman"/>
                <w:sz w:val="24"/>
                <w:szCs w:val="24"/>
                <w:lang w:val="uk-UA"/>
              </w:rPr>
            </w:pPr>
            <w:r w:rsidRPr="001D08A5">
              <w:rPr>
                <w:lang w:val="ru-RU"/>
              </w:rPr>
              <w:t xml:space="preserve">           </w:t>
            </w:r>
            <w:r w:rsidR="00674ECB" w:rsidRPr="009D2AF7">
              <w:rPr>
                <w:rStyle w:val="rvts9"/>
                <w:rFonts w:ascii="Times New Roman" w:hAnsi="Times New Roman"/>
                <w:b/>
                <w:sz w:val="24"/>
                <w:szCs w:val="24"/>
                <w:lang w:val="uk-UA"/>
              </w:rPr>
              <w:t xml:space="preserve">           </w:t>
            </w:r>
            <w:r w:rsidR="00674ECB" w:rsidRPr="0018335E">
              <w:rPr>
                <w:rStyle w:val="rvts9"/>
                <w:rFonts w:ascii="Times New Roman" w:hAnsi="Times New Roman"/>
                <w:sz w:val="24"/>
                <w:szCs w:val="24"/>
                <w:lang w:val="uk-UA"/>
              </w:rPr>
              <w:t>…</w:t>
            </w:r>
          </w:p>
          <w:p w:rsidR="002A3510" w:rsidRPr="0018335E" w:rsidRDefault="00674ECB" w:rsidP="00C1416B">
            <w:pPr>
              <w:spacing w:after="0" w:line="240" w:lineRule="auto"/>
              <w:rPr>
                <w:rStyle w:val="rvts9"/>
                <w:rFonts w:ascii="Times New Roman" w:hAnsi="Times New Roman"/>
                <w:sz w:val="24"/>
                <w:szCs w:val="24"/>
                <w:lang w:val="uk-UA"/>
              </w:rPr>
            </w:pPr>
            <w:r w:rsidRPr="009D2AF7">
              <w:rPr>
                <w:rStyle w:val="rvts0"/>
                <w:rFonts w:ascii="Times New Roman" w:hAnsi="Times New Roman"/>
                <w:b/>
                <w:sz w:val="24"/>
                <w:szCs w:val="24"/>
                <w:lang w:val="uk-UA"/>
              </w:rPr>
              <w:t xml:space="preserve">          </w:t>
            </w:r>
            <w:r w:rsidRPr="00674ECB">
              <w:rPr>
                <w:rStyle w:val="rvts0"/>
                <w:rFonts w:ascii="Times New Roman" w:hAnsi="Times New Roman"/>
                <w:sz w:val="24"/>
                <w:szCs w:val="24"/>
                <w:lang w:val="uk-UA"/>
              </w:rPr>
              <w:t>Недійсність окремих положень договору, контракту, що містить третейське застереження, не тягне за собою недійсність такого третейського застереження.</w:t>
            </w:r>
            <w:r w:rsidR="002A3510" w:rsidRPr="0018335E">
              <w:rPr>
                <w:rStyle w:val="rvts9"/>
                <w:rFonts w:ascii="Times New Roman" w:hAnsi="Times New Roman"/>
                <w:sz w:val="24"/>
                <w:szCs w:val="24"/>
                <w:lang w:val="uk-UA"/>
              </w:rPr>
              <w:t xml:space="preserve">           </w:t>
            </w:r>
          </w:p>
          <w:p w:rsidR="00CC1D50" w:rsidRDefault="002A3510" w:rsidP="00C1416B">
            <w:pPr>
              <w:spacing w:after="0" w:line="240" w:lineRule="auto"/>
              <w:rPr>
                <w:rFonts w:ascii="Times New Roman" w:hAnsi="Times New Roman"/>
                <w:b/>
                <w:sz w:val="24"/>
                <w:szCs w:val="24"/>
                <w:lang w:val="uk-UA"/>
              </w:rPr>
            </w:pPr>
            <w:r w:rsidRPr="009D2AF7">
              <w:rPr>
                <w:rFonts w:ascii="Times New Roman" w:hAnsi="Times New Roman"/>
                <w:b/>
                <w:sz w:val="24"/>
                <w:szCs w:val="24"/>
                <w:lang w:val="uk-UA"/>
              </w:rPr>
              <w:t xml:space="preserve">           Третейська угода </w:t>
            </w:r>
            <w:r w:rsidR="00E348FD">
              <w:rPr>
                <w:rFonts w:ascii="Times New Roman" w:hAnsi="Times New Roman"/>
                <w:b/>
                <w:sz w:val="24"/>
                <w:szCs w:val="24"/>
                <w:lang w:val="uk-UA"/>
              </w:rPr>
              <w:t xml:space="preserve">або третейське застереження, які </w:t>
            </w:r>
            <w:r w:rsidRPr="009D2AF7">
              <w:rPr>
                <w:rFonts w:ascii="Times New Roman" w:hAnsi="Times New Roman"/>
                <w:b/>
                <w:sz w:val="24"/>
                <w:szCs w:val="24"/>
                <w:lang w:val="uk-UA"/>
              </w:rPr>
              <w:t>обмежу</w:t>
            </w:r>
            <w:r w:rsidR="00E348FD">
              <w:rPr>
                <w:rFonts w:ascii="Times New Roman" w:hAnsi="Times New Roman"/>
                <w:b/>
                <w:sz w:val="24"/>
                <w:szCs w:val="24"/>
                <w:lang w:val="uk-UA"/>
              </w:rPr>
              <w:t>ють</w:t>
            </w:r>
            <w:r w:rsidRPr="009D2AF7">
              <w:rPr>
                <w:rFonts w:ascii="Times New Roman" w:hAnsi="Times New Roman"/>
                <w:b/>
                <w:sz w:val="24"/>
                <w:szCs w:val="24"/>
                <w:lang w:val="uk-UA"/>
              </w:rPr>
              <w:t xml:space="preserve"> право споживача на звернення до суду та/або встановлю</w:t>
            </w:r>
            <w:r w:rsidR="00E348FD">
              <w:rPr>
                <w:rFonts w:ascii="Times New Roman" w:hAnsi="Times New Roman"/>
                <w:b/>
                <w:sz w:val="24"/>
                <w:szCs w:val="24"/>
                <w:lang w:val="uk-UA"/>
              </w:rPr>
              <w:t>ють</w:t>
            </w:r>
            <w:r w:rsidRPr="009D2AF7">
              <w:rPr>
                <w:rFonts w:ascii="Times New Roman" w:hAnsi="Times New Roman"/>
                <w:b/>
                <w:sz w:val="24"/>
                <w:szCs w:val="24"/>
                <w:lang w:val="uk-UA"/>
              </w:rPr>
              <w:t xml:space="preserve"> виключний розгляд справи за позовом споживач</w:t>
            </w:r>
            <w:r w:rsidR="00E348FD">
              <w:rPr>
                <w:rFonts w:ascii="Times New Roman" w:hAnsi="Times New Roman"/>
                <w:b/>
                <w:sz w:val="24"/>
                <w:szCs w:val="24"/>
                <w:lang w:val="uk-UA"/>
              </w:rPr>
              <w:t>а третейським судом, є недійсними</w:t>
            </w:r>
            <w:r w:rsidR="0092437C" w:rsidRPr="009D2AF7">
              <w:rPr>
                <w:rFonts w:ascii="Times New Roman" w:hAnsi="Times New Roman"/>
                <w:b/>
                <w:sz w:val="24"/>
                <w:szCs w:val="24"/>
                <w:lang w:val="uk-UA"/>
              </w:rPr>
              <w:t>.</w:t>
            </w:r>
          </w:p>
          <w:p w:rsidR="00674ECB" w:rsidRPr="00674ECB" w:rsidRDefault="00674ECB" w:rsidP="00C1416B">
            <w:pPr>
              <w:spacing w:after="0" w:line="240" w:lineRule="auto"/>
              <w:rPr>
                <w:rStyle w:val="rvts9"/>
                <w:rFonts w:ascii="Times New Roman" w:hAnsi="Times New Roman"/>
                <w:sz w:val="24"/>
                <w:szCs w:val="24"/>
                <w:lang w:val="uk-UA"/>
              </w:rPr>
            </w:pPr>
            <w:r>
              <w:rPr>
                <w:rStyle w:val="rvts9"/>
                <w:rFonts w:ascii="Times New Roman" w:hAnsi="Times New Roman"/>
                <w:sz w:val="24"/>
                <w:szCs w:val="24"/>
                <w:lang w:val="uk-UA"/>
              </w:rPr>
              <w:t xml:space="preserve">                 </w:t>
            </w:r>
            <w:r w:rsidRPr="0018335E">
              <w:rPr>
                <w:rStyle w:val="rvts9"/>
                <w:rFonts w:ascii="Times New Roman" w:hAnsi="Times New Roman"/>
                <w:sz w:val="24"/>
                <w:szCs w:val="24"/>
                <w:lang w:val="uk-UA"/>
              </w:rPr>
              <w:t>…</w:t>
            </w:r>
          </w:p>
        </w:tc>
        <w:tc>
          <w:tcPr>
            <w:tcW w:w="4950" w:type="dxa"/>
            <w:gridSpan w:val="3"/>
            <w:shd w:val="clear" w:color="auto" w:fill="auto"/>
          </w:tcPr>
          <w:p w:rsidR="00ED73FA" w:rsidRPr="004115E7" w:rsidRDefault="004115E7" w:rsidP="00C1416B">
            <w:pPr>
              <w:spacing w:after="0" w:line="240" w:lineRule="auto"/>
              <w:rPr>
                <w:rFonts w:ascii="Times New Roman" w:hAnsi="Times New Roman"/>
                <w:sz w:val="24"/>
                <w:szCs w:val="24"/>
                <w:lang w:val="uk-UA"/>
              </w:rPr>
            </w:pPr>
            <w:r w:rsidRPr="004115E7">
              <w:rPr>
                <w:rFonts w:ascii="Times New Roman" w:hAnsi="Times New Roman"/>
                <w:sz w:val="24"/>
                <w:szCs w:val="24"/>
                <w:lang w:val="uk-UA"/>
              </w:rPr>
              <w:t xml:space="preserve">       Зміни спрямовані на захист прав споживачів, з метою недопущення обмеження їх у праві на звернення до суду.</w:t>
            </w:r>
          </w:p>
        </w:tc>
      </w:tr>
      <w:tr w:rsidR="00ED73FA" w:rsidRPr="00C1416B" w:rsidTr="002557AC">
        <w:trPr>
          <w:gridAfter w:val="2"/>
          <w:wAfter w:w="60" w:type="dxa"/>
          <w:trHeight w:val="601"/>
        </w:trPr>
        <w:tc>
          <w:tcPr>
            <w:tcW w:w="5213" w:type="dxa"/>
          </w:tcPr>
          <w:p w:rsidR="00ED73FA" w:rsidRPr="009D2AF7" w:rsidRDefault="00ED73FA" w:rsidP="00C1416B">
            <w:pPr>
              <w:pStyle w:val="rvps2"/>
              <w:spacing w:before="0" w:beforeAutospacing="0" w:after="0" w:afterAutospacing="0"/>
            </w:pPr>
            <w:r w:rsidRPr="009D2AF7">
              <w:rPr>
                <w:rStyle w:val="rvts9"/>
                <w:b/>
              </w:rPr>
              <w:t xml:space="preserve">          Стаття 15.</w:t>
            </w:r>
            <w:r w:rsidRPr="009D2AF7">
              <w:t xml:space="preserve"> Обмін документами та письмовими матеріалами</w:t>
            </w:r>
          </w:p>
          <w:p w:rsidR="00ED73FA" w:rsidRPr="009D2AF7" w:rsidRDefault="00ED73FA" w:rsidP="00C1416B">
            <w:pPr>
              <w:pStyle w:val="rvps2"/>
              <w:spacing w:before="0" w:beforeAutospacing="0" w:after="0" w:afterAutospacing="0"/>
            </w:pPr>
          </w:p>
          <w:p w:rsidR="00ED73FA" w:rsidRPr="005E724A" w:rsidRDefault="00ED73FA" w:rsidP="00C1416B">
            <w:pPr>
              <w:pStyle w:val="rvps2"/>
              <w:spacing w:before="0" w:beforeAutospacing="0" w:after="0" w:afterAutospacing="0"/>
            </w:pPr>
            <w:bookmarkStart w:id="36" w:name="n129"/>
            <w:bookmarkEnd w:id="36"/>
            <w:r w:rsidRPr="009D2AF7">
              <w:t xml:space="preserve">         </w:t>
            </w:r>
            <w:r w:rsidRPr="004931DC">
              <w:t>Обмін</w:t>
            </w:r>
            <w:r w:rsidRPr="009D2AF7">
              <w:rPr>
                <w:b/>
              </w:rPr>
              <w:t xml:space="preserve"> </w:t>
            </w:r>
            <w:r w:rsidRPr="004931DC">
              <w:t>документами та письмовими матеріалами між сторонами, а також між сторонами і третейським судом чи третейськими суддями</w:t>
            </w:r>
            <w:r w:rsidRPr="009D2AF7">
              <w:rPr>
                <w:b/>
              </w:rPr>
              <w:t xml:space="preserve"> </w:t>
            </w:r>
            <w:r w:rsidRPr="005E724A">
              <w:t>здійснюється у порядку, погодженому сторонами, і за вказаними ними адресами.</w:t>
            </w:r>
          </w:p>
          <w:p w:rsidR="00ED73FA" w:rsidRPr="009D2AF7" w:rsidRDefault="00ED73FA" w:rsidP="00C1416B">
            <w:pPr>
              <w:spacing w:after="0" w:line="240" w:lineRule="auto"/>
              <w:rPr>
                <w:rStyle w:val="rvts9"/>
                <w:rFonts w:ascii="Times New Roman" w:hAnsi="Times New Roman"/>
                <w:b/>
                <w:sz w:val="24"/>
                <w:szCs w:val="24"/>
                <w:lang w:val="uk-UA"/>
              </w:rPr>
            </w:pPr>
            <w:r w:rsidRPr="009D2AF7">
              <w:rPr>
                <w:rStyle w:val="rvts9"/>
                <w:rFonts w:ascii="Times New Roman" w:hAnsi="Times New Roman"/>
                <w:b/>
                <w:sz w:val="24"/>
                <w:szCs w:val="24"/>
                <w:lang w:val="uk-UA"/>
              </w:rPr>
              <w:t xml:space="preserve">         …</w:t>
            </w:r>
          </w:p>
        </w:tc>
        <w:tc>
          <w:tcPr>
            <w:tcW w:w="5245" w:type="dxa"/>
            <w:gridSpan w:val="2"/>
          </w:tcPr>
          <w:p w:rsidR="00ED73FA" w:rsidRPr="009D2AF7" w:rsidRDefault="00ED73FA" w:rsidP="00C1416B">
            <w:pPr>
              <w:pStyle w:val="rvps2"/>
              <w:spacing w:before="0" w:beforeAutospacing="0" w:after="0" w:afterAutospacing="0"/>
            </w:pPr>
            <w:r w:rsidRPr="009D2AF7">
              <w:rPr>
                <w:rStyle w:val="rvts9"/>
                <w:b/>
              </w:rPr>
              <w:t xml:space="preserve">            Стаття 15.</w:t>
            </w:r>
            <w:r w:rsidRPr="009D2AF7">
              <w:t xml:space="preserve"> Обмін документами та письмовими матеріалами</w:t>
            </w:r>
          </w:p>
          <w:p w:rsidR="00ED73FA" w:rsidRPr="009D2AF7" w:rsidRDefault="00ED73FA" w:rsidP="00C1416B">
            <w:pPr>
              <w:pStyle w:val="rvps2"/>
              <w:spacing w:before="0" w:beforeAutospacing="0" w:after="0" w:afterAutospacing="0"/>
            </w:pPr>
          </w:p>
          <w:p w:rsidR="00ED73FA" w:rsidRPr="005E724A" w:rsidRDefault="00ED73FA" w:rsidP="00C1416B">
            <w:pPr>
              <w:spacing w:after="0" w:line="240" w:lineRule="auto"/>
              <w:rPr>
                <w:rFonts w:ascii="Times New Roman" w:hAnsi="Times New Roman"/>
                <w:sz w:val="24"/>
                <w:szCs w:val="24"/>
                <w:lang w:val="uk-UA"/>
              </w:rPr>
            </w:pPr>
            <w:r w:rsidRPr="009D2AF7">
              <w:rPr>
                <w:rFonts w:ascii="Times New Roman" w:hAnsi="Times New Roman"/>
                <w:b/>
                <w:sz w:val="24"/>
                <w:szCs w:val="24"/>
                <w:lang w:val="uk-UA"/>
              </w:rPr>
              <w:t xml:space="preserve">            </w:t>
            </w:r>
            <w:r w:rsidRPr="004931DC">
              <w:rPr>
                <w:rFonts w:ascii="Times New Roman" w:hAnsi="Times New Roman"/>
                <w:sz w:val="24"/>
                <w:szCs w:val="24"/>
                <w:lang w:val="uk-UA"/>
              </w:rPr>
              <w:t>Обмін документами та письмовими матеріалами між сторонами,  а також  між  сторонами  і третейським судом чи третейськими суддями</w:t>
            </w:r>
            <w:r w:rsidRPr="009D2AF7">
              <w:rPr>
                <w:rFonts w:ascii="Times New Roman" w:hAnsi="Times New Roman"/>
                <w:b/>
                <w:sz w:val="24"/>
                <w:szCs w:val="24"/>
                <w:lang w:val="uk-UA"/>
              </w:rPr>
              <w:t xml:space="preserve"> як в паперов</w:t>
            </w:r>
            <w:r>
              <w:rPr>
                <w:rFonts w:ascii="Times New Roman" w:hAnsi="Times New Roman"/>
                <w:b/>
                <w:sz w:val="24"/>
                <w:szCs w:val="24"/>
                <w:lang w:val="uk-UA"/>
              </w:rPr>
              <w:t>ій</w:t>
            </w:r>
            <w:r w:rsidRPr="009D2AF7">
              <w:rPr>
                <w:rFonts w:ascii="Times New Roman" w:hAnsi="Times New Roman"/>
                <w:b/>
                <w:sz w:val="24"/>
                <w:szCs w:val="24"/>
                <w:lang w:val="uk-UA"/>
              </w:rPr>
              <w:t>, так і в електронн</w:t>
            </w:r>
            <w:r>
              <w:rPr>
                <w:rFonts w:ascii="Times New Roman" w:hAnsi="Times New Roman"/>
                <w:b/>
                <w:sz w:val="24"/>
                <w:szCs w:val="24"/>
                <w:lang w:val="uk-UA"/>
              </w:rPr>
              <w:t>ій</w:t>
            </w:r>
            <w:r w:rsidRPr="009D2AF7">
              <w:rPr>
                <w:rFonts w:ascii="Times New Roman" w:hAnsi="Times New Roman"/>
                <w:b/>
                <w:sz w:val="24"/>
                <w:szCs w:val="24"/>
                <w:lang w:val="uk-UA"/>
              </w:rPr>
              <w:t xml:space="preserve"> </w:t>
            </w:r>
            <w:r>
              <w:rPr>
                <w:rFonts w:ascii="Times New Roman" w:hAnsi="Times New Roman"/>
                <w:b/>
                <w:sz w:val="24"/>
                <w:szCs w:val="24"/>
                <w:lang w:val="uk-UA"/>
              </w:rPr>
              <w:t>формі</w:t>
            </w:r>
            <w:r w:rsidRPr="009D2AF7">
              <w:rPr>
                <w:rFonts w:ascii="Times New Roman" w:hAnsi="Times New Roman"/>
                <w:b/>
                <w:sz w:val="24"/>
                <w:szCs w:val="24"/>
                <w:lang w:val="uk-UA"/>
              </w:rPr>
              <w:t xml:space="preserve">, </w:t>
            </w:r>
            <w:r w:rsidRPr="004931DC">
              <w:rPr>
                <w:rFonts w:ascii="Times New Roman" w:hAnsi="Times New Roman"/>
                <w:sz w:val="24"/>
                <w:szCs w:val="24"/>
                <w:lang w:val="uk-UA"/>
              </w:rPr>
              <w:t>здійснюється у порядку, погодженому сторонами,</w:t>
            </w:r>
            <w:r w:rsidRPr="009D2AF7">
              <w:rPr>
                <w:rFonts w:ascii="Times New Roman" w:hAnsi="Times New Roman"/>
                <w:b/>
                <w:sz w:val="24"/>
                <w:szCs w:val="24"/>
                <w:lang w:val="uk-UA"/>
              </w:rPr>
              <w:t xml:space="preserve"> або передбаченому регламентом постійно діючого третейського суду, </w:t>
            </w:r>
            <w:r w:rsidRPr="005E724A">
              <w:rPr>
                <w:rFonts w:ascii="Times New Roman" w:hAnsi="Times New Roman"/>
                <w:sz w:val="24"/>
                <w:szCs w:val="24"/>
                <w:lang w:val="uk-UA"/>
              </w:rPr>
              <w:t>і за вказаними ними адресами.</w:t>
            </w:r>
          </w:p>
          <w:p w:rsidR="00ED73FA" w:rsidRPr="009D2AF7" w:rsidRDefault="00ED73FA" w:rsidP="00C1416B">
            <w:pPr>
              <w:spacing w:after="0" w:line="240" w:lineRule="auto"/>
              <w:rPr>
                <w:rStyle w:val="rvts9"/>
                <w:rFonts w:ascii="Times New Roman" w:hAnsi="Times New Roman"/>
                <w:b/>
                <w:sz w:val="24"/>
                <w:szCs w:val="24"/>
                <w:lang w:val="uk-UA"/>
              </w:rPr>
            </w:pPr>
            <w:r w:rsidRPr="009D2AF7">
              <w:rPr>
                <w:rFonts w:ascii="Times New Roman" w:hAnsi="Times New Roman"/>
                <w:b/>
                <w:sz w:val="24"/>
                <w:szCs w:val="24"/>
                <w:lang w:val="uk-UA"/>
              </w:rPr>
              <w:t xml:space="preserve">              …</w:t>
            </w:r>
          </w:p>
        </w:tc>
        <w:tc>
          <w:tcPr>
            <w:tcW w:w="4950" w:type="dxa"/>
            <w:gridSpan w:val="3"/>
            <w:shd w:val="clear" w:color="auto" w:fill="auto"/>
          </w:tcPr>
          <w:p w:rsidR="00ED73FA" w:rsidRPr="004115E7" w:rsidRDefault="004115E7" w:rsidP="00C1416B">
            <w:pPr>
              <w:spacing w:after="0" w:line="240" w:lineRule="auto"/>
              <w:rPr>
                <w:rFonts w:ascii="Times New Roman" w:hAnsi="Times New Roman"/>
                <w:sz w:val="24"/>
                <w:szCs w:val="24"/>
                <w:lang w:val="uk-UA"/>
              </w:rPr>
            </w:pPr>
            <w:r>
              <w:rPr>
                <w:lang w:val="uk-UA"/>
              </w:rPr>
              <w:t xml:space="preserve">       </w:t>
            </w:r>
            <w:r w:rsidRPr="004115E7">
              <w:rPr>
                <w:rFonts w:ascii="Times New Roman" w:hAnsi="Times New Roman"/>
                <w:sz w:val="24"/>
                <w:szCs w:val="24"/>
                <w:lang w:val="uk-UA"/>
              </w:rPr>
              <w:t>Зміни спрямовані на забезпечення швидкого та ефективного розгляду справ третейськими судами.</w:t>
            </w:r>
          </w:p>
        </w:tc>
      </w:tr>
      <w:tr w:rsidR="00ED73FA" w:rsidRPr="00C1416B" w:rsidTr="002557AC">
        <w:trPr>
          <w:gridAfter w:val="2"/>
          <w:wAfter w:w="60" w:type="dxa"/>
          <w:trHeight w:val="735"/>
        </w:trPr>
        <w:tc>
          <w:tcPr>
            <w:tcW w:w="5213" w:type="dxa"/>
          </w:tcPr>
          <w:p w:rsidR="00ED73FA" w:rsidRPr="00532053" w:rsidRDefault="00ED73FA" w:rsidP="00C1416B">
            <w:pPr>
              <w:spacing w:after="0" w:line="240" w:lineRule="auto"/>
              <w:ind w:left="34" w:hanging="34"/>
              <w:rPr>
                <w:rStyle w:val="rvts0"/>
                <w:rFonts w:ascii="Times New Roman" w:hAnsi="Times New Roman"/>
                <w:sz w:val="24"/>
                <w:szCs w:val="24"/>
                <w:lang w:val="ru-RU"/>
              </w:rPr>
            </w:pPr>
            <w:r>
              <w:rPr>
                <w:rStyle w:val="rvts9"/>
                <w:rFonts w:ascii="Times New Roman" w:hAnsi="Times New Roman"/>
                <w:b/>
                <w:sz w:val="27"/>
                <w:szCs w:val="27"/>
                <w:lang w:val="ru-RU"/>
              </w:rPr>
              <w:t xml:space="preserve">        </w:t>
            </w:r>
            <w:r w:rsidRPr="00532053">
              <w:rPr>
                <w:rStyle w:val="rvts9"/>
                <w:rFonts w:ascii="Times New Roman" w:hAnsi="Times New Roman"/>
                <w:b/>
                <w:sz w:val="24"/>
                <w:szCs w:val="24"/>
                <w:lang w:val="ru-RU"/>
              </w:rPr>
              <w:t>Стаття 18.</w:t>
            </w:r>
            <w:r w:rsidRPr="00532053">
              <w:rPr>
                <w:rStyle w:val="rvts0"/>
                <w:rFonts w:ascii="Times New Roman" w:hAnsi="Times New Roman"/>
                <w:sz w:val="24"/>
                <w:szCs w:val="24"/>
                <w:lang w:val="ru-RU"/>
              </w:rPr>
              <w:t xml:space="preserve"> Вимоги до третейських суддів</w:t>
            </w:r>
          </w:p>
          <w:p w:rsidR="00ED73FA" w:rsidRPr="00532053" w:rsidRDefault="00ED73FA" w:rsidP="00C1416B">
            <w:pPr>
              <w:spacing w:after="0" w:line="240" w:lineRule="auto"/>
              <w:rPr>
                <w:rStyle w:val="rvts0"/>
                <w:rFonts w:ascii="Times New Roman" w:hAnsi="Times New Roman"/>
                <w:sz w:val="24"/>
                <w:szCs w:val="24"/>
                <w:lang w:val="ru-RU"/>
              </w:rPr>
            </w:pPr>
            <w:r w:rsidRPr="00532053">
              <w:rPr>
                <w:rStyle w:val="rvts0"/>
                <w:rFonts w:ascii="Times New Roman" w:hAnsi="Times New Roman"/>
                <w:sz w:val="24"/>
                <w:szCs w:val="24"/>
                <w:lang w:val="ru-RU"/>
              </w:rPr>
              <w:t xml:space="preserve">        </w:t>
            </w:r>
            <w:r>
              <w:rPr>
                <w:rStyle w:val="rvts0"/>
                <w:rFonts w:ascii="Times New Roman" w:hAnsi="Times New Roman"/>
                <w:sz w:val="24"/>
                <w:szCs w:val="24"/>
                <w:lang w:val="ru-RU"/>
              </w:rPr>
              <w:t xml:space="preserve">  </w:t>
            </w:r>
            <w:r w:rsidRPr="00532053">
              <w:rPr>
                <w:rStyle w:val="rvts0"/>
                <w:rFonts w:ascii="Times New Roman" w:hAnsi="Times New Roman"/>
                <w:sz w:val="24"/>
                <w:szCs w:val="24"/>
                <w:lang w:val="ru-RU"/>
              </w:rPr>
              <w:t>…</w:t>
            </w:r>
          </w:p>
          <w:p w:rsidR="00ED73FA" w:rsidRPr="00532053" w:rsidRDefault="00ED73FA" w:rsidP="00C1416B">
            <w:pPr>
              <w:pStyle w:val="rvps2"/>
              <w:spacing w:before="0" w:beforeAutospacing="0" w:after="0" w:afterAutospacing="0"/>
            </w:pPr>
            <w:r w:rsidRPr="00532053">
              <w:t xml:space="preserve">        </w:t>
            </w:r>
            <w:r>
              <w:t xml:space="preserve">  </w:t>
            </w:r>
            <w:r w:rsidRPr="00532053">
              <w:t>Третейськими суддями не можуть бути:</w:t>
            </w:r>
          </w:p>
          <w:p w:rsidR="00ED73FA" w:rsidRPr="00532053" w:rsidRDefault="00ED73FA" w:rsidP="00C1416B">
            <w:pPr>
              <w:pStyle w:val="rvps2"/>
              <w:spacing w:before="0" w:beforeAutospacing="0" w:after="0" w:afterAutospacing="0"/>
            </w:pPr>
            <w:bookmarkStart w:id="37" w:name="n152"/>
            <w:bookmarkEnd w:id="37"/>
            <w:r w:rsidRPr="00532053">
              <w:lastRenderedPageBreak/>
              <w:t xml:space="preserve">         </w:t>
            </w:r>
            <w:r>
              <w:t xml:space="preserve"> </w:t>
            </w:r>
            <w:r w:rsidRPr="00532053">
              <w:t>особи, які не досягли повноліття, та особи, які перебувають під опікою чи піклуванням;</w:t>
            </w:r>
          </w:p>
          <w:p w:rsidR="00ED73FA" w:rsidRPr="00532053" w:rsidRDefault="00ED73FA" w:rsidP="00C1416B">
            <w:pPr>
              <w:pStyle w:val="rvps2"/>
              <w:spacing w:before="0" w:beforeAutospacing="0" w:after="0" w:afterAutospacing="0"/>
            </w:pPr>
            <w:bookmarkStart w:id="38" w:name="n153"/>
            <w:bookmarkEnd w:id="38"/>
            <w:r w:rsidRPr="00532053">
              <w:t xml:space="preserve">         </w:t>
            </w:r>
            <w:r>
              <w:t xml:space="preserve"> </w:t>
            </w:r>
            <w:r w:rsidRPr="00532053">
              <w:t>особи, які не мають кваліфікації, погодженої сторонами безпосередньо чи визначеної у регламенті третейського суду;</w:t>
            </w:r>
          </w:p>
          <w:p w:rsidR="00ED73FA" w:rsidRPr="00532053" w:rsidRDefault="00ED73FA" w:rsidP="00C1416B">
            <w:pPr>
              <w:pStyle w:val="rvps2"/>
              <w:spacing w:before="0" w:beforeAutospacing="0" w:after="0" w:afterAutospacing="0"/>
            </w:pPr>
            <w:bookmarkStart w:id="39" w:name="n154"/>
            <w:bookmarkEnd w:id="39"/>
            <w:r w:rsidRPr="00532053">
              <w:t xml:space="preserve">         </w:t>
            </w:r>
            <w:r>
              <w:t xml:space="preserve"> </w:t>
            </w:r>
            <w:r w:rsidRPr="00532053">
              <w:t>особи, які мають судимість;</w:t>
            </w:r>
          </w:p>
          <w:p w:rsidR="00ED73FA" w:rsidRPr="00532053" w:rsidRDefault="00ED73FA" w:rsidP="00C1416B">
            <w:pPr>
              <w:pStyle w:val="rvps2"/>
              <w:spacing w:before="0" w:beforeAutospacing="0" w:after="0" w:afterAutospacing="0"/>
            </w:pPr>
            <w:bookmarkStart w:id="40" w:name="n155"/>
            <w:bookmarkEnd w:id="40"/>
            <w:r w:rsidRPr="00532053">
              <w:t xml:space="preserve">         </w:t>
            </w:r>
            <w:r>
              <w:t xml:space="preserve"> </w:t>
            </w:r>
            <w:r w:rsidRPr="00532053">
              <w:t>особи, визнані в судовому порядку недієздатними;</w:t>
            </w:r>
          </w:p>
          <w:p w:rsidR="00ED73FA" w:rsidRPr="00532053" w:rsidRDefault="00ED73FA" w:rsidP="00C1416B">
            <w:pPr>
              <w:pStyle w:val="rvps2"/>
              <w:spacing w:before="0" w:beforeAutospacing="0" w:after="0" w:afterAutospacing="0"/>
            </w:pPr>
            <w:bookmarkStart w:id="41" w:name="n156"/>
            <w:bookmarkEnd w:id="41"/>
            <w:r w:rsidRPr="00532053">
              <w:t xml:space="preserve">         </w:t>
            </w:r>
            <w:r>
              <w:t xml:space="preserve"> </w:t>
            </w:r>
            <w:r w:rsidRPr="00532053">
              <w:t xml:space="preserve">судді </w:t>
            </w:r>
            <w:r w:rsidRPr="00532053">
              <w:rPr>
                <w:b/>
              </w:rPr>
              <w:t>судів загальної юрисдикції</w:t>
            </w:r>
            <w:r w:rsidRPr="00532053">
              <w:t xml:space="preserve"> або Конституційного Суду України.</w:t>
            </w:r>
          </w:p>
          <w:p w:rsidR="00ED73FA" w:rsidRDefault="00ED73FA" w:rsidP="00C1416B">
            <w:pPr>
              <w:pStyle w:val="rvps2"/>
              <w:spacing w:before="0" w:beforeAutospacing="0" w:after="0" w:afterAutospacing="0"/>
              <w:rPr>
                <w:rStyle w:val="rvts9"/>
                <w:b/>
              </w:rPr>
            </w:pPr>
            <w:r w:rsidRPr="00532053">
              <w:t xml:space="preserve">            …</w:t>
            </w:r>
          </w:p>
        </w:tc>
        <w:tc>
          <w:tcPr>
            <w:tcW w:w="5245" w:type="dxa"/>
            <w:gridSpan w:val="2"/>
          </w:tcPr>
          <w:p w:rsidR="00ED73FA" w:rsidRPr="00532053" w:rsidRDefault="00ED73FA" w:rsidP="00C1416B">
            <w:pPr>
              <w:spacing w:after="0" w:line="240" w:lineRule="auto"/>
              <w:rPr>
                <w:rStyle w:val="rvts0"/>
                <w:rFonts w:ascii="Times New Roman" w:hAnsi="Times New Roman"/>
                <w:sz w:val="24"/>
                <w:szCs w:val="24"/>
                <w:lang w:val="ru-RU"/>
              </w:rPr>
            </w:pPr>
            <w:r>
              <w:rPr>
                <w:rStyle w:val="rvts9"/>
                <w:rFonts w:ascii="Times New Roman" w:hAnsi="Times New Roman"/>
                <w:b/>
                <w:sz w:val="27"/>
                <w:szCs w:val="27"/>
                <w:lang w:val="ru-RU"/>
              </w:rPr>
              <w:lastRenderedPageBreak/>
              <w:t xml:space="preserve">         </w:t>
            </w:r>
            <w:r w:rsidRPr="00532053">
              <w:rPr>
                <w:rStyle w:val="rvts9"/>
                <w:rFonts w:ascii="Times New Roman" w:hAnsi="Times New Roman"/>
                <w:b/>
                <w:sz w:val="24"/>
                <w:szCs w:val="24"/>
                <w:lang w:val="ru-RU"/>
              </w:rPr>
              <w:t>Стаття 18.</w:t>
            </w:r>
            <w:r w:rsidRPr="00532053">
              <w:rPr>
                <w:rStyle w:val="rvts0"/>
                <w:rFonts w:ascii="Times New Roman" w:hAnsi="Times New Roman"/>
                <w:sz w:val="24"/>
                <w:szCs w:val="24"/>
                <w:lang w:val="ru-RU"/>
              </w:rPr>
              <w:t xml:space="preserve"> Вимоги до третейських суддів</w:t>
            </w:r>
          </w:p>
          <w:p w:rsidR="00ED73FA" w:rsidRPr="00532053" w:rsidRDefault="00ED73FA" w:rsidP="00C1416B">
            <w:pPr>
              <w:spacing w:after="0" w:line="240" w:lineRule="auto"/>
              <w:rPr>
                <w:rStyle w:val="rvts0"/>
                <w:rFonts w:ascii="Times New Roman" w:hAnsi="Times New Roman"/>
                <w:sz w:val="24"/>
                <w:szCs w:val="24"/>
                <w:lang w:val="ru-RU"/>
              </w:rPr>
            </w:pPr>
            <w:r w:rsidRPr="00532053">
              <w:rPr>
                <w:rStyle w:val="rvts0"/>
                <w:rFonts w:ascii="Times New Roman" w:hAnsi="Times New Roman"/>
                <w:sz w:val="24"/>
                <w:szCs w:val="24"/>
                <w:lang w:val="ru-RU"/>
              </w:rPr>
              <w:t xml:space="preserve">          </w:t>
            </w:r>
            <w:r>
              <w:rPr>
                <w:rStyle w:val="rvts0"/>
                <w:rFonts w:ascii="Times New Roman" w:hAnsi="Times New Roman"/>
                <w:sz w:val="24"/>
                <w:szCs w:val="24"/>
                <w:lang w:val="ru-RU"/>
              </w:rPr>
              <w:t xml:space="preserve">  </w:t>
            </w:r>
            <w:r w:rsidRPr="00532053">
              <w:rPr>
                <w:rStyle w:val="rvts0"/>
                <w:rFonts w:ascii="Times New Roman" w:hAnsi="Times New Roman"/>
                <w:sz w:val="24"/>
                <w:szCs w:val="24"/>
                <w:lang w:val="ru-RU"/>
              </w:rPr>
              <w:t>…</w:t>
            </w:r>
          </w:p>
          <w:p w:rsidR="00ED73FA" w:rsidRPr="00532053" w:rsidRDefault="00ED73FA" w:rsidP="00C1416B">
            <w:pPr>
              <w:pStyle w:val="rvps2"/>
              <w:spacing w:before="0" w:beforeAutospacing="0" w:after="0" w:afterAutospacing="0"/>
            </w:pPr>
            <w:r w:rsidRPr="00532053">
              <w:t xml:space="preserve">          </w:t>
            </w:r>
            <w:r>
              <w:t xml:space="preserve">  </w:t>
            </w:r>
            <w:r w:rsidRPr="00532053">
              <w:t>Третейськими суддями не можуть бути:</w:t>
            </w:r>
          </w:p>
          <w:p w:rsidR="00ED73FA" w:rsidRPr="00532053" w:rsidRDefault="00ED73FA" w:rsidP="00C1416B">
            <w:pPr>
              <w:pStyle w:val="rvps2"/>
              <w:spacing w:before="0" w:beforeAutospacing="0" w:after="0" w:afterAutospacing="0"/>
            </w:pPr>
            <w:r w:rsidRPr="00532053">
              <w:lastRenderedPageBreak/>
              <w:t xml:space="preserve">           </w:t>
            </w:r>
            <w:r>
              <w:t xml:space="preserve"> </w:t>
            </w:r>
            <w:r w:rsidRPr="00532053">
              <w:t>особи, які не досягли повноліття, та особи, які перебувають під опікою чи піклуванням;</w:t>
            </w:r>
          </w:p>
          <w:p w:rsidR="00ED73FA" w:rsidRPr="00532053" w:rsidRDefault="00ED73FA" w:rsidP="00C1416B">
            <w:pPr>
              <w:pStyle w:val="rvps2"/>
              <w:spacing w:before="0" w:beforeAutospacing="0" w:after="0" w:afterAutospacing="0"/>
              <w:ind w:left="-59" w:firstLine="59"/>
            </w:pPr>
            <w:r w:rsidRPr="00532053">
              <w:t xml:space="preserve">           </w:t>
            </w:r>
            <w:r>
              <w:t xml:space="preserve"> </w:t>
            </w:r>
            <w:r w:rsidRPr="00532053">
              <w:t>особи, які не мають кваліфікації, погодженої сторонами безпосередньо чи визначеної у регламенті третейського суду;</w:t>
            </w:r>
          </w:p>
          <w:p w:rsidR="00ED73FA" w:rsidRPr="00532053" w:rsidRDefault="00ED73FA" w:rsidP="00C1416B">
            <w:pPr>
              <w:pStyle w:val="rvps2"/>
              <w:spacing w:before="0" w:beforeAutospacing="0" w:after="0" w:afterAutospacing="0"/>
            </w:pPr>
            <w:r w:rsidRPr="00532053">
              <w:t xml:space="preserve">           </w:t>
            </w:r>
            <w:r>
              <w:t xml:space="preserve"> </w:t>
            </w:r>
            <w:r w:rsidRPr="00532053">
              <w:t>особи, які мають судимість;</w:t>
            </w:r>
          </w:p>
          <w:p w:rsidR="00ED73FA" w:rsidRPr="00532053" w:rsidRDefault="00ED73FA" w:rsidP="00C1416B">
            <w:pPr>
              <w:pStyle w:val="rvps2"/>
              <w:spacing w:before="0" w:beforeAutospacing="0" w:after="0" w:afterAutospacing="0"/>
            </w:pPr>
            <w:r w:rsidRPr="00532053">
              <w:t xml:space="preserve">           </w:t>
            </w:r>
            <w:r>
              <w:t xml:space="preserve"> </w:t>
            </w:r>
            <w:r w:rsidRPr="00532053">
              <w:t>особи, визнані в судовому порядку недієздатними;</w:t>
            </w:r>
          </w:p>
          <w:p w:rsidR="00ED73FA" w:rsidRPr="00532053" w:rsidRDefault="00ED73FA" w:rsidP="00C1416B">
            <w:pPr>
              <w:pStyle w:val="rvps2"/>
              <w:spacing w:before="0" w:beforeAutospacing="0" w:after="0" w:afterAutospacing="0"/>
            </w:pPr>
            <w:r w:rsidRPr="00532053">
              <w:t xml:space="preserve">           </w:t>
            </w:r>
            <w:r>
              <w:t xml:space="preserve"> </w:t>
            </w:r>
            <w:r w:rsidRPr="00532053">
              <w:t xml:space="preserve">судді </w:t>
            </w:r>
            <w:r w:rsidRPr="00532053">
              <w:rPr>
                <w:b/>
              </w:rPr>
              <w:t xml:space="preserve">місцевих судів, апеляційних судів, </w:t>
            </w:r>
            <w:r w:rsidRPr="00532053">
              <w:rPr>
                <w:rStyle w:val="rvts0"/>
                <w:b/>
              </w:rPr>
              <w:t>вищих спеціалізованих судів,</w:t>
            </w:r>
            <w:r w:rsidRPr="00532053">
              <w:rPr>
                <w:rStyle w:val="rvts0"/>
                <w:b/>
                <w:i/>
              </w:rPr>
              <w:t xml:space="preserve"> </w:t>
            </w:r>
            <w:r w:rsidRPr="00532053">
              <w:t xml:space="preserve"> </w:t>
            </w:r>
            <w:r w:rsidRPr="00532053">
              <w:rPr>
                <w:b/>
              </w:rPr>
              <w:t xml:space="preserve">Верховного Суду </w:t>
            </w:r>
            <w:r w:rsidRPr="00532053">
              <w:t>або Конституційного Суду України.</w:t>
            </w:r>
          </w:p>
          <w:p w:rsidR="00ED73FA" w:rsidRPr="006806F8" w:rsidRDefault="00ED73FA" w:rsidP="00C1416B">
            <w:pPr>
              <w:pStyle w:val="aa"/>
              <w:spacing w:before="0"/>
              <w:rPr>
                <w:rStyle w:val="rvts9"/>
                <w:rFonts w:ascii="Times New Roman" w:hAnsi="Times New Roman"/>
                <w:b/>
                <w:sz w:val="24"/>
                <w:szCs w:val="24"/>
              </w:rPr>
            </w:pPr>
            <w:r>
              <w:rPr>
                <w:rFonts w:ascii="Times New Roman" w:hAnsi="Times New Roman"/>
                <w:sz w:val="24"/>
                <w:szCs w:val="24"/>
              </w:rPr>
              <w:t xml:space="preserve">    </w:t>
            </w:r>
            <w:r w:rsidRPr="00532053">
              <w:rPr>
                <w:rFonts w:ascii="Times New Roman" w:hAnsi="Times New Roman"/>
                <w:sz w:val="24"/>
                <w:szCs w:val="24"/>
              </w:rPr>
              <w:t>…</w:t>
            </w:r>
          </w:p>
        </w:tc>
        <w:tc>
          <w:tcPr>
            <w:tcW w:w="4950" w:type="dxa"/>
            <w:gridSpan w:val="3"/>
            <w:shd w:val="clear" w:color="auto" w:fill="auto"/>
          </w:tcPr>
          <w:p w:rsidR="00ED73FA" w:rsidRPr="00475563" w:rsidRDefault="00475563" w:rsidP="00C1416B">
            <w:pPr>
              <w:spacing w:line="240" w:lineRule="auto"/>
              <w:rPr>
                <w:rFonts w:ascii="Times New Roman" w:hAnsi="Times New Roman"/>
                <w:sz w:val="24"/>
                <w:szCs w:val="24"/>
                <w:lang w:val="uk-UA"/>
              </w:rPr>
            </w:pPr>
            <w:r w:rsidRPr="00475563">
              <w:rPr>
                <w:rFonts w:ascii="Times New Roman" w:hAnsi="Times New Roman"/>
                <w:sz w:val="24"/>
                <w:szCs w:val="24"/>
                <w:lang w:val="uk-UA"/>
              </w:rPr>
              <w:lastRenderedPageBreak/>
              <w:t xml:space="preserve">      Зміни запропоновані у зв’язку із необхідністю приведення термінології норм Закону у відповідність до положень Закону </w:t>
            </w:r>
            <w:r w:rsidRPr="00475563">
              <w:rPr>
                <w:rFonts w:ascii="Times New Roman" w:hAnsi="Times New Roman"/>
                <w:sz w:val="24"/>
                <w:szCs w:val="24"/>
                <w:lang w:val="uk-UA"/>
              </w:rPr>
              <w:lastRenderedPageBreak/>
              <w:t>України «Про судоустрій і статус суддів».</w:t>
            </w:r>
          </w:p>
        </w:tc>
      </w:tr>
      <w:tr w:rsidR="00447022" w:rsidRPr="00C1416B" w:rsidTr="002557AC">
        <w:trPr>
          <w:gridAfter w:val="1"/>
          <w:wAfter w:w="45" w:type="dxa"/>
          <w:trHeight w:val="735"/>
        </w:trPr>
        <w:tc>
          <w:tcPr>
            <w:tcW w:w="5213" w:type="dxa"/>
          </w:tcPr>
          <w:p w:rsidR="00B94DD4" w:rsidRDefault="006806F8" w:rsidP="00C1416B">
            <w:pPr>
              <w:pStyle w:val="rvps2"/>
              <w:spacing w:before="0" w:beforeAutospacing="0" w:after="0" w:afterAutospacing="0"/>
              <w:rPr>
                <w:b/>
              </w:rPr>
            </w:pPr>
            <w:r>
              <w:rPr>
                <w:rStyle w:val="rvts9"/>
                <w:b/>
              </w:rPr>
              <w:lastRenderedPageBreak/>
              <w:t xml:space="preserve">          </w:t>
            </w:r>
            <w:r w:rsidRPr="009D2AF7">
              <w:rPr>
                <w:rStyle w:val="rvts9"/>
                <w:b/>
              </w:rPr>
              <w:t>Стаття 25.</w:t>
            </w:r>
            <w:r w:rsidRPr="009D2AF7">
              <w:rPr>
                <w:rStyle w:val="rvts0"/>
              </w:rPr>
              <w:t xml:space="preserve"> Склад витрат, пов’язаних з вирішенням спору третейським судом</w:t>
            </w:r>
            <w:r w:rsidR="008A2901" w:rsidRPr="009D2AF7">
              <w:rPr>
                <w:b/>
              </w:rPr>
              <w:t xml:space="preserve">         </w:t>
            </w:r>
          </w:p>
          <w:p w:rsidR="006806F8" w:rsidRDefault="008A2901" w:rsidP="00C1416B">
            <w:pPr>
              <w:pStyle w:val="rvps2"/>
              <w:spacing w:before="0" w:beforeAutospacing="0" w:after="0" w:afterAutospacing="0"/>
              <w:rPr>
                <w:b/>
              </w:rPr>
            </w:pPr>
            <w:r w:rsidRPr="009D2AF7">
              <w:rPr>
                <w:b/>
              </w:rPr>
              <w:t xml:space="preserve">  </w:t>
            </w:r>
          </w:p>
          <w:p w:rsidR="008A2901" w:rsidRPr="009D2AF7" w:rsidRDefault="006806F8" w:rsidP="00C1416B">
            <w:pPr>
              <w:pStyle w:val="rvps2"/>
              <w:spacing w:before="0" w:beforeAutospacing="0" w:after="0" w:afterAutospacing="0"/>
              <w:rPr>
                <w:b/>
              </w:rPr>
            </w:pPr>
            <w:r>
              <w:rPr>
                <w:b/>
              </w:rPr>
              <w:t xml:space="preserve">          </w:t>
            </w:r>
            <w:r w:rsidR="008A2901" w:rsidRPr="009D2AF7">
              <w:rPr>
                <w:b/>
              </w:rPr>
              <w:t>До складу витрат, пов’язаних з вирішенням спору третейським судом, належать:</w:t>
            </w:r>
          </w:p>
          <w:p w:rsidR="008A2901" w:rsidRPr="009D2AF7" w:rsidRDefault="00D46983" w:rsidP="00C1416B">
            <w:pPr>
              <w:pStyle w:val="rvps2"/>
              <w:spacing w:before="0" w:beforeAutospacing="0" w:after="0" w:afterAutospacing="0"/>
              <w:rPr>
                <w:b/>
              </w:rPr>
            </w:pPr>
            <w:bookmarkStart w:id="42" w:name="n201"/>
            <w:bookmarkEnd w:id="42"/>
            <w:r w:rsidRPr="009D2AF7">
              <w:rPr>
                <w:b/>
              </w:rPr>
              <w:t xml:space="preserve">           </w:t>
            </w:r>
            <w:r w:rsidR="008A2901" w:rsidRPr="009D2AF7">
              <w:rPr>
                <w:b/>
              </w:rPr>
              <w:t>1) гонорари третейських суддів;</w:t>
            </w:r>
          </w:p>
          <w:p w:rsidR="008A2901" w:rsidRPr="009D2AF7" w:rsidRDefault="00D46983" w:rsidP="00C1416B">
            <w:pPr>
              <w:pStyle w:val="rvps2"/>
              <w:spacing w:before="0" w:beforeAutospacing="0" w:after="0" w:afterAutospacing="0"/>
              <w:rPr>
                <w:b/>
              </w:rPr>
            </w:pPr>
            <w:bookmarkStart w:id="43" w:name="n202"/>
            <w:bookmarkEnd w:id="43"/>
            <w:r w:rsidRPr="009D2AF7">
              <w:rPr>
                <w:b/>
              </w:rPr>
              <w:t xml:space="preserve">           </w:t>
            </w:r>
            <w:r w:rsidR="008A2901" w:rsidRPr="009D2AF7">
              <w:rPr>
                <w:b/>
              </w:rPr>
              <w:t>2) третейський збір, розмір, строки та порядок сплати якого сторонами визначаються регламентом третейського суду;</w:t>
            </w:r>
          </w:p>
          <w:p w:rsidR="008A2901" w:rsidRPr="009D2AF7" w:rsidRDefault="00D46983" w:rsidP="00C1416B">
            <w:pPr>
              <w:pStyle w:val="rvps2"/>
              <w:spacing w:before="0" w:beforeAutospacing="0" w:after="0" w:afterAutospacing="0"/>
              <w:rPr>
                <w:b/>
              </w:rPr>
            </w:pPr>
            <w:bookmarkStart w:id="44" w:name="n203"/>
            <w:bookmarkEnd w:id="44"/>
            <w:r w:rsidRPr="009D2AF7">
              <w:rPr>
                <w:b/>
              </w:rPr>
              <w:t xml:space="preserve">           </w:t>
            </w:r>
            <w:r w:rsidR="008A2901" w:rsidRPr="009D2AF7">
              <w:rPr>
                <w:b/>
              </w:rPr>
              <w:t>3) витрати, понесені третейськими суддями у зв’язку з участю в третейському розгляді, в тому числі витрати, понесені третейськими суддями на оплату проїзду до місця вирішення спору;</w:t>
            </w:r>
          </w:p>
          <w:p w:rsidR="008A2901" w:rsidRPr="009D2AF7" w:rsidRDefault="00D46983" w:rsidP="00C1416B">
            <w:pPr>
              <w:pStyle w:val="rvps2"/>
              <w:spacing w:before="0" w:beforeAutospacing="0" w:after="0" w:afterAutospacing="0"/>
              <w:rPr>
                <w:b/>
              </w:rPr>
            </w:pPr>
            <w:bookmarkStart w:id="45" w:name="n204"/>
            <w:bookmarkEnd w:id="45"/>
            <w:r w:rsidRPr="009D2AF7">
              <w:rPr>
                <w:b/>
              </w:rPr>
              <w:t xml:space="preserve">           </w:t>
            </w:r>
            <w:r w:rsidR="008A2901" w:rsidRPr="009D2AF7">
              <w:rPr>
                <w:b/>
              </w:rPr>
              <w:t>4) витрати, пов’язані з оплатою послуг експертів, перекладачів, якщо такі були запрошені чи призначені для участі в третейському розгляді;</w:t>
            </w:r>
          </w:p>
          <w:p w:rsidR="008A2901" w:rsidRPr="009D2AF7" w:rsidRDefault="00D46983" w:rsidP="00C1416B">
            <w:pPr>
              <w:pStyle w:val="rvps2"/>
              <w:spacing w:before="0" w:beforeAutospacing="0" w:after="0" w:afterAutospacing="0"/>
              <w:rPr>
                <w:b/>
              </w:rPr>
            </w:pPr>
            <w:bookmarkStart w:id="46" w:name="n205"/>
            <w:bookmarkEnd w:id="46"/>
            <w:r w:rsidRPr="009D2AF7">
              <w:rPr>
                <w:b/>
              </w:rPr>
              <w:t xml:space="preserve">           </w:t>
            </w:r>
            <w:r w:rsidR="008A2901" w:rsidRPr="009D2AF7">
              <w:rPr>
                <w:b/>
              </w:rPr>
              <w:t xml:space="preserve">5) витрати, пов’язані з оглядом і дослідженням речових та письмових доказів </w:t>
            </w:r>
            <w:r w:rsidR="008A2901" w:rsidRPr="009D2AF7">
              <w:rPr>
                <w:b/>
              </w:rPr>
              <w:lastRenderedPageBreak/>
              <w:t>у їх місцезнаходженні;</w:t>
            </w:r>
          </w:p>
          <w:p w:rsidR="008A2901" w:rsidRPr="009D2AF7" w:rsidRDefault="00D46983" w:rsidP="00C1416B">
            <w:pPr>
              <w:pStyle w:val="rvps2"/>
              <w:spacing w:before="0" w:beforeAutospacing="0" w:after="0" w:afterAutospacing="0"/>
              <w:rPr>
                <w:b/>
              </w:rPr>
            </w:pPr>
            <w:bookmarkStart w:id="47" w:name="n206"/>
            <w:bookmarkEnd w:id="47"/>
            <w:r w:rsidRPr="009D2AF7">
              <w:rPr>
                <w:b/>
              </w:rPr>
              <w:t xml:space="preserve">          </w:t>
            </w:r>
            <w:r w:rsidR="008A2901" w:rsidRPr="009D2AF7">
              <w:rPr>
                <w:b/>
              </w:rPr>
              <w:t>6) витрати, понесені свідками;</w:t>
            </w:r>
          </w:p>
          <w:p w:rsidR="008A2901" w:rsidRPr="009D2AF7" w:rsidRDefault="00D46983" w:rsidP="00C1416B">
            <w:pPr>
              <w:pStyle w:val="rvps2"/>
              <w:spacing w:before="0" w:beforeAutospacing="0" w:after="0" w:afterAutospacing="0"/>
              <w:rPr>
                <w:b/>
              </w:rPr>
            </w:pPr>
            <w:bookmarkStart w:id="48" w:name="n207"/>
            <w:bookmarkEnd w:id="48"/>
            <w:r w:rsidRPr="009D2AF7">
              <w:rPr>
                <w:b/>
              </w:rPr>
              <w:t xml:space="preserve">          </w:t>
            </w:r>
            <w:r w:rsidR="008A2901" w:rsidRPr="009D2AF7">
              <w:rPr>
                <w:b/>
              </w:rPr>
              <w:t>7) витрати, пов’язані з оплатою стороною, на користь якої було прийнято рішення третейського суду, послуг представника, пов’язаних із наданням правової допомоги;</w:t>
            </w:r>
          </w:p>
          <w:p w:rsidR="008A2901" w:rsidRPr="009D2AF7" w:rsidRDefault="00D46983" w:rsidP="00C1416B">
            <w:pPr>
              <w:pStyle w:val="rvps2"/>
              <w:spacing w:before="0" w:beforeAutospacing="0" w:after="0" w:afterAutospacing="0"/>
              <w:rPr>
                <w:b/>
              </w:rPr>
            </w:pPr>
            <w:bookmarkStart w:id="49" w:name="n208"/>
            <w:bookmarkEnd w:id="49"/>
            <w:r w:rsidRPr="009D2AF7">
              <w:rPr>
                <w:b/>
              </w:rPr>
              <w:t xml:space="preserve">          </w:t>
            </w:r>
            <w:r w:rsidR="008A2901" w:rsidRPr="009D2AF7">
              <w:rPr>
                <w:b/>
              </w:rPr>
              <w:t>8) витрати, пов’язані з організаційним забезпеченням третейського розгляду;</w:t>
            </w:r>
          </w:p>
          <w:p w:rsidR="008A2901" w:rsidRPr="009D2AF7" w:rsidRDefault="00D46983" w:rsidP="00C1416B">
            <w:pPr>
              <w:pStyle w:val="rvps2"/>
              <w:spacing w:before="0" w:beforeAutospacing="0" w:after="0" w:afterAutospacing="0"/>
              <w:rPr>
                <w:b/>
              </w:rPr>
            </w:pPr>
            <w:bookmarkStart w:id="50" w:name="n209"/>
            <w:bookmarkEnd w:id="50"/>
            <w:r w:rsidRPr="009D2AF7">
              <w:rPr>
                <w:b/>
              </w:rPr>
              <w:t xml:space="preserve">          </w:t>
            </w:r>
            <w:r w:rsidR="008A2901" w:rsidRPr="009D2AF7">
              <w:rPr>
                <w:b/>
              </w:rPr>
              <w:t>9) витрати на листування третейського суду;</w:t>
            </w:r>
          </w:p>
          <w:p w:rsidR="008A2901" w:rsidRPr="009D2AF7" w:rsidRDefault="00D46983" w:rsidP="00C1416B">
            <w:pPr>
              <w:pStyle w:val="rvps2"/>
              <w:spacing w:before="0" w:beforeAutospacing="0" w:after="0" w:afterAutospacing="0"/>
              <w:rPr>
                <w:b/>
              </w:rPr>
            </w:pPr>
            <w:bookmarkStart w:id="51" w:name="n210"/>
            <w:bookmarkEnd w:id="51"/>
            <w:r w:rsidRPr="009D2AF7">
              <w:rPr>
                <w:b/>
              </w:rPr>
              <w:t xml:space="preserve">          </w:t>
            </w:r>
            <w:r w:rsidR="008A2901" w:rsidRPr="009D2AF7">
              <w:rPr>
                <w:b/>
              </w:rPr>
              <w:t>10) витрати на телефонний, телеграфний, телексний, факсимільний, електронний та інший зв’язок;</w:t>
            </w:r>
          </w:p>
          <w:p w:rsidR="008A2901" w:rsidRPr="009D2AF7" w:rsidRDefault="00D46983" w:rsidP="00C1416B">
            <w:pPr>
              <w:pStyle w:val="rvps2"/>
              <w:spacing w:before="0" w:beforeAutospacing="0" w:after="0" w:afterAutospacing="0"/>
              <w:rPr>
                <w:b/>
              </w:rPr>
            </w:pPr>
            <w:bookmarkStart w:id="52" w:name="n211"/>
            <w:bookmarkEnd w:id="52"/>
            <w:r w:rsidRPr="009D2AF7">
              <w:rPr>
                <w:b/>
              </w:rPr>
              <w:t xml:space="preserve">          </w:t>
            </w:r>
            <w:r w:rsidR="008A2901" w:rsidRPr="009D2AF7">
              <w:rPr>
                <w:b/>
              </w:rPr>
              <w:t>11) гонорар секретаря третейського суду та інші витрати, визначені регламентом третейського суду або контрактом з третейським суддею.</w:t>
            </w:r>
          </w:p>
          <w:p w:rsidR="008A2901" w:rsidRPr="009D2AF7" w:rsidRDefault="00D46983" w:rsidP="00C1416B">
            <w:pPr>
              <w:pStyle w:val="rvps2"/>
              <w:spacing w:before="0" w:beforeAutospacing="0" w:after="0" w:afterAutospacing="0"/>
              <w:rPr>
                <w:b/>
              </w:rPr>
            </w:pPr>
            <w:bookmarkStart w:id="53" w:name="n212"/>
            <w:bookmarkEnd w:id="53"/>
            <w:r w:rsidRPr="009D2AF7">
              <w:rPr>
                <w:b/>
              </w:rPr>
              <w:t xml:space="preserve">          </w:t>
            </w:r>
            <w:r w:rsidR="008A2901" w:rsidRPr="009D2AF7">
              <w:rPr>
                <w:b/>
              </w:rPr>
              <w:t>Якщо регламентом третейського суду чи Положенням про постійно діючий третейський суд не визначено, що витрати, зазначені у пунктах 3-11 частини першої цієї статті, під час третейського розгляду несуть сторони або сторона, яка подала позов, то такі витрати здійснюються постійно діючим третейським судом з наступним їх стягненням із сторін спору, про що зазначається в рішенні чи ухвалі постійно діючого третейського суду.</w:t>
            </w:r>
          </w:p>
          <w:p w:rsidR="008A2901" w:rsidRPr="009D2AF7" w:rsidRDefault="00D46983" w:rsidP="00C1416B">
            <w:pPr>
              <w:pStyle w:val="rvps2"/>
              <w:spacing w:before="0" w:beforeAutospacing="0" w:after="0" w:afterAutospacing="0"/>
              <w:rPr>
                <w:b/>
              </w:rPr>
            </w:pPr>
            <w:bookmarkStart w:id="54" w:name="n213"/>
            <w:bookmarkEnd w:id="54"/>
            <w:r w:rsidRPr="009D2AF7">
              <w:rPr>
                <w:b/>
              </w:rPr>
              <w:t xml:space="preserve">          </w:t>
            </w:r>
            <w:r w:rsidR="008A2901" w:rsidRPr="009D2AF7">
              <w:rPr>
                <w:b/>
              </w:rPr>
              <w:t>Розміри гонорарів третейських суддів постійно діючих третейських судів та порядок їх виплати третейським суддям визначаються відповідно до регламенту третейського суду чи Положення про постійно діючий третейський суд.</w:t>
            </w:r>
          </w:p>
          <w:p w:rsidR="008A2901" w:rsidRPr="009D2AF7" w:rsidRDefault="00D46983" w:rsidP="00C1416B">
            <w:pPr>
              <w:pStyle w:val="rvps2"/>
              <w:spacing w:before="0" w:beforeAutospacing="0" w:after="0" w:afterAutospacing="0"/>
              <w:rPr>
                <w:b/>
              </w:rPr>
            </w:pPr>
            <w:bookmarkStart w:id="55" w:name="n214"/>
            <w:bookmarkEnd w:id="55"/>
            <w:r w:rsidRPr="009D2AF7">
              <w:rPr>
                <w:b/>
              </w:rPr>
              <w:t xml:space="preserve">         </w:t>
            </w:r>
            <w:r w:rsidR="008A2901" w:rsidRPr="009D2AF7">
              <w:rPr>
                <w:b/>
              </w:rPr>
              <w:t xml:space="preserve">У разі, коли третейський розгляд справи постійно діючим третейським судом </w:t>
            </w:r>
            <w:r w:rsidR="008A2901" w:rsidRPr="009D2AF7">
              <w:rPr>
                <w:b/>
              </w:rPr>
              <w:lastRenderedPageBreak/>
              <w:t>не відбувся чи був припинений, сплачений сторонами третейський збір повертається сторонам, крім випадків, якщо це було зумовлено відводом усіх суддів, укладанням сторонами мирової угоди, відмовою позивача від позову та іншими обставинами, передбаченими цим Законом.</w:t>
            </w:r>
          </w:p>
          <w:p w:rsidR="008A2901" w:rsidRPr="009D2AF7" w:rsidRDefault="00D46983" w:rsidP="00C1416B">
            <w:pPr>
              <w:pStyle w:val="rvps2"/>
              <w:spacing w:before="0" w:beforeAutospacing="0" w:after="0" w:afterAutospacing="0"/>
              <w:rPr>
                <w:b/>
              </w:rPr>
            </w:pPr>
            <w:bookmarkStart w:id="56" w:name="n215"/>
            <w:bookmarkEnd w:id="56"/>
            <w:r w:rsidRPr="009D2AF7">
              <w:rPr>
                <w:b/>
              </w:rPr>
              <w:t xml:space="preserve">        </w:t>
            </w:r>
            <w:r w:rsidR="008A2901" w:rsidRPr="009D2AF7">
              <w:rPr>
                <w:b/>
              </w:rPr>
              <w:t>У разі, коли третейський розгляд справи постійно діючим третейським судом не відбувся чи був припинений з підстав, зазначених у частині четвертій цієї статті, то, якщо інше не передбачено регламентом третейського суду, сторони відшкодовують цьому третейському суду всі понесені ним витрати, про що зазначається в ухвалі третейського суду.</w:t>
            </w:r>
          </w:p>
          <w:p w:rsidR="008A2901" w:rsidRPr="009D2AF7" w:rsidRDefault="00D46983" w:rsidP="00C1416B">
            <w:pPr>
              <w:pStyle w:val="rvps2"/>
              <w:spacing w:before="0" w:beforeAutospacing="0" w:after="0" w:afterAutospacing="0"/>
              <w:rPr>
                <w:b/>
              </w:rPr>
            </w:pPr>
            <w:bookmarkStart w:id="57" w:name="n216"/>
            <w:bookmarkEnd w:id="57"/>
            <w:r w:rsidRPr="009D2AF7">
              <w:rPr>
                <w:b/>
              </w:rPr>
              <w:t xml:space="preserve">        </w:t>
            </w:r>
            <w:r w:rsidR="008A2901" w:rsidRPr="009D2AF7">
              <w:rPr>
                <w:b/>
              </w:rPr>
              <w:t>Здійснення фізичною особою повноважень третейського судді та утворення і діяльність постійно діючого третейського суду відповідно до цього Закону не є підприємницькою діяльністю.</w:t>
            </w:r>
          </w:p>
          <w:p w:rsidR="007A1E2A" w:rsidRPr="009D2AF7" w:rsidRDefault="00D46983" w:rsidP="00C1416B">
            <w:pPr>
              <w:pStyle w:val="rvps2"/>
              <w:spacing w:before="0" w:beforeAutospacing="0" w:after="0" w:afterAutospacing="0"/>
              <w:rPr>
                <w:rStyle w:val="rvts9"/>
              </w:rPr>
            </w:pPr>
            <w:bookmarkStart w:id="58" w:name="n217"/>
            <w:bookmarkEnd w:id="58"/>
            <w:r w:rsidRPr="009D2AF7">
              <w:rPr>
                <w:b/>
              </w:rPr>
              <w:t xml:space="preserve">        </w:t>
            </w:r>
            <w:r w:rsidR="008A2901" w:rsidRPr="009D2AF7">
              <w:rPr>
                <w:b/>
              </w:rPr>
              <w:t>Надходження постійно діючого третейського суду, третейського судді, що пов’язані з вирішенням спору третейським судом відповідно до цього Закону, не є доходами від здійснення підприємницької діяльності.</w:t>
            </w:r>
          </w:p>
        </w:tc>
        <w:tc>
          <w:tcPr>
            <w:tcW w:w="5245" w:type="dxa"/>
            <w:gridSpan w:val="2"/>
          </w:tcPr>
          <w:p w:rsidR="006806F8" w:rsidRDefault="006806F8" w:rsidP="00C1416B">
            <w:pPr>
              <w:pStyle w:val="aa"/>
              <w:spacing w:before="0"/>
              <w:rPr>
                <w:rStyle w:val="rvts0"/>
                <w:rFonts w:ascii="Times New Roman" w:hAnsi="Times New Roman"/>
                <w:sz w:val="24"/>
                <w:szCs w:val="24"/>
              </w:rPr>
            </w:pPr>
            <w:r w:rsidRPr="006806F8">
              <w:rPr>
                <w:rStyle w:val="rvts9"/>
                <w:rFonts w:ascii="Times New Roman" w:hAnsi="Times New Roman"/>
                <w:b/>
                <w:sz w:val="24"/>
                <w:szCs w:val="24"/>
              </w:rPr>
              <w:lastRenderedPageBreak/>
              <w:t>Стаття 25.</w:t>
            </w:r>
            <w:r w:rsidRPr="006806F8">
              <w:rPr>
                <w:rStyle w:val="rvts0"/>
                <w:rFonts w:ascii="Times New Roman" w:hAnsi="Times New Roman"/>
                <w:sz w:val="24"/>
                <w:szCs w:val="24"/>
              </w:rPr>
              <w:t xml:space="preserve"> Склад витрат, пов’язаних з вирішенням спору третейським судом</w:t>
            </w:r>
          </w:p>
          <w:p w:rsidR="006806F8" w:rsidRPr="006806F8" w:rsidRDefault="006806F8" w:rsidP="00C1416B">
            <w:pPr>
              <w:pStyle w:val="aa"/>
              <w:spacing w:before="0"/>
              <w:rPr>
                <w:rFonts w:ascii="Times New Roman" w:hAnsi="Times New Roman"/>
                <w:b/>
                <w:sz w:val="24"/>
                <w:szCs w:val="24"/>
              </w:rPr>
            </w:pPr>
          </w:p>
          <w:p w:rsidR="0052218A" w:rsidRPr="009D2AF7" w:rsidRDefault="0052218A" w:rsidP="00C1416B">
            <w:pPr>
              <w:pStyle w:val="aa"/>
              <w:spacing w:before="0"/>
              <w:rPr>
                <w:rFonts w:ascii="Times New Roman" w:hAnsi="Times New Roman"/>
                <w:b/>
                <w:sz w:val="24"/>
                <w:szCs w:val="24"/>
              </w:rPr>
            </w:pPr>
            <w:r w:rsidRPr="009D2AF7">
              <w:rPr>
                <w:rFonts w:ascii="Times New Roman" w:hAnsi="Times New Roman"/>
                <w:b/>
                <w:sz w:val="24"/>
                <w:szCs w:val="24"/>
              </w:rPr>
              <w:t>До складу витрат, пов'язаних з вирішенням спору третейським судом, належать:</w:t>
            </w:r>
          </w:p>
          <w:p w:rsidR="0052218A" w:rsidRPr="009D2AF7" w:rsidRDefault="002F4603" w:rsidP="00C1416B">
            <w:pPr>
              <w:pStyle w:val="HTML"/>
              <w:shd w:val="clear" w:color="auto" w:fill="FFFFFF"/>
              <w:textAlignment w:val="baseline"/>
              <w:rPr>
                <w:rFonts w:ascii="Times New Roman" w:hAnsi="Times New Roman" w:cs="Times New Roman"/>
                <w:b/>
                <w:sz w:val="24"/>
                <w:szCs w:val="24"/>
              </w:rPr>
            </w:pPr>
            <w:r w:rsidRPr="009D2AF7">
              <w:rPr>
                <w:rFonts w:ascii="Times New Roman" w:hAnsi="Times New Roman" w:cs="Times New Roman"/>
                <w:b/>
                <w:sz w:val="24"/>
                <w:szCs w:val="24"/>
              </w:rPr>
              <w:t xml:space="preserve">          1) </w:t>
            </w:r>
            <w:r w:rsidR="0052218A" w:rsidRPr="009D2AF7">
              <w:rPr>
                <w:rFonts w:ascii="Times New Roman" w:hAnsi="Times New Roman" w:cs="Times New Roman"/>
                <w:b/>
                <w:sz w:val="24"/>
                <w:szCs w:val="24"/>
              </w:rPr>
              <w:t>третейський збір, що включає гонорари третейських суддів, строки та</w:t>
            </w:r>
            <w:r w:rsidR="00317315">
              <w:rPr>
                <w:rFonts w:ascii="Times New Roman" w:hAnsi="Times New Roman" w:cs="Times New Roman"/>
                <w:b/>
                <w:sz w:val="24"/>
                <w:szCs w:val="24"/>
              </w:rPr>
              <w:t xml:space="preserve"> порядок сплати якого сторонами </w:t>
            </w:r>
            <w:r w:rsidR="0052218A" w:rsidRPr="009D2AF7">
              <w:rPr>
                <w:rFonts w:ascii="Times New Roman" w:hAnsi="Times New Roman" w:cs="Times New Roman"/>
                <w:b/>
                <w:sz w:val="24"/>
                <w:szCs w:val="24"/>
              </w:rPr>
              <w:t>визначаються регламентом третейського суду;</w:t>
            </w:r>
          </w:p>
          <w:p w:rsidR="0052218A" w:rsidRPr="009D2AF7" w:rsidRDefault="002F4603" w:rsidP="00C1416B">
            <w:pPr>
              <w:pStyle w:val="HTML"/>
              <w:shd w:val="clear" w:color="auto" w:fill="FFFFFF"/>
              <w:textAlignment w:val="baseline"/>
              <w:rPr>
                <w:rFonts w:ascii="Times New Roman" w:hAnsi="Times New Roman" w:cs="Times New Roman"/>
                <w:b/>
                <w:sz w:val="24"/>
                <w:szCs w:val="24"/>
              </w:rPr>
            </w:pPr>
            <w:r w:rsidRPr="009D2AF7">
              <w:rPr>
                <w:rFonts w:ascii="Times New Roman" w:hAnsi="Times New Roman" w:cs="Times New Roman"/>
                <w:b/>
                <w:sz w:val="24"/>
                <w:szCs w:val="24"/>
              </w:rPr>
              <w:t xml:space="preserve">          2) </w:t>
            </w:r>
            <w:r w:rsidR="001B414A">
              <w:rPr>
                <w:rFonts w:ascii="Times New Roman" w:hAnsi="Times New Roman" w:cs="Times New Roman"/>
                <w:b/>
                <w:sz w:val="24"/>
                <w:szCs w:val="24"/>
              </w:rPr>
              <w:t>витрати,</w:t>
            </w:r>
            <w:r w:rsidR="0052218A" w:rsidRPr="009D2AF7">
              <w:rPr>
                <w:rFonts w:ascii="Times New Roman" w:hAnsi="Times New Roman" w:cs="Times New Roman"/>
                <w:b/>
                <w:sz w:val="24"/>
                <w:szCs w:val="24"/>
              </w:rPr>
              <w:t xml:space="preserve"> понесені третейським</w:t>
            </w:r>
            <w:r w:rsidR="00317315">
              <w:rPr>
                <w:rFonts w:ascii="Times New Roman" w:hAnsi="Times New Roman" w:cs="Times New Roman"/>
                <w:b/>
                <w:sz w:val="24"/>
                <w:szCs w:val="24"/>
              </w:rPr>
              <w:t xml:space="preserve">и суддями у зв'язку з участю </w:t>
            </w:r>
            <w:r w:rsidR="001031CF">
              <w:rPr>
                <w:rFonts w:ascii="Times New Roman" w:hAnsi="Times New Roman" w:cs="Times New Roman"/>
                <w:b/>
                <w:sz w:val="24"/>
                <w:szCs w:val="24"/>
              </w:rPr>
              <w:t>в</w:t>
            </w:r>
            <w:r w:rsidR="0052218A" w:rsidRPr="009D2AF7">
              <w:rPr>
                <w:rFonts w:ascii="Times New Roman" w:hAnsi="Times New Roman" w:cs="Times New Roman"/>
                <w:b/>
                <w:sz w:val="24"/>
                <w:szCs w:val="24"/>
              </w:rPr>
              <w:t xml:space="preserve"> третейському</w:t>
            </w:r>
            <w:r w:rsidR="004609B3">
              <w:rPr>
                <w:rFonts w:ascii="Times New Roman" w:hAnsi="Times New Roman" w:cs="Times New Roman"/>
                <w:b/>
                <w:sz w:val="24"/>
                <w:szCs w:val="24"/>
              </w:rPr>
              <w:t xml:space="preserve"> розгляді, в тому числі витрати, </w:t>
            </w:r>
            <w:r w:rsidR="0052218A" w:rsidRPr="009D2AF7">
              <w:rPr>
                <w:rFonts w:ascii="Times New Roman" w:hAnsi="Times New Roman" w:cs="Times New Roman"/>
                <w:b/>
                <w:sz w:val="24"/>
                <w:szCs w:val="24"/>
              </w:rPr>
              <w:t>понесені третейськими суддями на оплату проїзду до місця вирішення спору;</w:t>
            </w:r>
          </w:p>
          <w:p w:rsidR="0052218A" w:rsidRPr="009D2AF7" w:rsidRDefault="002F4603" w:rsidP="00C1416B">
            <w:pPr>
              <w:pStyle w:val="HTML"/>
              <w:shd w:val="clear" w:color="auto" w:fill="FFFFFF"/>
              <w:textAlignment w:val="baseline"/>
              <w:rPr>
                <w:rFonts w:ascii="Times New Roman" w:hAnsi="Times New Roman" w:cs="Times New Roman"/>
                <w:b/>
                <w:sz w:val="24"/>
                <w:szCs w:val="24"/>
              </w:rPr>
            </w:pPr>
            <w:bookmarkStart w:id="59" w:name="o198"/>
            <w:bookmarkEnd w:id="59"/>
            <w:r w:rsidRPr="009D2AF7">
              <w:rPr>
                <w:rFonts w:ascii="Times New Roman" w:hAnsi="Times New Roman" w:cs="Times New Roman"/>
                <w:b/>
                <w:sz w:val="24"/>
                <w:szCs w:val="24"/>
              </w:rPr>
              <w:t xml:space="preserve">          3) </w:t>
            </w:r>
            <w:r w:rsidR="004609B3">
              <w:rPr>
                <w:rFonts w:ascii="Times New Roman" w:hAnsi="Times New Roman" w:cs="Times New Roman"/>
                <w:b/>
                <w:sz w:val="24"/>
                <w:szCs w:val="24"/>
              </w:rPr>
              <w:t xml:space="preserve">витрати, пов'язані з оплатою послуг </w:t>
            </w:r>
            <w:r w:rsidR="0052218A" w:rsidRPr="009D2AF7">
              <w:rPr>
                <w:rFonts w:ascii="Times New Roman" w:hAnsi="Times New Roman" w:cs="Times New Roman"/>
                <w:b/>
                <w:sz w:val="24"/>
                <w:szCs w:val="24"/>
              </w:rPr>
              <w:t xml:space="preserve">експертів, </w:t>
            </w:r>
            <w:r w:rsidR="0052218A" w:rsidRPr="009D2AF7">
              <w:rPr>
                <w:rFonts w:ascii="Times New Roman" w:hAnsi="Times New Roman" w:cs="Times New Roman"/>
                <w:b/>
                <w:sz w:val="24"/>
                <w:szCs w:val="24"/>
              </w:rPr>
              <w:br/>
              <w:t xml:space="preserve">перекладачів,  якщо такі були запрошені чи призначені для участі в третейському розгляді; </w:t>
            </w:r>
          </w:p>
          <w:p w:rsidR="0052218A" w:rsidRPr="009D2AF7" w:rsidRDefault="002F4603" w:rsidP="00C1416B">
            <w:pPr>
              <w:pStyle w:val="HTML"/>
              <w:shd w:val="clear" w:color="auto" w:fill="FFFFFF"/>
              <w:textAlignment w:val="baseline"/>
              <w:rPr>
                <w:rFonts w:ascii="Times New Roman" w:hAnsi="Times New Roman" w:cs="Times New Roman"/>
                <w:b/>
                <w:sz w:val="24"/>
                <w:szCs w:val="24"/>
              </w:rPr>
            </w:pPr>
            <w:r w:rsidRPr="009D2AF7">
              <w:rPr>
                <w:rFonts w:ascii="Times New Roman" w:hAnsi="Times New Roman" w:cs="Times New Roman"/>
                <w:b/>
                <w:sz w:val="24"/>
                <w:szCs w:val="24"/>
              </w:rPr>
              <w:t xml:space="preserve">          4) </w:t>
            </w:r>
            <w:r w:rsidR="004609B3">
              <w:rPr>
                <w:rFonts w:ascii="Times New Roman" w:hAnsi="Times New Roman" w:cs="Times New Roman"/>
                <w:b/>
                <w:sz w:val="24"/>
                <w:szCs w:val="24"/>
              </w:rPr>
              <w:t xml:space="preserve">витрати, пов'язані з оглядом </w:t>
            </w:r>
            <w:r w:rsidR="0052218A" w:rsidRPr="009D2AF7">
              <w:rPr>
                <w:rFonts w:ascii="Times New Roman" w:hAnsi="Times New Roman" w:cs="Times New Roman"/>
                <w:b/>
                <w:sz w:val="24"/>
                <w:szCs w:val="24"/>
              </w:rPr>
              <w:t xml:space="preserve">і </w:t>
            </w:r>
            <w:r w:rsidR="0052218A" w:rsidRPr="009D2AF7">
              <w:rPr>
                <w:rFonts w:ascii="Times New Roman" w:hAnsi="Times New Roman" w:cs="Times New Roman"/>
                <w:b/>
                <w:sz w:val="24"/>
                <w:szCs w:val="24"/>
              </w:rPr>
              <w:lastRenderedPageBreak/>
              <w:t>дослідження</w:t>
            </w:r>
            <w:r w:rsidR="00317315">
              <w:rPr>
                <w:rFonts w:ascii="Times New Roman" w:hAnsi="Times New Roman" w:cs="Times New Roman"/>
                <w:b/>
                <w:sz w:val="24"/>
                <w:szCs w:val="24"/>
              </w:rPr>
              <w:t xml:space="preserve">м речових та </w:t>
            </w:r>
            <w:r w:rsidR="0052218A" w:rsidRPr="009D2AF7">
              <w:rPr>
                <w:rFonts w:ascii="Times New Roman" w:hAnsi="Times New Roman" w:cs="Times New Roman"/>
                <w:b/>
                <w:sz w:val="24"/>
                <w:szCs w:val="24"/>
              </w:rPr>
              <w:t xml:space="preserve">письмових доказів у їх місцезнаходженні; </w:t>
            </w:r>
            <w:bookmarkStart w:id="60" w:name="o200"/>
            <w:bookmarkStart w:id="61" w:name="o201"/>
            <w:bookmarkEnd w:id="60"/>
            <w:bookmarkEnd w:id="61"/>
          </w:p>
          <w:p w:rsidR="0052218A" w:rsidRPr="001B3976" w:rsidRDefault="002F4603" w:rsidP="00C1416B">
            <w:pPr>
              <w:pStyle w:val="HTML"/>
              <w:shd w:val="clear" w:color="auto" w:fill="FFFFFF"/>
              <w:textAlignment w:val="baseline"/>
              <w:rPr>
                <w:rFonts w:ascii="Times New Roman" w:hAnsi="Times New Roman" w:cs="Times New Roman"/>
                <w:b/>
                <w:sz w:val="24"/>
                <w:szCs w:val="24"/>
              </w:rPr>
            </w:pPr>
            <w:r w:rsidRPr="009D2AF7">
              <w:rPr>
                <w:rFonts w:ascii="Times New Roman" w:hAnsi="Times New Roman" w:cs="Times New Roman"/>
                <w:b/>
                <w:sz w:val="24"/>
                <w:szCs w:val="24"/>
              </w:rPr>
              <w:t xml:space="preserve">          5)</w:t>
            </w:r>
            <w:r w:rsidR="004609B3">
              <w:rPr>
                <w:rFonts w:ascii="Times New Roman" w:hAnsi="Times New Roman" w:cs="Times New Roman"/>
                <w:b/>
                <w:sz w:val="24"/>
                <w:szCs w:val="24"/>
              </w:rPr>
              <w:t xml:space="preserve"> витрати, </w:t>
            </w:r>
            <w:r w:rsidR="0052218A" w:rsidRPr="009D2AF7">
              <w:rPr>
                <w:rFonts w:ascii="Times New Roman" w:hAnsi="Times New Roman" w:cs="Times New Roman"/>
                <w:b/>
                <w:sz w:val="24"/>
                <w:szCs w:val="24"/>
              </w:rPr>
              <w:t>пов'язані з оплатою стор</w:t>
            </w:r>
            <w:r w:rsidR="00475563">
              <w:rPr>
                <w:rFonts w:ascii="Times New Roman" w:hAnsi="Times New Roman" w:cs="Times New Roman"/>
                <w:b/>
                <w:sz w:val="24"/>
                <w:szCs w:val="24"/>
              </w:rPr>
              <w:t xml:space="preserve">оною,  на  користь  якої </w:t>
            </w:r>
            <w:r w:rsidR="004609B3">
              <w:rPr>
                <w:rFonts w:ascii="Times New Roman" w:hAnsi="Times New Roman" w:cs="Times New Roman"/>
                <w:b/>
                <w:sz w:val="24"/>
                <w:szCs w:val="24"/>
              </w:rPr>
              <w:t xml:space="preserve">було </w:t>
            </w:r>
            <w:r w:rsidR="0052218A" w:rsidRPr="001B3976">
              <w:rPr>
                <w:rFonts w:ascii="Times New Roman" w:hAnsi="Times New Roman" w:cs="Times New Roman"/>
                <w:b/>
                <w:sz w:val="24"/>
                <w:szCs w:val="24"/>
              </w:rPr>
              <w:t>п</w:t>
            </w:r>
            <w:r w:rsidR="001031CF" w:rsidRPr="001B3976">
              <w:rPr>
                <w:rFonts w:ascii="Times New Roman" w:hAnsi="Times New Roman" w:cs="Times New Roman"/>
                <w:b/>
                <w:sz w:val="24"/>
                <w:szCs w:val="24"/>
              </w:rPr>
              <w:t>рийнято рішення</w:t>
            </w:r>
            <w:r w:rsidR="004609B3" w:rsidRPr="001B3976">
              <w:rPr>
                <w:rFonts w:ascii="Times New Roman" w:hAnsi="Times New Roman" w:cs="Times New Roman"/>
                <w:b/>
                <w:sz w:val="24"/>
                <w:szCs w:val="24"/>
              </w:rPr>
              <w:t xml:space="preserve"> третейського суду, </w:t>
            </w:r>
            <w:r w:rsidR="00317315">
              <w:rPr>
                <w:rFonts w:ascii="Times New Roman" w:hAnsi="Times New Roman" w:cs="Times New Roman"/>
                <w:b/>
                <w:sz w:val="24"/>
                <w:szCs w:val="24"/>
              </w:rPr>
              <w:t xml:space="preserve">послуг </w:t>
            </w:r>
            <w:r w:rsidR="00475563">
              <w:rPr>
                <w:rFonts w:ascii="Times New Roman" w:hAnsi="Times New Roman" w:cs="Times New Roman"/>
                <w:b/>
                <w:sz w:val="24"/>
                <w:szCs w:val="24"/>
              </w:rPr>
              <w:t xml:space="preserve">представника, </w:t>
            </w:r>
            <w:r w:rsidR="0052218A" w:rsidRPr="001B3976">
              <w:rPr>
                <w:rFonts w:ascii="Times New Roman" w:hAnsi="Times New Roman" w:cs="Times New Roman"/>
                <w:b/>
                <w:sz w:val="24"/>
                <w:szCs w:val="24"/>
              </w:rPr>
              <w:t>пов'язани</w:t>
            </w:r>
            <w:r w:rsidR="00F22E80" w:rsidRPr="001B3976">
              <w:rPr>
                <w:rFonts w:ascii="Times New Roman" w:hAnsi="Times New Roman" w:cs="Times New Roman"/>
                <w:b/>
                <w:sz w:val="24"/>
                <w:szCs w:val="24"/>
              </w:rPr>
              <w:t>х із наданням правової допомоги.</w:t>
            </w:r>
          </w:p>
          <w:p w:rsidR="00794529" w:rsidRPr="009D2AF7" w:rsidRDefault="00794529" w:rsidP="00C1416B">
            <w:pPr>
              <w:pStyle w:val="HTML"/>
              <w:shd w:val="clear" w:color="auto" w:fill="FFFFFF"/>
              <w:textAlignment w:val="baseline"/>
              <w:rPr>
                <w:rFonts w:ascii="Times New Roman" w:hAnsi="Times New Roman" w:cs="Times New Roman"/>
                <w:b/>
                <w:sz w:val="24"/>
                <w:szCs w:val="24"/>
              </w:rPr>
            </w:pPr>
            <w:r w:rsidRPr="001B3976">
              <w:rPr>
                <w:rFonts w:ascii="Times New Roman" w:hAnsi="Times New Roman" w:cs="Times New Roman"/>
                <w:b/>
                <w:sz w:val="24"/>
                <w:szCs w:val="24"/>
              </w:rPr>
              <w:t xml:space="preserve">           Регламентом третейського суду можуть бути </w:t>
            </w:r>
            <w:r w:rsidR="00222D26" w:rsidRPr="001B3976">
              <w:rPr>
                <w:rFonts w:ascii="Times New Roman" w:hAnsi="Times New Roman" w:cs="Times New Roman"/>
                <w:b/>
                <w:sz w:val="24"/>
                <w:szCs w:val="24"/>
              </w:rPr>
              <w:t xml:space="preserve">передбачені </w:t>
            </w:r>
            <w:r w:rsidR="00CD51E1" w:rsidRPr="001B3976">
              <w:rPr>
                <w:rFonts w:ascii="Times New Roman" w:hAnsi="Times New Roman" w:cs="Times New Roman"/>
                <w:b/>
                <w:sz w:val="24"/>
                <w:szCs w:val="24"/>
              </w:rPr>
              <w:t>інші</w:t>
            </w:r>
            <w:r w:rsidR="00222D26" w:rsidRPr="001B3976">
              <w:rPr>
                <w:rFonts w:ascii="Times New Roman" w:hAnsi="Times New Roman" w:cs="Times New Roman"/>
                <w:b/>
                <w:sz w:val="24"/>
                <w:szCs w:val="24"/>
              </w:rPr>
              <w:t xml:space="preserve"> в</w:t>
            </w:r>
            <w:r w:rsidR="00183552">
              <w:rPr>
                <w:rFonts w:ascii="Times New Roman" w:hAnsi="Times New Roman"/>
                <w:b/>
                <w:sz w:val="24"/>
                <w:szCs w:val="24"/>
              </w:rPr>
              <w:t>итрати, пов</w:t>
            </w:r>
            <w:r w:rsidR="00183552" w:rsidRPr="00183552">
              <w:rPr>
                <w:rFonts w:ascii="Times New Roman" w:hAnsi="Times New Roman"/>
                <w:b/>
                <w:sz w:val="24"/>
                <w:szCs w:val="24"/>
                <w:lang w:val="ru-RU"/>
              </w:rPr>
              <w:t>’</w:t>
            </w:r>
            <w:r w:rsidR="00222D26" w:rsidRPr="001B3976">
              <w:rPr>
                <w:rFonts w:ascii="Times New Roman" w:hAnsi="Times New Roman"/>
                <w:b/>
                <w:sz w:val="24"/>
                <w:szCs w:val="24"/>
              </w:rPr>
              <w:t>язані з вирішенням</w:t>
            </w:r>
            <w:r w:rsidR="00222D26" w:rsidRPr="009D2AF7">
              <w:rPr>
                <w:rFonts w:ascii="Times New Roman" w:hAnsi="Times New Roman"/>
                <w:b/>
                <w:sz w:val="24"/>
                <w:szCs w:val="24"/>
              </w:rPr>
              <w:t xml:space="preserve"> спору третейським судом</w:t>
            </w:r>
            <w:r w:rsidR="00222D26">
              <w:rPr>
                <w:rFonts w:ascii="Times New Roman" w:hAnsi="Times New Roman"/>
                <w:b/>
                <w:sz w:val="24"/>
                <w:szCs w:val="24"/>
              </w:rPr>
              <w:t>.</w:t>
            </w:r>
          </w:p>
          <w:p w:rsidR="00670537" w:rsidRPr="00794529" w:rsidRDefault="00FE4853" w:rsidP="00C1416B">
            <w:pPr>
              <w:pStyle w:val="HTML"/>
              <w:shd w:val="clear" w:color="auto" w:fill="FFFFFF"/>
              <w:textAlignment w:val="baseline"/>
              <w:rPr>
                <w:rFonts w:ascii="Times New Roman" w:hAnsi="Times New Roman"/>
                <w:b/>
                <w:sz w:val="24"/>
                <w:szCs w:val="24"/>
              </w:rPr>
            </w:pPr>
            <w:r w:rsidRPr="009D2AF7">
              <w:rPr>
                <w:rFonts w:ascii="Times New Roman" w:hAnsi="Times New Roman" w:cs="Times New Roman"/>
                <w:b/>
                <w:sz w:val="24"/>
                <w:szCs w:val="24"/>
              </w:rPr>
              <w:t xml:space="preserve">         </w:t>
            </w:r>
            <w:r w:rsidRPr="00794529">
              <w:rPr>
                <w:rFonts w:ascii="Times New Roman" w:hAnsi="Times New Roman" w:cs="Times New Roman"/>
                <w:b/>
                <w:sz w:val="24"/>
                <w:szCs w:val="24"/>
              </w:rPr>
              <w:t xml:space="preserve"> </w:t>
            </w:r>
            <w:r w:rsidR="001B3976">
              <w:rPr>
                <w:rFonts w:ascii="Times New Roman" w:hAnsi="Times New Roman" w:cs="Times New Roman"/>
                <w:b/>
                <w:sz w:val="24"/>
                <w:szCs w:val="24"/>
              </w:rPr>
              <w:t xml:space="preserve"> </w:t>
            </w:r>
            <w:r w:rsidR="00670537" w:rsidRPr="00794529">
              <w:rPr>
                <w:rFonts w:ascii="Times New Roman" w:hAnsi="Times New Roman"/>
                <w:b/>
                <w:sz w:val="24"/>
                <w:szCs w:val="24"/>
              </w:rPr>
              <w:t xml:space="preserve">Третейський суд не має права починати розгляд третейської справи без </w:t>
            </w:r>
            <w:r w:rsidR="001B414A">
              <w:rPr>
                <w:rFonts w:ascii="Times New Roman" w:hAnsi="Times New Roman"/>
                <w:b/>
                <w:sz w:val="24"/>
                <w:szCs w:val="24"/>
              </w:rPr>
              <w:t>повної</w:t>
            </w:r>
            <w:r w:rsidR="00670537" w:rsidRPr="00794529">
              <w:rPr>
                <w:rFonts w:ascii="Times New Roman" w:hAnsi="Times New Roman"/>
                <w:b/>
                <w:sz w:val="24"/>
                <w:szCs w:val="24"/>
              </w:rPr>
              <w:t xml:space="preserve"> </w:t>
            </w:r>
            <w:r w:rsidR="00466BE2">
              <w:rPr>
                <w:rFonts w:ascii="Times New Roman" w:hAnsi="Times New Roman"/>
                <w:b/>
                <w:sz w:val="24"/>
                <w:szCs w:val="24"/>
              </w:rPr>
              <w:t xml:space="preserve">або </w:t>
            </w:r>
            <w:r w:rsidR="00670537" w:rsidRPr="00794529">
              <w:rPr>
                <w:rFonts w:ascii="Times New Roman" w:hAnsi="Times New Roman"/>
                <w:b/>
                <w:sz w:val="24"/>
                <w:szCs w:val="24"/>
              </w:rPr>
              <w:t>частково</w:t>
            </w:r>
            <w:r w:rsidR="001B414A">
              <w:rPr>
                <w:rFonts w:ascii="Times New Roman" w:hAnsi="Times New Roman"/>
                <w:b/>
                <w:sz w:val="24"/>
                <w:szCs w:val="24"/>
              </w:rPr>
              <w:t>ї сплати</w:t>
            </w:r>
            <w:r w:rsidR="00670537" w:rsidRPr="00794529">
              <w:rPr>
                <w:rFonts w:ascii="Times New Roman" w:hAnsi="Times New Roman"/>
                <w:b/>
                <w:sz w:val="24"/>
                <w:szCs w:val="24"/>
              </w:rPr>
              <w:t xml:space="preserve"> </w:t>
            </w:r>
            <w:r w:rsidR="0059529C">
              <w:rPr>
                <w:rFonts w:ascii="Times New Roman" w:hAnsi="Times New Roman"/>
                <w:b/>
                <w:sz w:val="24"/>
                <w:szCs w:val="24"/>
              </w:rPr>
              <w:t xml:space="preserve">сторонами </w:t>
            </w:r>
            <w:r w:rsidR="00670537" w:rsidRPr="00794529">
              <w:rPr>
                <w:rFonts w:ascii="Times New Roman" w:hAnsi="Times New Roman"/>
                <w:b/>
                <w:sz w:val="24"/>
                <w:szCs w:val="24"/>
              </w:rPr>
              <w:t xml:space="preserve">третейського збору. Повне звільнення від сплати третейського збору не допускається. </w:t>
            </w:r>
          </w:p>
          <w:p w:rsidR="00670537" w:rsidRPr="00794529" w:rsidRDefault="00670537" w:rsidP="00C1416B">
            <w:pPr>
              <w:pStyle w:val="HTML"/>
              <w:shd w:val="clear" w:color="auto" w:fill="FFFFFF"/>
              <w:textAlignment w:val="baseline"/>
              <w:rPr>
                <w:rFonts w:ascii="Times New Roman" w:hAnsi="Times New Roman" w:cs="Times New Roman"/>
                <w:b/>
                <w:sz w:val="24"/>
                <w:szCs w:val="24"/>
              </w:rPr>
            </w:pPr>
            <w:r w:rsidRPr="00794529">
              <w:rPr>
                <w:rFonts w:ascii="Times New Roman" w:hAnsi="Times New Roman"/>
                <w:b/>
                <w:sz w:val="24"/>
                <w:szCs w:val="24"/>
              </w:rPr>
              <w:t xml:space="preserve">           </w:t>
            </w:r>
            <w:r w:rsidR="004609B3">
              <w:rPr>
                <w:rFonts w:ascii="Times New Roman" w:hAnsi="Times New Roman" w:cs="Times New Roman"/>
                <w:b/>
                <w:sz w:val="24"/>
                <w:szCs w:val="24"/>
              </w:rPr>
              <w:t xml:space="preserve">Здійснення фізичною </w:t>
            </w:r>
            <w:r w:rsidR="00475563">
              <w:rPr>
                <w:rFonts w:ascii="Times New Roman" w:hAnsi="Times New Roman" w:cs="Times New Roman"/>
                <w:b/>
                <w:sz w:val="24"/>
                <w:szCs w:val="24"/>
              </w:rPr>
              <w:t xml:space="preserve">особою </w:t>
            </w:r>
            <w:r w:rsidRPr="00794529">
              <w:rPr>
                <w:rFonts w:ascii="Times New Roman" w:hAnsi="Times New Roman" w:cs="Times New Roman"/>
                <w:b/>
                <w:sz w:val="24"/>
                <w:szCs w:val="24"/>
              </w:rPr>
              <w:t xml:space="preserve">повноважень третейського судді та </w:t>
            </w:r>
            <w:r w:rsidR="00F77CD5">
              <w:rPr>
                <w:rFonts w:ascii="Times New Roman" w:hAnsi="Times New Roman" w:cs="Times New Roman"/>
                <w:b/>
                <w:sz w:val="24"/>
                <w:szCs w:val="24"/>
              </w:rPr>
              <w:t xml:space="preserve">утворення і діяльність </w:t>
            </w:r>
            <w:r w:rsidRPr="00794529">
              <w:rPr>
                <w:rFonts w:ascii="Times New Roman" w:hAnsi="Times New Roman" w:cs="Times New Roman"/>
                <w:b/>
                <w:sz w:val="24"/>
                <w:szCs w:val="24"/>
              </w:rPr>
              <w:t>пост</w:t>
            </w:r>
            <w:r w:rsidR="00F77CD5">
              <w:rPr>
                <w:rFonts w:ascii="Times New Roman" w:hAnsi="Times New Roman" w:cs="Times New Roman"/>
                <w:b/>
                <w:sz w:val="24"/>
                <w:szCs w:val="24"/>
              </w:rPr>
              <w:t xml:space="preserve">ійно діючого третейського </w:t>
            </w:r>
            <w:r w:rsidR="00475563">
              <w:rPr>
                <w:rFonts w:ascii="Times New Roman" w:hAnsi="Times New Roman" w:cs="Times New Roman"/>
                <w:b/>
                <w:sz w:val="24"/>
                <w:szCs w:val="24"/>
              </w:rPr>
              <w:t xml:space="preserve">суду </w:t>
            </w:r>
            <w:r w:rsidRPr="00794529">
              <w:rPr>
                <w:rFonts w:ascii="Times New Roman" w:hAnsi="Times New Roman" w:cs="Times New Roman"/>
                <w:b/>
                <w:sz w:val="24"/>
                <w:szCs w:val="24"/>
              </w:rPr>
              <w:t>відповідно до цього Закону не є підприємницькою діяльністю.</w:t>
            </w:r>
            <w:bookmarkStart w:id="62" w:name="o211"/>
            <w:bookmarkEnd w:id="62"/>
          </w:p>
          <w:p w:rsidR="00670537" w:rsidRPr="00794529" w:rsidRDefault="00794529" w:rsidP="00C1416B">
            <w:pPr>
              <w:pStyle w:val="HTML"/>
              <w:shd w:val="clear" w:color="auto" w:fill="FFFFFF"/>
              <w:textAlignment w:val="baseline"/>
              <w:rPr>
                <w:rFonts w:ascii="Times New Roman" w:hAnsi="Times New Roman" w:cs="Times New Roman"/>
                <w:b/>
                <w:sz w:val="24"/>
                <w:szCs w:val="24"/>
              </w:rPr>
            </w:pPr>
            <w:r w:rsidRPr="00794529">
              <w:rPr>
                <w:rFonts w:ascii="Times New Roman" w:hAnsi="Times New Roman" w:cs="Times New Roman"/>
                <w:b/>
                <w:sz w:val="24"/>
                <w:szCs w:val="24"/>
              </w:rPr>
              <w:t xml:space="preserve">           </w:t>
            </w:r>
            <w:r w:rsidR="00670537" w:rsidRPr="00794529">
              <w:rPr>
                <w:rFonts w:ascii="Times New Roman" w:hAnsi="Times New Roman" w:cs="Times New Roman"/>
                <w:b/>
                <w:sz w:val="24"/>
                <w:szCs w:val="24"/>
              </w:rPr>
              <w:t>Надходження постійно діючого тр</w:t>
            </w:r>
            <w:r>
              <w:rPr>
                <w:rFonts w:ascii="Times New Roman" w:hAnsi="Times New Roman" w:cs="Times New Roman"/>
                <w:b/>
                <w:sz w:val="24"/>
                <w:szCs w:val="24"/>
              </w:rPr>
              <w:t xml:space="preserve">етейського суду, </w:t>
            </w:r>
            <w:r w:rsidR="00670537" w:rsidRPr="00794529">
              <w:rPr>
                <w:rFonts w:ascii="Times New Roman" w:hAnsi="Times New Roman" w:cs="Times New Roman"/>
                <w:b/>
                <w:sz w:val="24"/>
                <w:szCs w:val="24"/>
              </w:rPr>
              <w:t xml:space="preserve">третейського </w:t>
            </w:r>
            <w:r w:rsidR="00F77CD5">
              <w:rPr>
                <w:rFonts w:ascii="Times New Roman" w:hAnsi="Times New Roman" w:cs="Times New Roman"/>
                <w:b/>
                <w:sz w:val="24"/>
                <w:szCs w:val="24"/>
              </w:rPr>
              <w:t xml:space="preserve">судді, </w:t>
            </w:r>
            <w:r>
              <w:rPr>
                <w:rFonts w:ascii="Times New Roman" w:hAnsi="Times New Roman" w:cs="Times New Roman"/>
                <w:b/>
                <w:sz w:val="24"/>
                <w:szCs w:val="24"/>
              </w:rPr>
              <w:t>що пов'язані з</w:t>
            </w:r>
            <w:r w:rsidR="00670537" w:rsidRPr="00794529">
              <w:rPr>
                <w:rFonts w:ascii="Times New Roman" w:hAnsi="Times New Roman" w:cs="Times New Roman"/>
                <w:b/>
                <w:sz w:val="24"/>
                <w:szCs w:val="24"/>
              </w:rPr>
              <w:t xml:space="preserve"> вирішенням</w:t>
            </w:r>
            <w:r w:rsidR="00EF3AEB">
              <w:rPr>
                <w:rFonts w:ascii="Times New Roman" w:hAnsi="Times New Roman" w:cs="Times New Roman"/>
                <w:b/>
                <w:sz w:val="24"/>
                <w:szCs w:val="24"/>
              </w:rPr>
              <w:t xml:space="preserve"> спору</w:t>
            </w:r>
            <w:r w:rsidR="00670537" w:rsidRPr="00794529">
              <w:rPr>
                <w:rFonts w:ascii="Times New Roman" w:hAnsi="Times New Roman" w:cs="Times New Roman"/>
                <w:b/>
                <w:sz w:val="24"/>
                <w:szCs w:val="24"/>
              </w:rPr>
              <w:t xml:space="preserve"> третейським   судом відповідн</w:t>
            </w:r>
            <w:r w:rsidR="00F77CD5">
              <w:rPr>
                <w:rFonts w:ascii="Times New Roman" w:hAnsi="Times New Roman" w:cs="Times New Roman"/>
                <w:b/>
                <w:sz w:val="24"/>
                <w:szCs w:val="24"/>
              </w:rPr>
              <w:t xml:space="preserve">о до цього Закону, не є </w:t>
            </w:r>
            <w:r w:rsidR="00670537" w:rsidRPr="00794529">
              <w:rPr>
                <w:rFonts w:ascii="Times New Roman" w:hAnsi="Times New Roman" w:cs="Times New Roman"/>
                <w:b/>
                <w:sz w:val="24"/>
                <w:szCs w:val="24"/>
              </w:rPr>
              <w:t>доходами  від  здійснен</w:t>
            </w:r>
            <w:r>
              <w:rPr>
                <w:rFonts w:ascii="Times New Roman" w:hAnsi="Times New Roman" w:cs="Times New Roman"/>
                <w:b/>
                <w:sz w:val="24"/>
                <w:szCs w:val="24"/>
              </w:rPr>
              <w:t xml:space="preserve">ня </w:t>
            </w:r>
            <w:r w:rsidR="00670537" w:rsidRPr="00794529">
              <w:rPr>
                <w:rFonts w:ascii="Times New Roman" w:hAnsi="Times New Roman" w:cs="Times New Roman"/>
                <w:b/>
                <w:sz w:val="24"/>
                <w:szCs w:val="24"/>
              </w:rPr>
              <w:t>підприємницької діяльності.</w:t>
            </w:r>
          </w:p>
          <w:p w:rsidR="007A1E2A" w:rsidRPr="009D2AF7" w:rsidRDefault="007A1E2A" w:rsidP="00C1416B">
            <w:pPr>
              <w:pStyle w:val="rvps2"/>
              <w:spacing w:before="0" w:beforeAutospacing="0" w:after="0" w:afterAutospacing="0"/>
              <w:rPr>
                <w:rStyle w:val="rvts9"/>
                <w:b/>
              </w:rPr>
            </w:pPr>
          </w:p>
        </w:tc>
        <w:tc>
          <w:tcPr>
            <w:tcW w:w="4965" w:type="dxa"/>
            <w:gridSpan w:val="4"/>
            <w:shd w:val="clear" w:color="auto" w:fill="auto"/>
          </w:tcPr>
          <w:p w:rsidR="00447022" w:rsidRPr="00317315" w:rsidRDefault="00317315" w:rsidP="00C1416B">
            <w:pPr>
              <w:spacing w:after="0" w:line="240" w:lineRule="auto"/>
              <w:rPr>
                <w:rFonts w:ascii="Times New Roman" w:hAnsi="Times New Roman"/>
                <w:sz w:val="24"/>
                <w:szCs w:val="24"/>
                <w:lang w:val="uk-UA"/>
              </w:rPr>
            </w:pPr>
            <w:r w:rsidRPr="00317315">
              <w:rPr>
                <w:rFonts w:ascii="Times New Roman" w:hAnsi="Times New Roman"/>
                <w:sz w:val="24"/>
                <w:szCs w:val="24"/>
                <w:lang w:val="uk-UA"/>
              </w:rPr>
              <w:lastRenderedPageBreak/>
              <w:t xml:space="preserve">       Зміни передбачають встановлення заборони третейським судам починати розгляд третейської справи без повної або часткової сплати сторонами третейського збору.</w:t>
            </w:r>
          </w:p>
          <w:p w:rsidR="00317315" w:rsidRPr="00317315" w:rsidRDefault="00317315" w:rsidP="00C1416B">
            <w:pPr>
              <w:spacing w:after="0" w:line="240" w:lineRule="auto"/>
              <w:rPr>
                <w:lang w:val="ru-RU"/>
              </w:rPr>
            </w:pPr>
            <w:r w:rsidRPr="00317315">
              <w:rPr>
                <w:rFonts w:ascii="Times New Roman" w:hAnsi="Times New Roman"/>
                <w:sz w:val="24"/>
                <w:szCs w:val="24"/>
                <w:lang w:val="uk-UA"/>
              </w:rPr>
              <w:t xml:space="preserve">     </w:t>
            </w:r>
            <w:r>
              <w:rPr>
                <w:rFonts w:ascii="Times New Roman" w:hAnsi="Times New Roman"/>
                <w:sz w:val="24"/>
                <w:szCs w:val="24"/>
                <w:lang w:val="uk-UA"/>
              </w:rPr>
              <w:t xml:space="preserve">  </w:t>
            </w:r>
            <w:r w:rsidRPr="00317315">
              <w:rPr>
                <w:rFonts w:ascii="Times New Roman" w:hAnsi="Times New Roman"/>
                <w:sz w:val="24"/>
                <w:szCs w:val="24"/>
                <w:lang w:val="uk-UA"/>
              </w:rPr>
              <w:t xml:space="preserve">Також пропонується встановити, що </w:t>
            </w:r>
            <w:r w:rsidR="009A6043">
              <w:rPr>
                <w:rFonts w:ascii="Times New Roman" w:hAnsi="Times New Roman"/>
                <w:sz w:val="24"/>
                <w:szCs w:val="24"/>
                <w:lang w:val="uk-UA"/>
              </w:rPr>
              <w:t>п</w:t>
            </w:r>
            <w:r w:rsidRPr="00317315">
              <w:rPr>
                <w:rFonts w:ascii="Times New Roman" w:hAnsi="Times New Roman"/>
                <w:sz w:val="24"/>
                <w:szCs w:val="24"/>
                <w:lang w:val="uk-UA"/>
              </w:rPr>
              <w:t>овне звільнення від сплати третейського збору не допускається.</w:t>
            </w:r>
          </w:p>
        </w:tc>
      </w:tr>
      <w:tr w:rsidR="00447022" w:rsidRPr="008B4149" w:rsidTr="002557AC">
        <w:trPr>
          <w:gridAfter w:val="1"/>
          <w:wAfter w:w="45" w:type="dxa"/>
          <w:trHeight w:val="735"/>
        </w:trPr>
        <w:tc>
          <w:tcPr>
            <w:tcW w:w="5213" w:type="dxa"/>
          </w:tcPr>
          <w:p w:rsidR="004264C2" w:rsidRDefault="004264C2" w:rsidP="00C1416B">
            <w:pPr>
              <w:pStyle w:val="rvps2"/>
              <w:spacing w:before="0" w:beforeAutospacing="0" w:after="0" w:afterAutospacing="0"/>
            </w:pPr>
            <w:r>
              <w:rPr>
                <w:rStyle w:val="rvts9"/>
                <w:b/>
              </w:rPr>
              <w:lastRenderedPageBreak/>
              <w:t xml:space="preserve">          </w:t>
            </w:r>
            <w:r w:rsidRPr="004264C2">
              <w:rPr>
                <w:rStyle w:val="rvts9"/>
                <w:b/>
              </w:rPr>
              <w:t>Стаття 35.</w:t>
            </w:r>
            <w:r>
              <w:t xml:space="preserve"> Форма та зміст позовної заяви</w:t>
            </w:r>
          </w:p>
          <w:p w:rsidR="004264C2" w:rsidRDefault="004264C2" w:rsidP="00C1416B">
            <w:pPr>
              <w:pStyle w:val="rvps2"/>
              <w:spacing w:before="0" w:beforeAutospacing="0" w:after="0" w:afterAutospacing="0"/>
            </w:pPr>
          </w:p>
          <w:p w:rsidR="004264C2" w:rsidRDefault="004264C2" w:rsidP="00C1416B">
            <w:pPr>
              <w:pStyle w:val="rvps2"/>
              <w:spacing w:before="0" w:beforeAutospacing="0" w:after="0" w:afterAutospacing="0"/>
            </w:pPr>
            <w:bookmarkStart w:id="63" w:name="n268"/>
            <w:bookmarkEnd w:id="63"/>
            <w:r>
              <w:t xml:space="preserve">          </w:t>
            </w:r>
            <w:r w:rsidRPr="004264C2">
              <w:rPr>
                <w:b/>
              </w:rPr>
              <w:t>Позовна заява подається у письмовій формі</w:t>
            </w:r>
            <w:r>
              <w:t>.</w:t>
            </w:r>
          </w:p>
          <w:p w:rsidR="004264C2" w:rsidRDefault="004264C2" w:rsidP="00C1416B">
            <w:pPr>
              <w:pStyle w:val="rvps2"/>
              <w:spacing w:before="0" w:beforeAutospacing="0" w:after="0" w:afterAutospacing="0"/>
            </w:pPr>
            <w:r>
              <w:t xml:space="preserve">          …</w:t>
            </w:r>
          </w:p>
          <w:p w:rsidR="00D7400F" w:rsidRDefault="00D7400F" w:rsidP="00C1416B">
            <w:pPr>
              <w:pStyle w:val="rvps2"/>
              <w:spacing w:before="0" w:beforeAutospacing="0" w:after="0" w:afterAutospacing="0"/>
              <w:rPr>
                <w:rStyle w:val="rvts9"/>
              </w:rPr>
            </w:pPr>
          </w:p>
          <w:p w:rsidR="006E6D5F" w:rsidRDefault="006E6D5F" w:rsidP="00C1416B">
            <w:pPr>
              <w:pStyle w:val="rvps2"/>
              <w:spacing w:before="0" w:beforeAutospacing="0" w:after="0" w:afterAutospacing="0"/>
              <w:rPr>
                <w:rStyle w:val="rvts9"/>
              </w:rPr>
            </w:pPr>
          </w:p>
          <w:p w:rsidR="006E6D5F" w:rsidRDefault="006E6D5F" w:rsidP="00C1416B">
            <w:pPr>
              <w:pStyle w:val="rvps2"/>
              <w:spacing w:before="0" w:beforeAutospacing="0" w:after="0" w:afterAutospacing="0"/>
              <w:rPr>
                <w:rStyle w:val="rvts9"/>
              </w:rPr>
            </w:pPr>
          </w:p>
          <w:p w:rsidR="006E6D5F" w:rsidRDefault="006E6D5F" w:rsidP="00C1416B">
            <w:pPr>
              <w:pStyle w:val="rvps2"/>
              <w:spacing w:before="0" w:beforeAutospacing="0" w:after="0" w:afterAutospacing="0"/>
              <w:rPr>
                <w:rStyle w:val="rvts9"/>
              </w:rPr>
            </w:pPr>
          </w:p>
          <w:p w:rsidR="006E6D5F" w:rsidRDefault="006E6D5F" w:rsidP="00C1416B">
            <w:pPr>
              <w:pStyle w:val="rvps2"/>
              <w:spacing w:before="0" w:beforeAutospacing="0" w:after="0" w:afterAutospacing="0"/>
              <w:rPr>
                <w:rStyle w:val="rvts9"/>
              </w:rPr>
            </w:pPr>
          </w:p>
          <w:p w:rsidR="006E6D5F" w:rsidRPr="006E6D5F" w:rsidRDefault="006E6D5F" w:rsidP="00C1416B">
            <w:pPr>
              <w:pStyle w:val="rvps2"/>
              <w:spacing w:before="0" w:beforeAutospacing="0" w:after="0" w:afterAutospacing="0"/>
              <w:rPr>
                <w:rStyle w:val="rvts9"/>
                <w:b/>
              </w:rPr>
            </w:pPr>
            <w:r>
              <w:rPr>
                <w:rStyle w:val="rvts9"/>
                <w:b/>
              </w:rPr>
              <w:t xml:space="preserve">         </w:t>
            </w:r>
            <w:r w:rsidRPr="006E6D5F">
              <w:rPr>
                <w:rStyle w:val="rvts9"/>
                <w:b/>
              </w:rPr>
              <w:t>Відсутня частина</w:t>
            </w:r>
          </w:p>
        </w:tc>
        <w:tc>
          <w:tcPr>
            <w:tcW w:w="5245" w:type="dxa"/>
            <w:gridSpan w:val="2"/>
          </w:tcPr>
          <w:p w:rsidR="004264C2" w:rsidRDefault="004264C2" w:rsidP="00C1416B">
            <w:pPr>
              <w:pStyle w:val="rvps2"/>
              <w:spacing w:before="0" w:beforeAutospacing="0" w:after="0" w:afterAutospacing="0"/>
            </w:pPr>
            <w:r>
              <w:rPr>
                <w:rStyle w:val="rvts9"/>
                <w:b/>
              </w:rPr>
              <w:lastRenderedPageBreak/>
              <w:t xml:space="preserve">          </w:t>
            </w:r>
            <w:r w:rsidRPr="004264C2">
              <w:rPr>
                <w:rStyle w:val="rvts9"/>
                <w:b/>
              </w:rPr>
              <w:t>Стаття 35.</w:t>
            </w:r>
            <w:r>
              <w:t xml:space="preserve"> Форма та зміст позовної заяви</w:t>
            </w:r>
          </w:p>
          <w:p w:rsidR="00D7400F" w:rsidRDefault="00D7400F" w:rsidP="00C1416B">
            <w:pPr>
              <w:pStyle w:val="rvps2"/>
              <w:spacing w:before="0" w:beforeAutospacing="0" w:after="0" w:afterAutospacing="0"/>
              <w:rPr>
                <w:rStyle w:val="rvts9"/>
                <w:b/>
              </w:rPr>
            </w:pPr>
          </w:p>
          <w:p w:rsidR="00C512EC" w:rsidRDefault="00C512EC" w:rsidP="00C1416B">
            <w:pPr>
              <w:pStyle w:val="rvps2"/>
              <w:spacing w:before="0" w:beforeAutospacing="0" w:after="0" w:afterAutospacing="0"/>
              <w:rPr>
                <w:b/>
              </w:rPr>
            </w:pPr>
            <w:r>
              <w:rPr>
                <w:b/>
              </w:rPr>
              <w:t xml:space="preserve">          </w:t>
            </w:r>
            <w:r w:rsidR="007C52AA">
              <w:rPr>
                <w:b/>
              </w:rPr>
              <w:t>Позовна заява та додані до неї документи подаю</w:t>
            </w:r>
            <w:r w:rsidRPr="00C512EC">
              <w:rPr>
                <w:b/>
              </w:rPr>
              <w:t>ться у письмовій формі. Позовна заява може бути подана в електронн</w:t>
            </w:r>
            <w:r w:rsidR="009B2BD0">
              <w:rPr>
                <w:b/>
              </w:rPr>
              <w:t>ій</w:t>
            </w:r>
            <w:r w:rsidRPr="00C512EC">
              <w:rPr>
                <w:b/>
              </w:rPr>
              <w:t xml:space="preserve"> </w:t>
            </w:r>
            <w:r w:rsidR="009B2BD0">
              <w:rPr>
                <w:b/>
              </w:rPr>
              <w:t>формі і</w:t>
            </w:r>
            <w:r w:rsidR="00565057" w:rsidRPr="0008664E">
              <w:rPr>
                <w:b/>
              </w:rPr>
              <w:t>з використанням кваліфікованого електронного підпису відповідно до Закону України «Про електронні довірчі послуги»</w:t>
            </w:r>
            <w:r w:rsidRPr="0008664E">
              <w:rPr>
                <w:b/>
              </w:rPr>
              <w:t xml:space="preserve">. </w:t>
            </w:r>
            <w:r w:rsidRPr="00C512EC">
              <w:rPr>
                <w:b/>
              </w:rPr>
              <w:t>У разі</w:t>
            </w:r>
            <w:r w:rsidR="00213083">
              <w:rPr>
                <w:b/>
              </w:rPr>
              <w:t>,</w:t>
            </w:r>
            <w:r w:rsidRPr="00C512EC">
              <w:rPr>
                <w:b/>
              </w:rPr>
              <w:t xml:space="preserve"> коли </w:t>
            </w:r>
            <w:r w:rsidRPr="00C512EC">
              <w:rPr>
                <w:b/>
              </w:rPr>
              <w:lastRenderedPageBreak/>
              <w:t>позовна заява подана в електронн</w:t>
            </w:r>
            <w:r w:rsidR="009B2BD0">
              <w:rPr>
                <w:b/>
              </w:rPr>
              <w:t>ій</w:t>
            </w:r>
            <w:r w:rsidRPr="00C512EC">
              <w:rPr>
                <w:b/>
              </w:rPr>
              <w:t xml:space="preserve"> </w:t>
            </w:r>
            <w:r w:rsidR="009B2BD0">
              <w:rPr>
                <w:b/>
              </w:rPr>
              <w:t>формі</w:t>
            </w:r>
            <w:r w:rsidR="00213083">
              <w:rPr>
                <w:b/>
              </w:rPr>
              <w:t>,</w:t>
            </w:r>
            <w:r w:rsidRPr="00C512EC">
              <w:rPr>
                <w:b/>
              </w:rPr>
              <w:t xml:space="preserve"> третейський суд має право витребувати у сторони примірник позовної заяви та доданих документів </w:t>
            </w:r>
            <w:r w:rsidR="00B75D80">
              <w:rPr>
                <w:b/>
              </w:rPr>
              <w:t>у</w:t>
            </w:r>
            <w:r w:rsidRPr="00C512EC">
              <w:rPr>
                <w:b/>
              </w:rPr>
              <w:t xml:space="preserve"> паперов</w:t>
            </w:r>
            <w:r w:rsidR="009B2BD0">
              <w:rPr>
                <w:b/>
              </w:rPr>
              <w:t>ій</w:t>
            </w:r>
            <w:r w:rsidRPr="00C512EC">
              <w:rPr>
                <w:b/>
              </w:rPr>
              <w:t xml:space="preserve"> </w:t>
            </w:r>
            <w:r w:rsidR="009B2BD0">
              <w:rPr>
                <w:b/>
              </w:rPr>
              <w:t>формі</w:t>
            </w:r>
            <w:r w:rsidRPr="00C512EC">
              <w:rPr>
                <w:b/>
              </w:rPr>
              <w:t>.</w:t>
            </w:r>
          </w:p>
          <w:p w:rsidR="00C512EC" w:rsidRDefault="00C512EC" w:rsidP="00C1416B">
            <w:pPr>
              <w:pStyle w:val="rvps2"/>
              <w:spacing w:before="0" w:beforeAutospacing="0" w:after="0" w:afterAutospacing="0"/>
            </w:pPr>
            <w:r>
              <w:t xml:space="preserve">        </w:t>
            </w:r>
            <w:r w:rsidR="00F43716">
              <w:t xml:space="preserve">  </w:t>
            </w:r>
            <w:r>
              <w:t>…</w:t>
            </w:r>
          </w:p>
          <w:p w:rsidR="00C04119" w:rsidRPr="00C04119" w:rsidRDefault="00C04119" w:rsidP="00C1416B">
            <w:pPr>
              <w:pStyle w:val="rvps2"/>
              <w:spacing w:before="0" w:beforeAutospacing="0" w:after="0" w:afterAutospacing="0"/>
              <w:rPr>
                <w:rStyle w:val="rvts9"/>
                <w:b/>
              </w:rPr>
            </w:pPr>
            <w:r>
              <w:t xml:space="preserve">           </w:t>
            </w:r>
            <w:r w:rsidR="002A6462">
              <w:rPr>
                <w:b/>
              </w:rPr>
              <w:t>У</w:t>
            </w:r>
            <w:r w:rsidR="00213083">
              <w:rPr>
                <w:b/>
              </w:rPr>
              <w:t xml:space="preserve"> разі</w:t>
            </w:r>
            <w:r w:rsidRPr="00C04119">
              <w:rPr>
                <w:b/>
              </w:rPr>
              <w:t xml:space="preserve"> якщо згідно з регламентом третейський суд самостійно направляє стороні копію позовної заяви та додатки д</w:t>
            </w:r>
            <w:r w:rsidR="009C64E2">
              <w:rPr>
                <w:b/>
              </w:rPr>
              <w:t>о</w:t>
            </w:r>
            <w:r w:rsidRPr="00C04119">
              <w:rPr>
                <w:b/>
              </w:rPr>
              <w:t xml:space="preserve"> неї, </w:t>
            </w:r>
            <w:r w:rsidR="00517180" w:rsidRPr="00517180">
              <w:rPr>
                <w:rStyle w:val="rvts0"/>
                <w:b/>
              </w:rPr>
              <w:t xml:space="preserve">позивач повинен додати до </w:t>
            </w:r>
            <w:r w:rsidR="00CB215E">
              <w:rPr>
                <w:rStyle w:val="rvts0"/>
                <w:b/>
              </w:rPr>
              <w:t xml:space="preserve">такої </w:t>
            </w:r>
            <w:r w:rsidR="00517180" w:rsidRPr="00517180">
              <w:rPr>
                <w:rStyle w:val="rvts0"/>
                <w:b/>
              </w:rPr>
              <w:t>позовної заяви її копі</w:t>
            </w:r>
            <w:r w:rsidR="00BE0F18">
              <w:rPr>
                <w:rStyle w:val="rvts0"/>
                <w:b/>
              </w:rPr>
              <w:t>ю</w:t>
            </w:r>
            <w:r w:rsidR="00517180" w:rsidRPr="00517180">
              <w:rPr>
                <w:rStyle w:val="rvts0"/>
                <w:b/>
              </w:rPr>
              <w:t xml:space="preserve"> та копії всіх документів, що додаються до неї</w:t>
            </w:r>
            <w:r w:rsidRPr="00517180">
              <w:rPr>
                <w:b/>
              </w:rPr>
              <w:t>,</w:t>
            </w:r>
            <w:r w:rsidRPr="00C04119">
              <w:rPr>
                <w:b/>
              </w:rPr>
              <w:t xml:space="preserve"> за </w:t>
            </w:r>
            <w:r w:rsidR="00213083">
              <w:rPr>
                <w:b/>
              </w:rPr>
              <w:t>винятком</w:t>
            </w:r>
            <w:r w:rsidRPr="00C04119">
              <w:rPr>
                <w:b/>
              </w:rPr>
              <w:t xml:space="preserve"> їх подачі в електронн</w:t>
            </w:r>
            <w:r w:rsidR="003267A9">
              <w:rPr>
                <w:b/>
              </w:rPr>
              <w:t>ій</w:t>
            </w:r>
            <w:r w:rsidRPr="00C04119">
              <w:rPr>
                <w:b/>
              </w:rPr>
              <w:t xml:space="preserve"> </w:t>
            </w:r>
            <w:r w:rsidR="003267A9">
              <w:rPr>
                <w:b/>
              </w:rPr>
              <w:t>формі</w:t>
            </w:r>
            <w:r>
              <w:rPr>
                <w:b/>
              </w:rPr>
              <w:t>.</w:t>
            </w:r>
          </w:p>
        </w:tc>
        <w:tc>
          <w:tcPr>
            <w:tcW w:w="4965" w:type="dxa"/>
            <w:gridSpan w:val="4"/>
            <w:shd w:val="clear" w:color="auto" w:fill="auto"/>
          </w:tcPr>
          <w:p w:rsidR="00447022" w:rsidRDefault="00964775" w:rsidP="00C1416B">
            <w:pPr>
              <w:spacing w:after="0" w:line="240" w:lineRule="auto"/>
              <w:rPr>
                <w:rFonts w:ascii="Times New Roman" w:hAnsi="Times New Roman"/>
                <w:sz w:val="24"/>
                <w:szCs w:val="24"/>
                <w:lang w:val="uk-UA"/>
              </w:rPr>
            </w:pPr>
            <w:r>
              <w:rPr>
                <w:lang w:val="uk-UA"/>
              </w:rPr>
              <w:lastRenderedPageBreak/>
              <w:t xml:space="preserve">       </w:t>
            </w:r>
            <w:r w:rsidRPr="004115E7">
              <w:rPr>
                <w:rFonts w:ascii="Times New Roman" w:hAnsi="Times New Roman"/>
                <w:sz w:val="24"/>
                <w:szCs w:val="24"/>
                <w:lang w:val="uk-UA"/>
              </w:rPr>
              <w:t xml:space="preserve">Зміни спрямовані </w:t>
            </w:r>
            <w:r w:rsidR="00C1416B">
              <w:rPr>
                <w:rFonts w:ascii="Times New Roman" w:hAnsi="Times New Roman"/>
                <w:sz w:val="24"/>
                <w:szCs w:val="24"/>
                <w:lang w:val="uk-UA"/>
              </w:rPr>
              <w:t>на розширення</w:t>
            </w:r>
            <w:r w:rsidR="008B4149">
              <w:rPr>
                <w:rFonts w:ascii="Times New Roman" w:hAnsi="Times New Roman"/>
                <w:sz w:val="24"/>
                <w:szCs w:val="24"/>
                <w:lang w:val="uk-UA"/>
              </w:rPr>
              <w:t xml:space="preserve"> способів подання позовної заяви</w:t>
            </w:r>
            <w:r w:rsidRPr="004115E7">
              <w:rPr>
                <w:rFonts w:ascii="Times New Roman" w:hAnsi="Times New Roman"/>
                <w:sz w:val="24"/>
                <w:szCs w:val="24"/>
                <w:lang w:val="uk-UA"/>
              </w:rPr>
              <w:t>.</w:t>
            </w:r>
          </w:p>
          <w:p w:rsidR="008B4149" w:rsidRPr="008B4149" w:rsidRDefault="008B4149" w:rsidP="00C1416B">
            <w:pPr>
              <w:spacing w:after="0" w:line="240" w:lineRule="auto"/>
              <w:rPr>
                <w:rFonts w:ascii="Times New Roman" w:hAnsi="Times New Roman"/>
                <w:sz w:val="24"/>
                <w:szCs w:val="24"/>
                <w:lang w:val="uk-UA"/>
              </w:rPr>
            </w:pPr>
            <w:r w:rsidRPr="008B4149">
              <w:rPr>
                <w:rFonts w:ascii="Times New Roman" w:hAnsi="Times New Roman"/>
                <w:sz w:val="24"/>
                <w:szCs w:val="24"/>
                <w:lang w:val="uk-UA"/>
              </w:rPr>
              <w:t xml:space="preserve">       Так, передбачається можливість подання позовної заяви в електронній формі.</w:t>
            </w:r>
          </w:p>
        </w:tc>
      </w:tr>
      <w:tr w:rsidR="00447022" w:rsidRPr="00C1416B" w:rsidTr="002557AC">
        <w:trPr>
          <w:gridAfter w:val="1"/>
          <w:wAfter w:w="45" w:type="dxa"/>
          <w:trHeight w:val="5226"/>
        </w:trPr>
        <w:tc>
          <w:tcPr>
            <w:tcW w:w="5213" w:type="dxa"/>
          </w:tcPr>
          <w:p w:rsidR="00A60DE4" w:rsidRDefault="00A60DE4" w:rsidP="00C1416B">
            <w:pPr>
              <w:pStyle w:val="rvps2"/>
              <w:spacing w:before="0" w:beforeAutospacing="0" w:after="0" w:afterAutospacing="0"/>
            </w:pPr>
            <w:r>
              <w:rPr>
                <w:rStyle w:val="rvts9"/>
                <w:b/>
              </w:rPr>
              <w:lastRenderedPageBreak/>
              <w:t xml:space="preserve">          </w:t>
            </w:r>
            <w:r w:rsidRPr="00A60DE4">
              <w:rPr>
                <w:rStyle w:val="rvts9"/>
                <w:b/>
              </w:rPr>
              <w:t>Стаття 46</w:t>
            </w:r>
            <w:r>
              <w:rPr>
                <w:rStyle w:val="rvts9"/>
              </w:rPr>
              <w:t>.</w:t>
            </w:r>
            <w:r>
              <w:t xml:space="preserve"> Вимоги до рішення третейського суду</w:t>
            </w:r>
          </w:p>
          <w:p w:rsidR="00E855B2" w:rsidRDefault="00E855B2" w:rsidP="00C1416B">
            <w:pPr>
              <w:pStyle w:val="rvps2"/>
              <w:spacing w:before="0" w:beforeAutospacing="0" w:after="0" w:afterAutospacing="0"/>
            </w:pPr>
          </w:p>
          <w:p w:rsidR="00A60DE4" w:rsidRDefault="00A60DE4" w:rsidP="00C1416B">
            <w:pPr>
              <w:pStyle w:val="rvps2"/>
              <w:spacing w:before="0" w:beforeAutospacing="0" w:after="0" w:afterAutospacing="0"/>
            </w:pPr>
            <w:bookmarkStart w:id="64" w:name="n348"/>
            <w:bookmarkEnd w:id="64"/>
            <w:r>
              <w:t xml:space="preserve">          Рішення третейського суду викладається у письмовій формі і підписується третейським суддею, який одноособово розглядав справу, або повним складом третейського суду, що розглядав справу, в тому числі і третейським суддею, який має окрему думку. Окрема думка третейського судді викладається письмово та додається до рішення третейського суду.</w:t>
            </w:r>
          </w:p>
          <w:p w:rsidR="00A60DE4" w:rsidRDefault="00A60DE4" w:rsidP="00C1416B">
            <w:pPr>
              <w:pStyle w:val="rvps2"/>
              <w:spacing w:before="0" w:beforeAutospacing="0" w:after="0" w:afterAutospacing="0"/>
            </w:pPr>
            <w:bookmarkStart w:id="65" w:name="n349"/>
            <w:bookmarkEnd w:id="65"/>
            <w:r>
              <w:t xml:space="preserve">         </w:t>
            </w:r>
            <w:r w:rsidRPr="00E855B2">
              <w:rPr>
                <w:b/>
              </w:rPr>
              <w:t>Рішення постійно діючого третейського суду скріплюється підписом керівника та круглою печаткою юридичної особи - засновника цього третейського суду.</w:t>
            </w:r>
            <w:r>
              <w:t xml:space="preserve"> Підписи третейських суддів третейського суду для вирішення конкретного спору на рішенні третейського суду посвідчуються нотаріально.</w:t>
            </w:r>
          </w:p>
          <w:p w:rsidR="00D7400F" w:rsidRPr="00E855B2" w:rsidRDefault="00A60DE4" w:rsidP="00C1416B">
            <w:pPr>
              <w:pStyle w:val="rvps2"/>
              <w:spacing w:before="0" w:beforeAutospacing="0" w:after="0" w:afterAutospacing="0"/>
              <w:rPr>
                <w:rStyle w:val="rvts9"/>
              </w:rPr>
            </w:pPr>
            <w:r>
              <w:t xml:space="preserve">         …</w:t>
            </w:r>
          </w:p>
        </w:tc>
        <w:tc>
          <w:tcPr>
            <w:tcW w:w="5245" w:type="dxa"/>
            <w:gridSpan w:val="2"/>
          </w:tcPr>
          <w:p w:rsidR="00E855B2" w:rsidRDefault="00E855B2" w:rsidP="00C1416B">
            <w:pPr>
              <w:pStyle w:val="rvps2"/>
              <w:spacing w:before="0" w:beforeAutospacing="0" w:after="0" w:afterAutospacing="0"/>
            </w:pPr>
            <w:r>
              <w:rPr>
                <w:rStyle w:val="rvts9"/>
                <w:b/>
              </w:rPr>
              <w:t xml:space="preserve">          </w:t>
            </w:r>
            <w:r w:rsidRPr="00A60DE4">
              <w:rPr>
                <w:rStyle w:val="rvts9"/>
                <w:b/>
              </w:rPr>
              <w:t>Стаття 46</w:t>
            </w:r>
            <w:r>
              <w:rPr>
                <w:rStyle w:val="rvts9"/>
              </w:rPr>
              <w:t>.</w:t>
            </w:r>
            <w:r>
              <w:t xml:space="preserve"> Вимоги до рішення третейського суду</w:t>
            </w:r>
          </w:p>
          <w:p w:rsidR="00E855B2" w:rsidRDefault="00E855B2" w:rsidP="00C1416B">
            <w:pPr>
              <w:pStyle w:val="rvps2"/>
              <w:spacing w:before="0" w:beforeAutospacing="0" w:after="0" w:afterAutospacing="0"/>
            </w:pPr>
          </w:p>
          <w:p w:rsidR="00E855B2" w:rsidRDefault="00E855B2" w:rsidP="00C1416B">
            <w:pPr>
              <w:pStyle w:val="rvps2"/>
              <w:spacing w:before="0" w:beforeAutospacing="0" w:after="0" w:afterAutospacing="0"/>
            </w:pPr>
            <w:r>
              <w:t xml:space="preserve">          Рішення третейського суду викладається у письмовій формі і підписується третейським суддею, який одноособово розглядав справу, або повним складом третейського суду, що розглядав справу, в тому числі і третейським суддею, який має окрему думку. Окрема думка третейського судді викладається письмово та додається до рішення третейського суду.</w:t>
            </w:r>
          </w:p>
          <w:p w:rsidR="00E855B2" w:rsidRDefault="00E855B2" w:rsidP="00C1416B">
            <w:pPr>
              <w:pStyle w:val="rvps2"/>
              <w:spacing w:before="0" w:beforeAutospacing="0" w:after="0" w:afterAutospacing="0"/>
            </w:pPr>
            <w:r>
              <w:rPr>
                <w:rStyle w:val="rvts9"/>
                <w:b/>
              </w:rPr>
              <w:t xml:space="preserve">           </w:t>
            </w:r>
            <w:r w:rsidR="00591901" w:rsidRPr="00591901">
              <w:rPr>
                <w:b/>
              </w:rPr>
              <w:t>Рішення постійно діючого третейського суду оформлюється відповідно до вимог регламенту третейського суду</w:t>
            </w:r>
            <w:r w:rsidR="00591901">
              <w:rPr>
                <w:b/>
              </w:rPr>
              <w:t>.</w:t>
            </w:r>
            <w:r w:rsidR="00591901" w:rsidRPr="00591901">
              <w:rPr>
                <w:b/>
              </w:rPr>
              <w:t xml:space="preserve"> </w:t>
            </w:r>
            <w:r>
              <w:t>Підписи третейських суддів третейського суду для вирішення конкретного спору на рішенні третейського суду посвідчуються нотаріально.</w:t>
            </w:r>
          </w:p>
          <w:p w:rsidR="005A6B1E" w:rsidRPr="005A6B1E" w:rsidRDefault="00E855B2" w:rsidP="00C1416B">
            <w:pPr>
              <w:pStyle w:val="rvps2"/>
              <w:spacing w:before="0" w:beforeAutospacing="0" w:after="0" w:afterAutospacing="0"/>
              <w:rPr>
                <w:rStyle w:val="rvts9"/>
              </w:rPr>
            </w:pPr>
            <w:r>
              <w:rPr>
                <w:rStyle w:val="rvts9"/>
                <w:b/>
              </w:rPr>
              <w:t xml:space="preserve">             </w:t>
            </w:r>
            <w:r w:rsidRPr="005A6B1E">
              <w:rPr>
                <w:rStyle w:val="rvts9"/>
              </w:rPr>
              <w:t>…</w:t>
            </w:r>
          </w:p>
        </w:tc>
        <w:tc>
          <w:tcPr>
            <w:tcW w:w="4965" w:type="dxa"/>
            <w:gridSpan w:val="4"/>
            <w:shd w:val="clear" w:color="auto" w:fill="auto"/>
          </w:tcPr>
          <w:p w:rsidR="00447022" w:rsidRPr="00964775" w:rsidRDefault="00964775" w:rsidP="00C1416B">
            <w:pPr>
              <w:spacing w:after="0" w:line="240" w:lineRule="auto"/>
              <w:rPr>
                <w:rFonts w:ascii="Times New Roman" w:hAnsi="Times New Roman"/>
                <w:sz w:val="24"/>
                <w:szCs w:val="24"/>
                <w:lang w:val="ru-RU"/>
              </w:rPr>
            </w:pPr>
            <w:r>
              <w:rPr>
                <w:lang w:val="uk-UA"/>
              </w:rPr>
              <w:t xml:space="preserve">       </w:t>
            </w:r>
            <w:r w:rsidRPr="00964775">
              <w:rPr>
                <w:rFonts w:ascii="Times New Roman" w:hAnsi="Times New Roman"/>
                <w:sz w:val="24"/>
                <w:szCs w:val="24"/>
                <w:lang w:val="uk-UA"/>
              </w:rPr>
              <w:t>Змінами пропонується передбачити, що вимоги до оформлення рішення постійно діючого третейського суду</w:t>
            </w:r>
            <w:r>
              <w:rPr>
                <w:rFonts w:ascii="Times New Roman" w:hAnsi="Times New Roman"/>
                <w:sz w:val="24"/>
                <w:szCs w:val="24"/>
                <w:lang w:val="uk-UA"/>
              </w:rPr>
              <w:t xml:space="preserve"> будуть визначатися регламентом третейського суду.</w:t>
            </w:r>
          </w:p>
        </w:tc>
      </w:tr>
      <w:tr w:rsidR="00447022" w:rsidRPr="00C1416B" w:rsidTr="002557AC">
        <w:trPr>
          <w:gridAfter w:val="1"/>
          <w:wAfter w:w="45" w:type="dxa"/>
          <w:trHeight w:val="735"/>
        </w:trPr>
        <w:tc>
          <w:tcPr>
            <w:tcW w:w="5213" w:type="dxa"/>
          </w:tcPr>
          <w:p w:rsidR="005A6B1E" w:rsidRPr="005A6B1E" w:rsidRDefault="00853825" w:rsidP="00C1416B">
            <w:pPr>
              <w:spacing w:after="0" w:line="240" w:lineRule="auto"/>
              <w:rPr>
                <w:rStyle w:val="rvts0"/>
                <w:rFonts w:ascii="Times New Roman" w:hAnsi="Times New Roman"/>
                <w:sz w:val="24"/>
                <w:szCs w:val="24"/>
                <w:lang w:val="uk-UA"/>
              </w:rPr>
            </w:pPr>
            <w:r w:rsidRPr="005A6B1E">
              <w:rPr>
                <w:rStyle w:val="rvts9"/>
                <w:b/>
                <w:lang w:val="ru-RU"/>
              </w:rPr>
              <w:t xml:space="preserve">         </w:t>
            </w:r>
            <w:r w:rsidR="005A6B1E">
              <w:rPr>
                <w:rStyle w:val="rvts9"/>
                <w:b/>
                <w:lang w:val="ru-RU"/>
              </w:rPr>
              <w:t xml:space="preserve"> </w:t>
            </w:r>
            <w:r w:rsidR="005A6B1E" w:rsidRPr="005A6B1E">
              <w:rPr>
                <w:rStyle w:val="rvts9"/>
                <w:rFonts w:ascii="Times New Roman" w:hAnsi="Times New Roman"/>
                <w:b/>
                <w:sz w:val="24"/>
                <w:szCs w:val="24"/>
                <w:lang w:val="uk-UA"/>
              </w:rPr>
              <w:t>Стаття 51.</w:t>
            </w:r>
            <w:r w:rsidR="005A6B1E" w:rsidRPr="005A6B1E">
              <w:rPr>
                <w:rStyle w:val="rvts0"/>
                <w:rFonts w:ascii="Times New Roman" w:hAnsi="Times New Roman"/>
                <w:sz w:val="24"/>
                <w:szCs w:val="24"/>
                <w:lang w:val="uk-UA"/>
              </w:rPr>
              <w:t xml:space="preserve"> Оскарження рішення третейського суду</w:t>
            </w:r>
          </w:p>
          <w:p w:rsidR="005A6B1E" w:rsidRPr="005A6B1E" w:rsidRDefault="005A6B1E" w:rsidP="00C1416B">
            <w:pPr>
              <w:spacing w:after="0" w:line="240" w:lineRule="auto"/>
              <w:rPr>
                <w:rStyle w:val="rvts0"/>
                <w:rFonts w:ascii="Times New Roman" w:hAnsi="Times New Roman"/>
                <w:sz w:val="24"/>
                <w:szCs w:val="24"/>
                <w:lang w:val="uk-UA"/>
              </w:rPr>
            </w:pPr>
            <w:r>
              <w:rPr>
                <w:rStyle w:val="rvts0"/>
                <w:rFonts w:ascii="Times New Roman" w:hAnsi="Times New Roman"/>
                <w:sz w:val="24"/>
                <w:szCs w:val="24"/>
                <w:lang w:val="uk-UA"/>
              </w:rPr>
              <w:t xml:space="preserve">         </w:t>
            </w:r>
            <w:r w:rsidRPr="005A6B1E">
              <w:rPr>
                <w:rStyle w:val="rvts0"/>
                <w:rFonts w:ascii="Times New Roman" w:hAnsi="Times New Roman"/>
                <w:sz w:val="24"/>
                <w:szCs w:val="24"/>
                <w:lang w:val="uk-UA"/>
              </w:rPr>
              <w:t>…</w:t>
            </w:r>
          </w:p>
          <w:p w:rsidR="005A6B1E" w:rsidRPr="005A6B1E" w:rsidRDefault="005A6B1E" w:rsidP="00C1416B">
            <w:pPr>
              <w:spacing w:after="0" w:line="240" w:lineRule="auto"/>
              <w:rPr>
                <w:rStyle w:val="rvts0"/>
                <w:rFonts w:ascii="Times New Roman" w:hAnsi="Times New Roman"/>
                <w:b/>
                <w:sz w:val="24"/>
                <w:szCs w:val="24"/>
                <w:lang w:val="uk-UA"/>
              </w:rPr>
            </w:pPr>
            <w:r>
              <w:rPr>
                <w:rStyle w:val="rvts0"/>
                <w:rFonts w:ascii="Times New Roman" w:hAnsi="Times New Roman"/>
                <w:sz w:val="24"/>
                <w:szCs w:val="24"/>
                <w:lang w:val="uk-UA"/>
              </w:rPr>
              <w:t xml:space="preserve">         </w:t>
            </w:r>
            <w:r w:rsidRPr="005A6B1E">
              <w:rPr>
                <w:rStyle w:val="rvts0"/>
                <w:rFonts w:ascii="Times New Roman" w:hAnsi="Times New Roman"/>
                <w:sz w:val="24"/>
                <w:szCs w:val="24"/>
                <w:lang w:val="uk-UA"/>
              </w:rPr>
              <w:t xml:space="preserve">Рішення третейського суду може бути оскаржене сторонами, третіми особами, а також </w:t>
            </w:r>
            <w:r w:rsidRPr="005A6B1E">
              <w:rPr>
                <w:rStyle w:val="rvts0"/>
                <w:rFonts w:ascii="Times New Roman" w:hAnsi="Times New Roman"/>
                <w:sz w:val="24"/>
                <w:szCs w:val="24"/>
                <w:lang w:val="uk-UA"/>
              </w:rPr>
              <w:lastRenderedPageBreak/>
              <w:t xml:space="preserve">особами, які не брали участь у справі, у разі якщо третейський суд вирішив питання про їх права і обов’язки, у випадках, передбачених цим Законом, до </w:t>
            </w:r>
            <w:r w:rsidRPr="005A6B1E">
              <w:rPr>
                <w:rStyle w:val="rvts0"/>
                <w:rFonts w:ascii="Times New Roman" w:hAnsi="Times New Roman"/>
                <w:b/>
                <w:sz w:val="24"/>
                <w:szCs w:val="24"/>
                <w:lang w:val="uk-UA"/>
              </w:rPr>
              <w:t>компетентного суду</w:t>
            </w:r>
            <w:r w:rsidRPr="005A6B1E">
              <w:rPr>
                <w:rStyle w:val="rvts0"/>
                <w:rFonts w:ascii="Times New Roman" w:hAnsi="Times New Roman"/>
                <w:sz w:val="24"/>
                <w:szCs w:val="24"/>
                <w:lang w:val="uk-UA"/>
              </w:rPr>
              <w:t xml:space="preserve"> </w:t>
            </w:r>
            <w:r w:rsidRPr="005A6B1E">
              <w:rPr>
                <w:rStyle w:val="rvts0"/>
                <w:rFonts w:ascii="Times New Roman" w:hAnsi="Times New Roman"/>
                <w:b/>
                <w:sz w:val="24"/>
                <w:szCs w:val="24"/>
                <w:lang w:val="uk-UA"/>
              </w:rPr>
              <w:t>відповідно до встановлених законом підвідомчості та підсудності справ.</w:t>
            </w:r>
          </w:p>
          <w:p w:rsidR="005A6B1E" w:rsidRPr="005A6B1E" w:rsidRDefault="005A6B1E" w:rsidP="00C1416B">
            <w:pPr>
              <w:pStyle w:val="rvps2"/>
              <w:spacing w:before="0" w:beforeAutospacing="0" w:after="0" w:afterAutospacing="0"/>
            </w:pPr>
            <w:r>
              <w:t xml:space="preserve">         </w:t>
            </w:r>
            <w:r w:rsidRPr="005A6B1E">
              <w:t>Рішення третейського суду може бути оскаржене та скасоване лише з таких підстав:</w:t>
            </w:r>
          </w:p>
          <w:p w:rsidR="005A6B1E" w:rsidRPr="005A6B1E" w:rsidRDefault="005A6B1E" w:rsidP="00C1416B">
            <w:pPr>
              <w:pStyle w:val="rvps2"/>
              <w:spacing w:before="0" w:beforeAutospacing="0" w:after="0" w:afterAutospacing="0"/>
            </w:pPr>
            <w:bookmarkStart w:id="66" w:name="n388"/>
            <w:bookmarkEnd w:id="66"/>
            <w:r>
              <w:t xml:space="preserve">         </w:t>
            </w:r>
            <w:r w:rsidRPr="005A6B1E">
              <w:t>1) справа, по якій прийнято рішення третейського суду, не підвідомча третейському суду відповідно до закону;</w:t>
            </w:r>
          </w:p>
          <w:p w:rsidR="005A6B1E" w:rsidRPr="005A6B1E" w:rsidRDefault="005A6B1E" w:rsidP="00C1416B">
            <w:pPr>
              <w:pStyle w:val="rvps2"/>
              <w:spacing w:before="0" w:beforeAutospacing="0" w:after="0" w:afterAutospacing="0"/>
            </w:pPr>
            <w:bookmarkStart w:id="67" w:name="n389"/>
            <w:bookmarkEnd w:id="67"/>
            <w:r>
              <w:t xml:space="preserve">         </w:t>
            </w:r>
            <w:r w:rsidRPr="005A6B1E">
              <w:t>2) рішення третейського суду прийнято у спорі, не передбаченому третейською угодою, або цим рішенням вирішені питання, які виходять за межі третейської угоди. Якщо рішенням третейського суду вирішені питання, які виходять за межі третейської угоди, то скасовано може бути лише ту частину рішення, що стосується питань, які виходять за межі третейської угоди;</w:t>
            </w:r>
          </w:p>
          <w:p w:rsidR="005A6B1E" w:rsidRPr="005A6B1E" w:rsidRDefault="005A6B1E" w:rsidP="00C1416B">
            <w:pPr>
              <w:pStyle w:val="rvps2"/>
              <w:spacing w:before="0" w:beforeAutospacing="0" w:after="0" w:afterAutospacing="0"/>
            </w:pPr>
            <w:bookmarkStart w:id="68" w:name="n390"/>
            <w:bookmarkEnd w:id="68"/>
            <w:r>
              <w:t xml:space="preserve">         </w:t>
            </w:r>
            <w:r w:rsidRPr="005A6B1E">
              <w:t xml:space="preserve">3) третейську угоду визнано </w:t>
            </w:r>
            <w:r w:rsidRPr="0023418D">
              <w:t>недійсною компетентним судом;</w:t>
            </w:r>
          </w:p>
          <w:p w:rsidR="005A6B1E" w:rsidRPr="005A6B1E" w:rsidRDefault="005A6B1E" w:rsidP="00C1416B">
            <w:pPr>
              <w:pStyle w:val="rvps2"/>
              <w:spacing w:before="0" w:beforeAutospacing="0" w:after="0" w:afterAutospacing="0"/>
            </w:pPr>
            <w:bookmarkStart w:id="69" w:name="n391"/>
            <w:bookmarkEnd w:id="69"/>
            <w:r>
              <w:t xml:space="preserve">         </w:t>
            </w:r>
            <w:r w:rsidRPr="005A6B1E">
              <w:t>4) склад третейського суду, яким прийнято рішення, не відповідав вимогам статей 16-19 цього Закону;</w:t>
            </w:r>
          </w:p>
          <w:p w:rsidR="005A6B1E" w:rsidRPr="005A6B1E" w:rsidRDefault="005A6B1E" w:rsidP="00C1416B">
            <w:pPr>
              <w:pStyle w:val="rvps2"/>
              <w:spacing w:before="0" w:beforeAutospacing="0" w:after="0" w:afterAutospacing="0"/>
            </w:pPr>
            <w:bookmarkStart w:id="70" w:name="n392"/>
            <w:bookmarkEnd w:id="70"/>
            <w:r>
              <w:t xml:space="preserve">         </w:t>
            </w:r>
            <w:r w:rsidRPr="005A6B1E">
              <w:t>5) третейський суд вирішив питання про права і обов’язки осіб, які не брали участь у справі.</w:t>
            </w:r>
          </w:p>
          <w:p w:rsidR="005A6B1E" w:rsidRPr="005A6B1E" w:rsidRDefault="005A6B1E" w:rsidP="00C1416B">
            <w:pPr>
              <w:spacing w:after="0" w:line="240" w:lineRule="auto"/>
              <w:rPr>
                <w:rStyle w:val="rvts0"/>
                <w:rFonts w:ascii="Times New Roman" w:hAnsi="Times New Roman"/>
                <w:sz w:val="24"/>
                <w:szCs w:val="24"/>
                <w:lang w:val="uk-UA"/>
              </w:rPr>
            </w:pPr>
            <w:r>
              <w:rPr>
                <w:rStyle w:val="rvts0"/>
                <w:rFonts w:ascii="Times New Roman" w:hAnsi="Times New Roman"/>
                <w:sz w:val="24"/>
                <w:szCs w:val="24"/>
                <w:lang w:val="uk-UA"/>
              </w:rPr>
              <w:t xml:space="preserve">         </w:t>
            </w:r>
            <w:r w:rsidRPr="005A6B1E">
              <w:rPr>
                <w:rStyle w:val="rvts0"/>
                <w:rFonts w:ascii="Times New Roman" w:hAnsi="Times New Roman"/>
                <w:sz w:val="24"/>
                <w:szCs w:val="24"/>
                <w:lang w:val="uk-UA"/>
              </w:rPr>
              <w:t xml:space="preserve">Заяву про скасування рішення третейського суду може бути подано до </w:t>
            </w:r>
            <w:r w:rsidRPr="005A6B1E">
              <w:rPr>
                <w:rStyle w:val="rvts0"/>
                <w:rFonts w:ascii="Times New Roman" w:hAnsi="Times New Roman"/>
                <w:b/>
                <w:sz w:val="24"/>
                <w:szCs w:val="24"/>
                <w:lang w:val="uk-UA"/>
              </w:rPr>
              <w:t>компетентного суду</w:t>
            </w:r>
            <w:r w:rsidRPr="005A6B1E">
              <w:rPr>
                <w:rStyle w:val="rvts0"/>
                <w:rFonts w:ascii="Times New Roman" w:hAnsi="Times New Roman"/>
                <w:sz w:val="24"/>
                <w:szCs w:val="24"/>
                <w:lang w:val="uk-UA"/>
              </w:rPr>
              <w:t xml:space="preserve"> сторонами, третіми особами протягом </w:t>
            </w:r>
            <w:r w:rsidRPr="005A6B1E">
              <w:rPr>
                <w:rStyle w:val="rvts0"/>
                <w:rFonts w:ascii="Times New Roman" w:hAnsi="Times New Roman"/>
                <w:b/>
                <w:sz w:val="24"/>
                <w:szCs w:val="24"/>
                <w:lang w:val="uk-UA"/>
              </w:rPr>
              <w:t>трьох місяців</w:t>
            </w:r>
            <w:r w:rsidRPr="005A6B1E">
              <w:rPr>
                <w:rStyle w:val="rvts0"/>
                <w:rFonts w:ascii="Times New Roman" w:hAnsi="Times New Roman"/>
                <w:sz w:val="24"/>
                <w:szCs w:val="24"/>
                <w:lang w:val="uk-UA"/>
              </w:rPr>
              <w:t xml:space="preserve"> з дня прийняття рішення третейським судом, а особами, які не брали участь у справі, у разі якщо третейський суд вирішив питання про їх права і обов’язки, - протягом </w:t>
            </w:r>
            <w:r w:rsidRPr="005A6B1E">
              <w:rPr>
                <w:rStyle w:val="rvts0"/>
                <w:rFonts w:ascii="Times New Roman" w:hAnsi="Times New Roman"/>
                <w:b/>
                <w:sz w:val="24"/>
                <w:szCs w:val="24"/>
                <w:lang w:val="uk-UA"/>
              </w:rPr>
              <w:t>трьох місяців</w:t>
            </w:r>
            <w:r w:rsidRPr="005A6B1E">
              <w:rPr>
                <w:rStyle w:val="rvts0"/>
                <w:rFonts w:ascii="Times New Roman" w:hAnsi="Times New Roman"/>
                <w:sz w:val="24"/>
                <w:szCs w:val="24"/>
                <w:lang w:val="uk-UA"/>
              </w:rPr>
              <w:t xml:space="preserve"> з дня, коли вони дізналися або повинні були </w:t>
            </w:r>
            <w:r w:rsidRPr="005A6B1E">
              <w:rPr>
                <w:rStyle w:val="rvts0"/>
                <w:rFonts w:ascii="Times New Roman" w:hAnsi="Times New Roman"/>
                <w:sz w:val="24"/>
                <w:szCs w:val="24"/>
                <w:lang w:val="uk-UA"/>
              </w:rPr>
              <w:lastRenderedPageBreak/>
              <w:t>дізнатися про прийняття рішення третейського суду.</w:t>
            </w:r>
          </w:p>
          <w:p w:rsidR="005A6B1E" w:rsidRPr="005A6B1E" w:rsidRDefault="005A6B1E" w:rsidP="00C1416B">
            <w:pPr>
              <w:pStyle w:val="rvps2"/>
              <w:spacing w:before="0" w:beforeAutospacing="0" w:after="0" w:afterAutospacing="0"/>
            </w:pPr>
            <w:r>
              <w:t xml:space="preserve">          </w:t>
            </w:r>
            <w:r w:rsidRPr="005A6B1E">
              <w:t xml:space="preserve">Скасування </w:t>
            </w:r>
            <w:r w:rsidRPr="005A6B1E">
              <w:rPr>
                <w:b/>
              </w:rPr>
              <w:t>компетентним судом</w:t>
            </w:r>
            <w:r w:rsidRPr="005A6B1E">
              <w:t xml:space="preserve"> рішення третейського суду не позбавляє сторони права повторно звернутися до третейського суду, крім випадків, передбачених цією статтею.</w:t>
            </w:r>
          </w:p>
          <w:p w:rsidR="003A7F9D" w:rsidRDefault="005A6B1E" w:rsidP="00C1416B">
            <w:pPr>
              <w:pStyle w:val="rvps2"/>
              <w:spacing w:before="0" w:beforeAutospacing="0" w:after="0" w:afterAutospacing="0"/>
            </w:pPr>
            <w:bookmarkStart w:id="71" w:name="n397"/>
            <w:bookmarkEnd w:id="71"/>
            <w:r>
              <w:t xml:space="preserve">          </w:t>
            </w:r>
            <w:r w:rsidRPr="005A6B1E">
              <w:t xml:space="preserve">У разі, якщо рішення третейського суду скасовано повністю або частково внаслідок визнання </w:t>
            </w:r>
            <w:r w:rsidRPr="00653CBF">
              <w:t xml:space="preserve">компетентним </w:t>
            </w:r>
            <w:r w:rsidRPr="005A6B1E">
              <w:t>судом недійсною третейської угоди або через те, що рішення прийнято у спорі, який не передбачений третейською угодою, чи цим рішенням вирішені питання, що виходять за межі третейської угоди, або рішення прийнято у справі, не підвідомчій третейському суду, відповідний спір не підлягає подальшому розгляду в третейських судах.</w:t>
            </w:r>
          </w:p>
          <w:p w:rsidR="005A6B1E" w:rsidRDefault="005A6B1E" w:rsidP="00C1416B">
            <w:pPr>
              <w:pStyle w:val="rvps2"/>
              <w:spacing w:before="0" w:beforeAutospacing="0" w:after="0" w:afterAutospacing="0"/>
              <w:rPr>
                <w:rStyle w:val="rvts9"/>
              </w:rPr>
            </w:pPr>
            <w:r>
              <w:rPr>
                <w:rStyle w:val="rvts0"/>
              </w:rPr>
              <w:t xml:space="preserve">           …</w:t>
            </w:r>
          </w:p>
        </w:tc>
        <w:tc>
          <w:tcPr>
            <w:tcW w:w="5245" w:type="dxa"/>
            <w:gridSpan w:val="2"/>
          </w:tcPr>
          <w:p w:rsidR="005A6B1E" w:rsidRPr="005A6B1E" w:rsidRDefault="00603C56" w:rsidP="00C1416B">
            <w:pPr>
              <w:spacing w:after="0" w:line="240" w:lineRule="auto"/>
              <w:rPr>
                <w:rStyle w:val="rvts0"/>
                <w:rFonts w:ascii="Times New Roman" w:hAnsi="Times New Roman"/>
                <w:b/>
                <w:sz w:val="24"/>
                <w:szCs w:val="24"/>
                <w:lang w:val="uk-UA"/>
              </w:rPr>
            </w:pPr>
            <w:r w:rsidRPr="005A6B1E">
              <w:rPr>
                <w:rStyle w:val="rvts9"/>
                <w:b/>
                <w:sz w:val="24"/>
                <w:szCs w:val="24"/>
                <w:lang w:val="uk-UA"/>
              </w:rPr>
              <w:lastRenderedPageBreak/>
              <w:t xml:space="preserve">           </w:t>
            </w:r>
            <w:r w:rsidR="005A6B1E" w:rsidRPr="005A6B1E">
              <w:rPr>
                <w:rStyle w:val="rvts9"/>
                <w:rFonts w:ascii="Times New Roman" w:hAnsi="Times New Roman"/>
                <w:b/>
                <w:sz w:val="24"/>
                <w:szCs w:val="24"/>
                <w:lang w:val="uk-UA"/>
              </w:rPr>
              <w:t>Стаття 51.</w:t>
            </w:r>
            <w:r w:rsidR="005A6B1E" w:rsidRPr="005A6B1E">
              <w:rPr>
                <w:rStyle w:val="rvts0"/>
                <w:rFonts w:ascii="Times New Roman" w:hAnsi="Times New Roman"/>
                <w:sz w:val="24"/>
                <w:szCs w:val="24"/>
                <w:lang w:val="uk-UA"/>
              </w:rPr>
              <w:t xml:space="preserve"> Оскарження рішення третейського суду</w:t>
            </w:r>
          </w:p>
          <w:p w:rsidR="005A6B1E" w:rsidRPr="005A6B1E" w:rsidRDefault="005A6B1E" w:rsidP="00C1416B">
            <w:pPr>
              <w:spacing w:after="0" w:line="240" w:lineRule="auto"/>
              <w:ind w:left="-59"/>
              <w:rPr>
                <w:rStyle w:val="rvts0"/>
                <w:rFonts w:ascii="Times New Roman" w:hAnsi="Times New Roman"/>
                <w:sz w:val="24"/>
                <w:szCs w:val="24"/>
                <w:lang w:val="uk-UA"/>
              </w:rPr>
            </w:pPr>
            <w:r w:rsidRPr="005A6B1E">
              <w:rPr>
                <w:rStyle w:val="rvts0"/>
                <w:rFonts w:ascii="Times New Roman" w:hAnsi="Times New Roman"/>
                <w:sz w:val="24"/>
                <w:szCs w:val="24"/>
                <w:lang w:val="uk-UA"/>
              </w:rPr>
              <w:t xml:space="preserve">           …</w:t>
            </w:r>
          </w:p>
          <w:p w:rsidR="005A6B1E" w:rsidRPr="005A6B1E" w:rsidRDefault="005A6B1E" w:rsidP="00C1416B">
            <w:pPr>
              <w:spacing w:after="0" w:line="240" w:lineRule="auto"/>
              <w:rPr>
                <w:rStyle w:val="rvts0"/>
                <w:rFonts w:ascii="Times New Roman" w:hAnsi="Times New Roman"/>
                <w:b/>
                <w:sz w:val="24"/>
                <w:szCs w:val="24"/>
                <w:lang w:val="uk-UA"/>
              </w:rPr>
            </w:pPr>
            <w:r w:rsidRPr="005A6B1E">
              <w:rPr>
                <w:rStyle w:val="rvts0"/>
                <w:rFonts w:ascii="Times New Roman" w:hAnsi="Times New Roman"/>
                <w:sz w:val="24"/>
                <w:szCs w:val="24"/>
                <w:lang w:val="uk-UA"/>
              </w:rPr>
              <w:t xml:space="preserve">           Рішення третейського суду може бути оскаржене сторонами, третіми особами, а також </w:t>
            </w:r>
            <w:r w:rsidRPr="005A6B1E">
              <w:rPr>
                <w:rStyle w:val="rvts0"/>
                <w:rFonts w:ascii="Times New Roman" w:hAnsi="Times New Roman"/>
                <w:sz w:val="24"/>
                <w:szCs w:val="24"/>
                <w:lang w:val="uk-UA"/>
              </w:rPr>
              <w:lastRenderedPageBreak/>
              <w:t xml:space="preserve">особами, які не брали участь у справі, у разі якщо третейський суд вирішив питання про їх права і обов’язки, у випадках, передбачених цим Законом, до </w:t>
            </w:r>
            <w:r w:rsidRPr="005A6B1E">
              <w:rPr>
                <w:rStyle w:val="rvts0"/>
                <w:rFonts w:ascii="Times New Roman" w:hAnsi="Times New Roman"/>
                <w:b/>
                <w:sz w:val="24"/>
                <w:szCs w:val="24"/>
                <w:lang w:val="uk-UA"/>
              </w:rPr>
              <w:t>апеляційного суду.</w:t>
            </w:r>
          </w:p>
          <w:p w:rsidR="005A6B1E" w:rsidRPr="005A6B1E" w:rsidRDefault="005A6B1E" w:rsidP="00C1416B">
            <w:pPr>
              <w:pStyle w:val="rvps2"/>
              <w:spacing w:before="0" w:beforeAutospacing="0" w:after="0" w:afterAutospacing="0"/>
            </w:pPr>
            <w:r w:rsidRPr="005A6B1E">
              <w:t xml:space="preserve">           Рішення третейського суду може бути оскаржене та скасоване лише з таких підстав:</w:t>
            </w:r>
          </w:p>
          <w:p w:rsidR="005A6B1E" w:rsidRPr="005A6B1E" w:rsidRDefault="005A6B1E" w:rsidP="00C1416B">
            <w:pPr>
              <w:pStyle w:val="rvps2"/>
              <w:spacing w:before="0" w:beforeAutospacing="0" w:after="0" w:afterAutospacing="0"/>
            </w:pPr>
            <w:r w:rsidRPr="005A6B1E">
              <w:t xml:space="preserve">            1) справа, по якій прийнято рішення третейського суду, не підвідомча третейському суду відповідно до закону;</w:t>
            </w:r>
          </w:p>
          <w:p w:rsidR="005A6B1E" w:rsidRPr="005A6B1E" w:rsidRDefault="005A6B1E" w:rsidP="00C1416B">
            <w:pPr>
              <w:pStyle w:val="rvps2"/>
              <w:spacing w:before="0" w:beforeAutospacing="0" w:after="0" w:afterAutospacing="0"/>
            </w:pPr>
            <w:r w:rsidRPr="005A6B1E">
              <w:t xml:space="preserve">            2) рішення третейського суду прийнято у спорі, не передбаченому третейською угодою, або цим рішенням вирішені питання, які виходять за межі третейської угоди. Якщо рішенням третейського суду вирішені питання, які виходять за межі третейської угоди, то скасовано може бути лише ту частину рішення, що стосується питань, які виходять за межі третейської угоди;</w:t>
            </w:r>
          </w:p>
          <w:p w:rsidR="0023418D" w:rsidRDefault="005A6B1E" w:rsidP="00C1416B">
            <w:pPr>
              <w:pStyle w:val="rvps2"/>
              <w:spacing w:before="0" w:beforeAutospacing="0" w:after="0" w:afterAutospacing="0"/>
            </w:pPr>
            <w:r w:rsidRPr="005A6B1E">
              <w:t xml:space="preserve">            3) третейську угоду визнано </w:t>
            </w:r>
            <w:r w:rsidR="0023418D" w:rsidRPr="0023418D">
              <w:t>недійсною компетентним судом;</w:t>
            </w:r>
          </w:p>
          <w:p w:rsidR="005A6B1E" w:rsidRPr="005A6B1E" w:rsidRDefault="005A6B1E" w:rsidP="00C1416B">
            <w:pPr>
              <w:pStyle w:val="rvps2"/>
              <w:spacing w:before="0" w:beforeAutospacing="0" w:after="0" w:afterAutospacing="0"/>
            </w:pPr>
            <w:r w:rsidRPr="005A6B1E">
              <w:t xml:space="preserve">            4) склад третейського суду, яким прийнято рішення, не відповідав вимогам статей 16-19 цього Закону;</w:t>
            </w:r>
          </w:p>
          <w:p w:rsidR="005A6B1E" w:rsidRPr="005A6B1E" w:rsidRDefault="005A6B1E" w:rsidP="00C1416B">
            <w:pPr>
              <w:pStyle w:val="rvps2"/>
              <w:spacing w:before="0" w:beforeAutospacing="0" w:after="0" w:afterAutospacing="0"/>
            </w:pPr>
            <w:r w:rsidRPr="005A6B1E">
              <w:t xml:space="preserve">            5) третейський суд вирішив питання про права і обов’язки осі</w:t>
            </w:r>
            <w:r>
              <w:t xml:space="preserve">б, які не брали участь у справі </w:t>
            </w:r>
            <w:r w:rsidRPr="003A7F9D">
              <w:rPr>
                <w:b/>
              </w:rPr>
              <w:t>або осіб, які не є сторонами третейської угоди (третейського застереження)</w:t>
            </w:r>
            <w:r>
              <w:rPr>
                <w:rStyle w:val="rvts0"/>
              </w:rPr>
              <w:t>.</w:t>
            </w:r>
          </w:p>
          <w:p w:rsidR="005A6B1E" w:rsidRPr="005A6B1E" w:rsidRDefault="005A6B1E" w:rsidP="00C1416B">
            <w:pPr>
              <w:spacing w:after="0" w:line="240" w:lineRule="auto"/>
              <w:rPr>
                <w:rStyle w:val="rvts0"/>
                <w:rFonts w:ascii="Times New Roman" w:hAnsi="Times New Roman"/>
                <w:sz w:val="24"/>
                <w:szCs w:val="24"/>
                <w:lang w:val="uk-UA"/>
              </w:rPr>
            </w:pPr>
            <w:r w:rsidRPr="005A6B1E">
              <w:rPr>
                <w:rStyle w:val="rvts0"/>
                <w:rFonts w:ascii="Times New Roman" w:hAnsi="Times New Roman"/>
                <w:sz w:val="24"/>
                <w:szCs w:val="24"/>
                <w:lang w:val="uk-UA"/>
              </w:rPr>
              <w:t xml:space="preserve">            Заяву про скасування рішення третейського суду може бути подано до </w:t>
            </w:r>
            <w:r w:rsidRPr="005A6B1E">
              <w:rPr>
                <w:rStyle w:val="rvts0"/>
                <w:rFonts w:ascii="Times New Roman" w:hAnsi="Times New Roman"/>
                <w:b/>
                <w:sz w:val="24"/>
                <w:szCs w:val="24"/>
                <w:lang w:val="uk-UA"/>
              </w:rPr>
              <w:t>апеляційного суду</w:t>
            </w:r>
            <w:r w:rsidRPr="005A6B1E">
              <w:rPr>
                <w:rStyle w:val="rvts0"/>
                <w:rFonts w:ascii="Times New Roman" w:hAnsi="Times New Roman"/>
                <w:sz w:val="24"/>
                <w:szCs w:val="24"/>
                <w:lang w:val="uk-UA"/>
              </w:rPr>
              <w:t xml:space="preserve"> сторонами, третіми особами протягом </w:t>
            </w:r>
            <w:r w:rsidRPr="005A6B1E">
              <w:rPr>
                <w:rStyle w:val="rvts0"/>
                <w:rFonts w:ascii="Times New Roman" w:hAnsi="Times New Roman"/>
                <w:b/>
                <w:sz w:val="24"/>
                <w:szCs w:val="24"/>
                <w:lang w:val="uk-UA"/>
              </w:rPr>
              <w:t>дев’яноста днів</w:t>
            </w:r>
            <w:r w:rsidRPr="005A6B1E">
              <w:rPr>
                <w:rStyle w:val="rvts0"/>
                <w:rFonts w:ascii="Times New Roman" w:hAnsi="Times New Roman"/>
                <w:sz w:val="24"/>
                <w:szCs w:val="24"/>
                <w:lang w:val="uk-UA"/>
              </w:rPr>
              <w:t xml:space="preserve"> з дня прийняття рішення третейським судом, а особами, які не брали участь у справі, у разі якщо третейський суд вирішив питання про їх права і обов’язки, - протягом </w:t>
            </w:r>
            <w:r w:rsidRPr="005A6B1E">
              <w:rPr>
                <w:rStyle w:val="rvts0"/>
                <w:rFonts w:ascii="Times New Roman" w:hAnsi="Times New Roman"/>
                <w:b/>
                <w:sz w:val="24"/>
                <w:szCs w:val="24"/>
                <w:lang w:val="uk-UA"/>
              </w:rPr>
              <w:t>дев’яноста днів</w:t>
            </w:r>
            <w:r w:rsidRPr="005A6B1E">
              <w:rPr>
                <w:rStyle w:val="rvts0"/>
                <w:rFonts w:ascii="Times New Roman" w:hAnsi="Times New Roman"/>
                <w:sz w:val="24"/>
                <w:szCs w:val="24"/>
                <w:lang w:val="uk-UA"/>
              </w:rPr>
              <w:t xml:space="preserve"> з дня, коли вони дізналися або повинні були дізнатися про прийняття рішення третейського суду.</w:t>
            </w:r>
          </w:p>
          <w:p w:rsidR="005A6B1E" w:rsidRPr="005A6B1E" w:rsidRDefault="005A6B1E" w:rsidP="00C1416B">
            <w:pPr>
              <w:pStyle w:val="rvps2"/>
              <w:spacing w:before="0" w:beforeAutospacing="0" w:after="0" w:afterAutospacing="0"/>
            </w:pPr>
            <w:r w:rsidRPr="005A6B1E">
              <w:lastRenderedPageBreak/>
              <w:t xml:space="preserve">            Скасування </w:t>
            </w:r>
            <w:r w:rsidRPr="005A6B1E">
              <w:rPr>
                <w:b/>
              </w:rPr>
              <w:t>апеляційним судом</w:t>
            </w:r>
            <w:r w:rsidRPr="005A6B1E">
              <w:t xml:space="preserve"> рішення третейського суду не позбавляє сторони права повторно звернутися до третейського суду, крім випадків, передбачених цією статтею.</w:t>
            </w:r>
          </w:p>
          <w:p w:rsidR="005A6B1E" w:rsidRPr="005A6B1E" w:rsidRDefault="005A6B1E" w:rsidP="00C1416B">
            <w:pPr>
              <w:pStyle w:val="rvps2"/>
              <w:spacing w:before="0" w:beforeAutospacing="0" w:after="0" w:afterAutospacing="0"/>
              <w:rPr>
                <w:rStyle w:val="rvts0"/>
              </w:rPr>
            </w:pPr>
            <w:r w:rsidRPr="005A6B1E">
              <w:t xml:space="preserve">            У разі, якщо рішення третейського суду скасовано повністю або частково внаслідок визнання </w:t>
            </w:r>
            <w:r w:rsidR="00653CBF" w:rsidRPr="00653CBF">
              <w:t xml:space="preserve">компетентним </w:t>
            </w:r>
            <w:r w:rsidRPr="005A6B1E">
              <w:t>судом недійсною третейської угоди або через те, що рішення прийнято у спорі, який не передбачений третейською угодою, чи цим рішенням вирішені питання, що виходять за межі третейської угоди, або рішення прийнято у справі, не підвідомчій третейському суду, відповідний спір не підлягає подальшому розгляду в третейських судах.</w:t>
            </w:r>
            <w:r w:rsidR="003A7F9D" w:rsidRPr="005A6B1E">
              <w:rPr>
                <w:rStyle w:val="rvts0"/>
              </w:rPr>
              <w:t xml:space="preserve"> </w:t>
            </w:r>
          </w:p>
          <w:p w:rsidR="003A7F9D" w:rsidRDefault="003A7F9D" w:rsidP="00C1416B">
            <w:pPr>
              <w:pStyle w:val="rvps2"/>
              <w:spacing w:before="0" w:beforeAutospacing="0" w:after="0" w:afterAutospacing="0"/>
              <w:rPr>
                <w:rStyle w:val="rvts9"/>
                <w:b/>
              </w:rPr>
            </w:pPr>
            <w:r>
              <w:rPr>
                <w:rStyle w:val="rvts0"/>
              </w:rPr>
              <w:t xml:space="preserve">          </w:t>
            </w:r>
            <w:r w:rsidR="005A6B1E">
              <w:rPr>
                <w:rStyle w:val="rvts0"/>
              </w:rPr>
              <w:t xml:space="preserve">    </w:t>
            </w:r>
            <w:r>
              <w:rPr>
                <w:rStyle w:val="rvts0"/>
              </w:rPr>
              <w:t xml:space="preserve"> …</w:t>
            </w:r>
          </w:p>
        </w:tc>
        <w:tc>
          <w:tcPr>
            <w:tcW w:w="4965" w:type="dxa"/>
            <w:gridSpan w:val="4"/>
            <w:shd w:val="clear" w:color="auto" w:fill="auto"/>
          </w:tcPr>
          <w:p w:rsidR="00964775" w:rsidRPr="00D8207E" w:rsidRDefault="00964775" w:rsidP="00C1416B">
            <w:pPr>
              <w:spacing w:after="0" w:line="240" w:lineRule="auto"/>
              <w:rPr>
                <w:rFonts w:ascii="Times New Roman" w:hAnsi="Times New Roman"/>
                <w:sz w:val="24"/>
                <w:szCs w:val="24"/>
                <w:lang w:val="uk-UA"/>
              </w:rPr>
            </w:pPr>
            <w:r>
              <w:rPr>
                <w:rFonts w:ascii="Times New Roman" w:hAnsi="Times New Roman"/>
                <w:sz w:val="24"/>
                <w:szCs w:val="24"/>
                <w:lang w:val="uk-UA"/>
              </w:rPr>
              <w:lastRenderedPageBreak/>
              <w:t xml:space="preserve">      </w:t>
            </w:r>
            <w:r w:rsidRPr="00D8207E">
              <w:rPr>
                <w:rFonts w:ascii="Times New Roman" w:hAnsi="Times New Roman"/>
                <w:sz w:val="24"/>
                <w:szCs w:val="24"/>
                <w:lang w:val="uk-UA"/>
              </w:rPr>
              <w:t>Зміни вносяться з метою приведення</w:t>
            </w:r>
            <w:r>
              <w:rPr>
                <w:rFonts w:ascii="Times New Roman" w:hAnsi="Times New Roman"/>
                <w:sz w:val="24"/>
                <w:szCs w:val="24"/>
                <w:lang w:val="uk-UA"/>
              </w:rPr>
              <w:t xml:space="preserve"> норм Закону у відповідність до </w:t>
            </w:r>
            <w:r w:rsidRPr="00D8207E">
              <w:rPr>
                <w:rFonts w:ascii="Times New Roman" w:hAnsi="Times New Roman"/>
                <w:sz w:val="24"/>
                <w:szCs w:val="24"/>
                <w:lang w:val="uk-UA"/>
              </w:rPr>
              <w:t xml:space="preserve">положень </w:t>
            </w:r>
            <w:r>
              <w:rPr>
                <w:rFonts w:ascii="Times New Roman" w:hAnsi="Times New Roman"/>
                <w:sz w:val="24"/>
                <w:szCs w:val="24"/>
                <w:lang w:val="uk-UA"/>
              </w:rPr>
              <w:t>ЦПК</w:t>
            </w:r>
            <w:r w:rsidRPr="00D8207E">
              <w:rPr>
                <w:rFonts w:ascii="Times New Roman" w:hAnsi="Times New Roman"/>
                <w:sz w:val="24"/>
                <w:szCs w:val="24"/>
                <w:lang w:val="uk-UA"/>
              </w:rPr>
              <w:t xml:space="preserve"> та </w:t>
            </w:r>
            <w:r>
              <w:rPr>
                <w:rFonts w:ascii="Times New Roman" w:hAnsi="Times New Roman"/>
                <w:sz w:val="24"/>
                <w:szCs w:val="24"/>
                <w:lang w:val="uk-UA"/>
              </w:rPr>
              <w:t>ГПК</w:t>
            </w:r>
            <w:r w:rsidRPr="00D8207E">
              <w:rPr>
                <w:rFonts w:ascii="Times New Roman" w:hAnsi="Times New Roman"/>
                <w:sz w:val="24"/>
                <w:szCs w:val="24"/>
                <w:lang w:val="uk-UA"/>
              </w:rPr>
              <w:t>.</w:t>
            </w:r>
          </w:p>
          <w:p w:rsidR="00447022" w:rsidRPr="00964775" w:rsidRDefault="00447022" w:rsidP="00C1416B">
            <w:pPr>
              <w:spacing w:after="0" w:line="240" w:lineRule="auto"/>
              <w:rPr>
                <w:lang w:val="uk-UA"/>
              </w:rPr>
            </w:pPr>
          </w:p>
        </w:tc>
      </w:tr>
      <w:tr w:rsidR="00447022" w:rsidRPr="00C1416B" w:rsidTr="002557AC">
        <w:trPr>
          <w:gridAfter w:val="1"/>
          <w:wAfter w:w="30" w:type="dxa"/>
          <w:trHeight w:val="735"/>
        </w:trPr>
        <w:tc>
          <w:tcPr>
            <w:tcW w:w="5213" w:type="dxa"/>
          </w:tcPr>
          <w:p w:rsidR="005D3473" w:rsidRPr="005D3473" w:rsidRDefault="00115D34" w:rsidP="00C1416B">
            <w:pPr>
              <w:pStyle w:val="rvps2"/>
              <w:spacing w:before="0" w:beforeAutospacing="0" w:after="0" w:afterAutospacing="0"/>
              <w:rPr>
                <w:rStyle w:val="rvts0"/>
              </w:rPr>
            </w:pPr>
            <w:r>
              <w:rPr>
                <w:rStyle w:val="rvts9"/>
                <w:rFonts w:eastAsia="Calibri"/>
                <w:b/>
              </w:rPr>
              <w:lastRenderedPageBreak/>
              <w:t xml:space="preserve">             </w:t>
            </w:r>
            <w:r w:rsidR="005D3473" w:rsidRPr="005D3473">
              <w:rPr>
                <w:rStyle w:val="rvts9"/>
                <w:rFonts w:eastAsia="Calibri"/>
                <w:b/>
              </w:rPr>
              <w:t>Стаття 54.</w:t>
            </w:r>
            <w:r w:rsidR="005D3473" w:rsidRPr="005D3473">
              <w:rPr>
                <w:rStyle w:val="rvts0"/>
              </w:rPr>
              <w:t xml:space="preserve"> Зберігання матеріалів справ, розглянутих третейським судом</w:t>
            </w:r>
          </w:p>
          <w:p w:rsidR="005D3473" w:rsidRPr="005D3473" w:rsidRDefault="005D3473" w:rsidP="00C1416B">
            <w:pPr>
              <w:pStyle w:val="rvps2"/>
              <w:spacing w:before="0" w:beforeAutospacing="0" w:after="0" w:afterAutospacing="0"/>
              <w:rPr>
                <w:rStyle w:val="rvts0"/>
              </w:rPr>
            </w:pPr>
            <w:r w:rsidRPr="005D3473">
              <w:rPr>
                <w:rStyle w:val="rvts0"/>
              </w:rPr>
              <w:t xml:space="preserve">              …</w:t>
            </w:r>
          </w:p>
          <w:p w:rsidR="005D3473" w:rsidRPr="005D3473" w:rsidRDefault="00115D34" w:rsidP="00C1416B">
            <w:pPr>
              <w:pStyle w:val="rvps2"/>
              <w:spacing w:before="0" w:beforeAutospacing="0" w:after="0" w:afterAutospacing="0"/>
              <w:rPr>
                <w:rStyle w:val="rvts0"/>
              </w:rPr>
            </w:pPr>
            <w:r>
              <w:rPr>
                <w:rStyle w:val="rvts0"/>
              </w:rPr>
              <w:t xml:space="preserve">             </w:t>
            </w:r>
            <w:r w:rsidR="005D3473" w:rsidRPr="005D3473">
              <w:rPr>
                <w:rStyle w:val="rvts0"/>
              </w:rPr>
              <w:t>Справи, розглянуті третейським судом для вирішення конкретного спору, за якими видано виконавчі документи,</w:t>
            </w:r>
            <w:r w:rsidR="005D3473" w:rsidRPr="005D3473">
              <w:rPr>
                <w:rStyle w:val="rvts0"/>
                <w:b/>
              </w:rPr>
              <w:t xml:space="preserve"> </w:t>
            </w:r>
            <w:r w:rsidR="005D3473" w:rsidRPr="005D3473">
              <w:rPr>
                <w:rStyle w:val="rvts0"/>
              </w:rPr>
              <w:t>зберігаються</w:t>
            </w:r>
            <w:r w:rsidR="005D3473" w:rsidRPr="005D3473">
              <w:rPr>
                <w:rStyle w:val="rvts0"/>
                <w:b/>
              </w:rPr>
              <w:t xml:space="preserve"> у компетентному </w:t>
            </w:r>
            <w:r w:rsidR="005D3473" w:rsidRPr="005D3473">
              <w:rPr>
                <w:rStyle w:val="rvts0"/>
              </w:rPr>
              <w:t>суді, за місцем видачі виконавчого документа.</w:t>
            </w:r>
          </w:p>
          <w:p w:rsidR="005D3473" w:rsidRPr="005D3473" w:rsidRDefault="005D3473" w:rsidP="00C1416B">
            <w:pPr>
              <w:pStyle w:val="rvps2"/>
              <w:spacing w:before="0" w:beforeAutospacing="0" w:after="0" w:afterAutospacing="0"/>
              <w:rPr>
                <w:rStyle w:val="rvts9"/>
                <w:b/>
              </w:rPr>
            </w:pPr>
            <w:r w:rsidRPr="005D3473">
              <w:rPr>
                <w:rStyle w:val="rvts0"/>
              </w:rPr>
              <w:t xml:space="preserve">               …</w:t>
            </w:r>
          </w:p>
        </w:tc>
        <w:tc>
          <w:tcPr>
            <w:tcW w:w="5245" w:type="dxa"/>
            <w:gridSpan w:val="2"/>
          </w:tcPr>
          <w:p w:rsidR="005D3473" w:rsidRPr="005D3473" w:rsidRDefault="005D3473" w:rsidP="00C1416B">
            <w:pPr>
              <w:pStyle w:val="rvps2"/>
              <w:spacing w:before="0" w:beforeAutospacing="0" w:after="0" w:afterAutospacing="0"/>
              <w:rPr>
                <w:rStyle w:val="rvts0"/>
              </w:rPr>
            </w:pPr>
            <w:r w:rsidRPr="005D3473">
              <w:rPr>
                <w:rStyle w:val="rvts9"/>
                <w:rFonts w:eastAsia="Calibri"/>
                <w:b/>
              </w:rPr>
              <w:t xml:space="preserve">             Стаття 54.</w:t>
            </w:r>
            <w:r w:rsidRPr="005D3473">
              <w:rPr>
                <w:rStyle w:val="rvts0"/>
              </w:rPr>
              <w:t xml:space="preserve"> Зберігання матеріалів справ, розглянутих третейським судом</w:t>
            </w:r>
          </w:p>
          <w:p w:rsidR="005D3473" w:rsidRPr="005D3473" w:rsidRDefault="005D3473" w:rsidP="00C1416B">
            <w:pPr>
              <w:pStyle w:val="rvps2"/>
              <w:tabs>
                <w:tab w:val="left" w:pos="736"/>
              </w:tabs>
              <w:spacing w:before="0" w:beforeAutospacing="0" w:after="0" w:afterAutospacing="0"/>
              <w:rPr>
                <w:rStyle w:val="rvts0"/>
              </w:rPr>
            </w:pPr>
            <w:r w:rsidRPr="005D3473">
              <w:rPr>
                <w:rStyle w:val="rvts0"/>
              </w:rPr>
              <w:t xml:space="preserve">             …</w:t>
            </w:r>
            <w:r w:rsidRPr="005D3473">
              <w:rPr>
                <w:rStyle w:val="rvts0"/>
              </w:rPr>
              <w:tab/>
            </w:r>
          </w:p>
          <w:p w:rsidR="005D3473" w:rsidRPr="005D3473" w:rsidRDefault="005D3473" w:rsidP="00C1416B">
            <w:pPr>
              <w:pStyle w:val="rvps2"/>
              <w:spacing w:before="0" w:beforeAutospacing="0" w:after="0" w:afterAutospacing="0"/>
              <w:rPr>
                <w:rStyle w:val="rvts0"/>
              </w:rPr>
            </w:pPr>
            <w:r w:rsidRPr="005D3473">
              <w:rPr>
                <w:rStyle w:val="rvts0"/>
              </w:rPr>
              <w:t xml:space="preserve">             Справи, розглянуті третейським судом для вирішення конкретного спору, за якими видано виконавчі документи, зберігаються</w:t>
            </w:r>
            <w:r w:rsidRPr="005D3473">
              <w:rPr>
                <w:rStyle w:val="rvts0"/>
                <w:b/>
              </w:rPr>
              <w:t xml:space="preserve"> в апеляційному </w:t>
            </w:r>
            <w:r w:rsidRPr="005D3473">
              <w:rPr>
                <w:rStyle w:val="rvts0"/>
              </w:rPr>
              <w:t>суді, за місцем видачі виконавчого документа.</w:t>
            </w:r>
          </w:p>
          <w:p w:rsidR="000E3BA1" w:rsidRPr="00A519E7" w:rsidRDefault="005D3473" w:rsidP="00C1416B">
            <w:pPr>
              <w:pStyle w:val="rvps2"/>
              <w:spacing w:before="0" w:beforeAutospacing="0" w:after="0" w:afterAutospacing="0"/>
              <w:rPr>
                <w:rStyle w:val="rvts9"/>
              </w:rPr>
            </w:pPr>
            <w:r w:rsidRPr="005D3473">
              <w:rPr>
                <w:rStyle w:val="rvts0"/>
              </w:rPr>
              <w:t xml:space="preserve">             …</w:t>
            </w:r>
          </w:p>
        </w:tc>
        <w:tc>
          <w:tcPr>
            <w:tcW w:w="4980" w:type="dxa"/>
            <w:gridSpan w:val="4"/>
            <w:shd w:val="clear" w:color="auto" w:fill="auto"/>
          </w:tcPr>
          <w:p w:rsidR="001F1530" w:rsidRPr="00D8207E" w:rsidRDefault="001F1530" w:rsidP="00C1416B">
            <w:pPr>
              <w:spacing w:after="0" w:line="240" w:lineRule="auto"/>
              <w:rPr>
                <w:rFonts w:ascii="Times New Roman" w:hAnsi="Times New Roman"/>
                <w:sz w:val="24"/>
                <w:szCs w:val="24"/>
                <w:lang w:val="uk-UA"/>
              </w:rPr>
            </w:pPr>
            <w:r>
              <w:rPr>
                <w:rFonts w:ascii="Times New Roman" w:hAnsi="Times New Roman"/>
                <w:sz w:val="24"/>
                <w:szCs w:val="24"/>
                <w:lang w:val="uk-UA"/>
              </w:rPr>
              <w:t xml:space="preserve">      </w:t>
            </w:r>
            <w:r w:rsidRPr="00D8207E">
              <w:rPr>
                <w:rFonts w:ascii="Times New Roman" w:hAnsi="Times New Roman"/>
                <w:sz w:val="24"/>
                <w:szCs w:val="24"/>
                <w:lang w:val="uk-UA"/>
              </w:rPr>
              <w:t>Зміни вносяться з метою приведення</w:t>
            </w:r>
            <w:r>
              <w:rPr>
                <w:rFonts w:ascii="Times New Roman" w:hAnsi="Times New Roman"/>
                <w:sz w:val="24"/>
                <w:szCs w:val="24"/>
                <w:lang w:val="uk-UA"/>
              </w:rPr>
              <w:t xml:space="preserve"> норм Закону у відповідність до </w:t>
            </w:r>
            <w:r w:rsidRPr="00D8207E">
              <w:rPr>
                <w:rFonts w:ascii="Times New Roman" w:hAnsi="Times New Roman"/>
                <w:sz w:val="24"/>
                <w:szCs w:val="24"/>
                <w:lang w:val="uk-UA"/>
              </w:rPr>
              <w:t xml:space="preserve">положень </w:t>
            </w:r>
            <w:r>
              <w:rPr>
                <w:rFonts w:ascii="Times New Roman" w:hAnsi="Times New Roman"/>
                <w:sz w:val="24"/>
                <w:szCs w:val="24"/>
                <w:lang w:val="uk-UA"/>
              </w:rPr>
              <w:t>ЦПК</w:t>
            </w:r>
            <w:r w:rsidRPr="00D8207E">
              <w:rPr>
                <w:rFonts w:ascii="Times New Roman" w:hAnsi="Times New Roman"/>
                <w:sz w:val="24"/>
                <w:szCs w:val="24"/>
                <w:lang w:val="uk-UA"/>
              </w:rPr>
              <w:t xml:space="preserve"> та </w:t>
            </w:r>
            <w:r>
              <w:rPr>
                <w:rFonts w:ascii="Times New Roman" w:hAnsi="Times New Roman"/>
                <w:sz w:val="24"/>
                <w:szCs w:val="24"/>
                <w:lang w:val="uk-UA"/>
              </w:rPr>
              <w:t>ГПК</w:t>
            </w:r>
            <w:r w:rsidRPr="00D8207E">
              <w:rPr>
                <w:rFonts w:ascii="Times New Roman" w:hAnsi="Times New Roman"/>
                <w:sz w:val="24"/>
                <w:szCs w:val="24"/>
                <w:lang w:val="uk-UA"/>
              </w:rPr>
              <w:t>.</w:t>
            </w:r>
          </w:p>
          <w:p w:rsidR="00447022" w:rsidRPr="001F1530" w:rsidRDefault="00447022" w:rsidP="00C1416B">
            <w:pPr>
              <w:spacing w:after="0" w:line="240" w:lineRule="auto"/>
              <w:rPr>
                <w:lang w:val="uk-UA"/>
              </w:rPr>
            </w:pPr>
          </w:p>
        </w:tc>
      </w:tr>
      <w:tr w:rsidR="00447022" w:rsidRPr="00C1416B" w:rsidTr="002557AC">
        <w:trPr>
          <w:gridAfter w:val="1"/>
          <w:wAfter w:w="30" w:type="dxa"/>
          <w:trHeight w:val="735"/>
        </w:trPr>
        <w:tc>
          <w:tcPr>
            <w:tcW w:w="5213" w:type="dxa"/>
          </w:tcPr>
          <w:p w:rsidR="000E3BA1" w:rsidRPr="000E3BA1" w:rsidRDefault="001D78C4" w:rsidP="00C1416B">
            <w:pPr>
              <w:pStyle w:val="rvps2"/>
              <w:spacing w:before="0" w:beforeAutospacing="0" w:after="0" w:afterAutospacing="0"/>
            </w:pPr>
            <w:r w:rsidRPr="000E3BA1">
              <w:rPr>
                <w:rStyle w:val="rvts9"/>
                <w:b/>
              </w:rPr>
              <w:t xml:space="preserve">        </w:t>
            </w:r>
            <w:r w:rsidR="00115D34" w:rsidRPr="000E3BA1">
              <w:rPr>
                <w:rStyle w:val="rvts9"/>
                <w:b/>
              </w:rPr>
              <w:t xml:space="preserve">      </w:t>
            </w:r>
            <w:r w:rsidR="000E3BA1" w:rsidRPr="000E3BA1">
              <w:rPr>
                <w:rStyle w:val="rvts9"/>
                <w:rFonts w:eastAsia="Calibri"/>
                <w:b/>
              </w:rPr>
              <w:t>Стаття 56.</w:t>
            </w:r>
            <w:r w:rsidR="000E3BA1" w:rsidRPr="000E3BA1">
              <w:t xml:space="preserve"> Порядок видачі виконавчого документа</w:t>
            </w:r>
          </w:p>
          <w:p w:rsidR="000E3BA1" w:rsidRPr="000E3BA1" w:rsidRDefault="000E3BA1" w:rsidP="00C1416B">
            <w:pPr>
              <w:pStyle w:val="rvps2"/>
              <w:spacing w:before="0" w:beforeAutospacing="0" w:after="0" w:afterAutospacing="0"/>
            </w:pPr>
          </w:p>
          <w:p w:rsidR="000E3BA1" w:rsidRPr="000E3BA1" w:rsidRDefault="000E3BA1" w:rsidP="00C1416B">
            <w:pPr>
              <w:pStyle w:val="rvps2"/>
              <w:spacing w:before="0" w:beforeAutospacing="0" w:after="0" w:afterAutospacing="0"/>
            </w:pPr>
            <w:bookmarkStart w:id="72" w:name="n420"/>
            <w:bookmarkEnd w:id="72"/>
            <w:r>
              <w:t xml:space="preserve">              </w:t>
            </w:r>
            <w:r w:rsidRPr="000E3BA1">
              <w:t xml:space="preserve">Заява про видачу виконавчого документа може бути подана до </w:t>
            </w:r>
            <w:r w:rsidRPr="000E3BA1">
              <w:rPr>
                <w:b/>
              </w:rPr>
              <w:t xml:space="preserve">компетентного </w:t>
            </w:r>
            <w:r w:rsidRPr="000E3BA1">
              <w:t xml:space="preserve">суду протягом трьох років з дня прийняття рішення третейським судом. Така заява підлягає розгляду </w:t>
            </w:r>
            <w:r w:rsidRPr="000E3BA1">
              <w:rPr>
                <w:b/>
              </w:rPr>
              <w:t xml:space="preserve">компетентним </w:t>
            </w:r>
            <w:r w:rsidRPr="000E3BA1">
              <w:t>судом протягом 15 днів з дня її надходження до суду. Про час та місце розгляду заяви повідомляються сторони, проте неявка сторін чи однієї із сторін не є перешкодою для судового розгляду заяви.</w:t>
            </w:r>
          </w:p>
          <w:p w:rsidR="000E3BA1" w:rsidRPr="000E3BA1" w:rsidRDefault="000E3BA1" w:rsidP="00C1416B">
            <w:pPr>
              <w:pStyle w:val="rvps2"/>
              <w:spacing w:before="0" w:beforeAutospacing="0" w:after="0" w:afterAutospacing="0"/>
            </w:pPr>
            <w:bookmarkStart w:id="73" w:name="n421"/>
            <w:bookmarkEnd w:id="73"/>
            <w:r>
              <w:t xml:space="preserve">              </w:t>
            </w:r>
            <w:r w:rsidRPr="000E3BA1">
              <w:t xml:space="preserve">При розгляді заяви про видачу виконавчого документа </w:t>
            </w:r>
            <w:r w:rsidRPr="000E3BA1">
              <w:rPr>
                <w:b/>
              </w:rPr>
              <w:t xml:space="preserve">компетентний </w:t>
            </w:r>
            <w:r w:rsidRPr="000E3BA1">
              <w:t xml:space="preserve">суд повинен витребувати справу з постійно діючого третейського суду, в якому зберігається справа, яка має бути направлена до </w:t>
            </w:r>
            <w:r w:rsidRPr="000E3BA1">
              <w:rPr>
                <w:b/>
              </w:rPr>
              <w:t xml:space="preserve">компетентного </w:t>
            </w:r>
            <w:r w:rsidRPr="000E3BA1">
              <w:t xml:space="preserve">суду протягом п’яти днів від дня надходження вимоги. У такому випадку строк вирішення заяви про видачу виконавчого документа продовжується до </w:t>
            </w:r>
            <w:r w:rsidRPr="000E3BA1">
              <w:rPr>
                <w:b/>
              </w:rPr>
              <w:t>одного місяця</w:t>
            </w:r>
            <w:r w:rsidRPr="000E3BA1">
              <w:t>.</w:t>
            </w:r>
          </w:p>
          <w:p w:rsidR="000E3BA1" w:rsidRPr="000E3BA1" w:rsidRDefault="000E3BA1" w:rsidP="00C1416B">
            <w:pPr>
              <w:pStyle w:val="rvps2"/>
              <w:spacing w:before="0" w:beforeAutospacing="0" w:after="0" w:afterAutospacing="0"/>
            </w:pPr>
            <w:bookmarkStart w:id="74" w:name="n422"/>
            <w:bookmarkEnd w:id="74"/>
            <w:r>
              <w:t xml:space="preserve">              </w:t>
            </w:r>
            <w:r w:rsidRPr="000E3BA1">
              <w:t>Ухвала про видачу виконавчого документа направляється сторонам протягом п’яти днів з дня її прийняття.</w:t>
            </w:r>
          </w:p>
          <w:p w:rsidR="000E3BA1" w:rsidRPr="000E3BA1" w:rsidRDefault="000E3BA1" w:rsidP="00C1416B">
            <w:pPr>
              <w:pStyle w:val="rvps2"/>
              <w:spacing w:before="0" w:beforeAutospacing="0" w:after="0" w:afterAutospacing="0"/>
              <w:ind w:left="34"/>
            </w:pPr>
            <w:bookmarkStart w:id="75" w:name="n423"/>
            <w:bookmarkEnd w:id="75"/>
            <w:r>
              <w:t xml:space="preserve">              </w:t>
            </w:r>
            <w:r w:rsidRPr="000E3BA1">
              <w:t xml:space="preserve">Сторона, на користь якої виданий виконавчий документ, одержує його безпосередньо у </w:t>
            </w:r>
            <w:r w:rsidRPr="000E3BA1">
              <w:rPr>
                <w:b/>
              </w:rPr>
              <w:t xml:space="preserve">компетентному </w:t>
            </w:r>
            <w:r w:rsidRPr="000E3BA1">
              <w:t>суді.</w:t>
            </w:r>
          </w:p>
          <w:p w:rsidR="000E3BA1" w:rsidRPr="000E3BA1" w:rsidRDefault="000E3BA1" w:rsidP="00C1416B">
            <w:pPr>
              <w:pStyle w:val="rvps2"/>
              <w:spacing w:before="0" w:beforeAutospacing="0" w:after="0" w:afterAutospacing="0"/>
            </w:pPr>
            <w:bookmarkStart w:id="76" w:name="n424"/>
            <w:bookmarkEnd w:id="76"/>
            <w:r>
              <w:t xml:space="preserve">              </w:t>
            </w:r>
            <w:r w:rsidRPr="000E3BA1">
              <w:t xml:space="preserve">Після розгляду </w:t>
            </w:r>
            <w:r w:rsidRPr="000E3BA1">
              <w:rPr>
                <w:b/>
              </w:rPr>
              <w:t xml:space="preserve">компетентним </w:t>
            </w:r>
            <w:r w:rsidRPr="000E3BA1">
              <w:t>судом заяви про видачу виконавчого документа справа підлягає поверненню до постійно діючого третейського суду.</w:t>
            </w:r>
          </w:p>
          <w:p w:rsidR="000E3BA1" w:rsidRPr="000E3BA1" w:rsidRDefault="000E3BA1" w:rsidP="00C1416B">
            <w:pPr>
              <w:pStyle w:val="rvps2"/>
              <w:spacing w:before="0" w:beforeAutospacing="0" w:after="0" w:afterAutospacing="0"/>
            </w:pPr>
            <w:bookmarkStart w:id="77" w:name="n425"/>
            <w:bookmarkEnd w:id="77"/>
            <w:r>
              <w:t xml:space="preserve">              </w:t>
            </w:r>
            <w:r w:rsidRPr="000E3BA1">
              <w:rPr>
                <w:b/>
              </w:rPr>
              <w:t xml:space="preserve">Компетентний </w:t>
            </w:r>
            <w:r w:rsidRPr="000E3BA1">
              <w:t>суд відмовляє в задоволенні заяви про видачу виконавчого документа, якщо:</w:t>
            </w:r>
          </w:p>
          <w:p w:rsidR="000E3BA1" w:rsidRPr="000E3BA1" w:rsidRDefault="000E3BA1" w:rsidP="00C1416B">
            <w:pPr>
              <w:pStyle w:val="rvps2"/>
              <w:spacing w:before="0" w:beforeAutospacing="0" w:after="0" w:afterAutospacing="0"/>
            </w:pPr>
            <w:bookmarkStart w:id="78" w:name="n426"/>
            <w:bookmarkEnd w:id="78"/>
            <w:r>
              <w:t xml:space="preserve">              </w:t>
            </w:r>
            <w:r w:rsidRPr="000E3BA1">
              <w:t xml:space="preserve">1) на день прийняття рішення за заявою про видачу виконавчого документа рішення третейського суду скасовано </w:t>
            </w:r>
            <w:r w:rsidRPr="000E3BA1">
              <w:rPr>
                <w:b/>
              </w:rPr>
              <w:t xml:space="preserve">компетентним </w:t>
            </w:r>
            <w:r w:rsidRPr="000E3BA1">
              <w:t>судом;</w:t>
            </w:r>
          </w:p>
          <w:p w:rsidR="000E3BA1" w:rsidRPr="000E3BA1" w:rsidRDefault="000E3BA1" w:rsidP="00C1416B">
            <w:pPr>
              <w:pStyle w:val="rvps2"/>
              <w:spacing w:before="0" w:beforeAutospacing="0" w:after="0" w:afterAutospacing="0"/>
            </w:pPr>
            <w:bookmarkStart w:id="79" w:name="n427"/>
            <w:bookmarkEnd w:id="79"/>
            <w:r>
              <w:t xml:space="preserve">              </w:t>
            </w:r>
            <w:r w:rsidRPr="000E3BA1">
              <w:t>2) справа, по якій прийнято рішення третейського суду, не підвідомча третейському суду відповідно до закону;</w:t>
            </w:r>
          </w:p>
          <w:p w:rsidR="000E3BA1" w:rsidRPr="000E3BA1" w:rsidRDefault="000E3BA1" w:rsidP="00C1416B">
            <w:pPr>
              <w:pStyle w:val="rvps2"/>
              <w:spacing w:before="0" w:beforeAutospacing="0" w:after="0" w:afterAutospacing="0"/>
            </w:pPr>
            <w:bookmarkStart w:id="80" w:name="n428"/>
            <w:bookmarkEnd w:id="80"/>
            <w:r>
              <w:t xml:space="preserve">              </w:t>
            </w:r>
            <w:r w:rsidRPr="000E3BA1">
              <w:t>3) пропущено встановлений цією статтею строк для звернення за видачею виконавчого документа, а причини його пропуску не визнані судом поважними;</w:t>
            </w:r>
          </w:p>
          <w:p w:rsidR="000E3BA1" w:rsidRPr="000E3BA1" w:rsidRDefault="000E3BA1" w:rsidP="00C1416B">
            <w:pPr>
              <w:pStyle w:val="rvps2"/>
              <w:spacing w:before="0" w:beforeAutospacing="0" w:after="0" w:afterAutospacing="0"/>
            </w:pPr>
            <w:bookmarkStart w:id="81" w:name="n429"/>
            <w:bookmarkEnd w:id="81"/>
            <w:r>
              <w:t xml:space="preserve">              </w:t>
            </w:r>
            <w:r w:rsidRPr="000E3BA1">
              <w:t>4) рішення третейського суду прийнято у спорі, не передбаченому третейською угодою, або цим рішенням вирішені питання, які виходять за межі третейської угоди. Якщо рішенням третейського суду вирішені питання, які виходять за межі третейської угоди, то скасовано може бути лише ту частину рішення, що стосується питань, які виходять за межі третейської угоди;</w:t>
            </w:r>
          </w:p>
          <w:p w:rsidR="000E3BA1" w:rsidRPr="000E3BA1" w:rsidRDefault="000E3BA1" w:rsidP="00C1416B">
            <w:pPr>
              <w:pStyle w:val="rvps2"/>
              <w:spacing w:before="0" w:beforeAutospacing="0" w:after="0" w:afterAutospacing="0"/>
            </w:pPr>
            <w:bookmarkStart w:id="82" w:name="n430"/>
            <w:bookmarkEnd w:id="82"/>
            <w:r>
              <w:t xml:space="preserve">              </w:t>
            </w:r>
            <w:r w:rsidRPr="000E3BA1">
              <w:t>5) третейська угода визнана недійсною компетентним судом;</w:t>
            </w:r>
          </w:p>
          <w:p w:rsidR="000E3BA1" w:rsidRPr="000E3BA1" w:rsidRDefault="000E3BA1" w:rsidP="00C1416B">
            <w:pPr>
              <w:pStyle w:val="rvps2"/>
              <w:spacing w:before="0" w:beforeAutospacing="0" w:after="0" w:afterAutospacing="0"/>
            </w:pPr>
            <w:bookmarkStart w:id="83" w:name="n431"/>
            <w:bookmarkEnd w:id="83"/>
            <w:r>
              <w:t xml:space="preserve">              </w:t>
            </w:r>
            <w:r w:rsidRPr="000E3BA1">
              <w:t>6) склад третейського суду, яким прийнято рішення, не відповідав вимогам статей 16-19 цього Закону;</w:t>
            </w:r>
          </w:p>
          <w:p w:rsidR="000E3BA1" w:rsidRPr="000E3BA1" w:rsidRDefault="000E3BA1" w:rsidP="00C1416B">
            <w:pPr>
              <w:pStyle w:val="rvps2"/>
              <w:spacing w:before="0" w:beforeAutospacing="0" w:after="0" w:afterAutospacing="0"/>
            </w:pPr>
            <w:bookmarkStart w:id="84" w:name="n432"/>
            <w:bookmarkEnd w:id="84"/>
            <w:r>
              <w:t xml:space="preserve">              </w:t>
            </w:r>
            <w:r w:rsidRPr="000E3BA1">
              <w:t>7) рішення третейського суду містить способи захисту прав та охоронюваних інтересів, які не передбачені законами України;</w:t>
            </w:r>
          </w:p>
          <w:p w:rsidR="000E3BA1" w:rsidRPr="000E3BA1" w:rsidRDefault="000E3BA1" w:rsidP="00C1416B">
            <w:pPr>
              <w:pStyle w:val="rvps2"/>
              <w:spacing w:before="0" w:beforeAutospacing="0" w:after="0" w:afterAutospacing="0"/>
            </w:pPr>
            <w:bookmarkStart w:id="85" w:name="n433"/>
            <w:bookmarkEnd w:id="85"/>
            <w:r>
              <w:t xml:space="preserve">              </w:t>
            </w:r>
            <w:r w:rsidRPr="000E3BA1">
              <w:t xml:space="preserve">8) постійно діючий третейський суд не надав на вимогу </w:t>
            </w:r>
            <w:r w:rsidRPr="000E3BA1">
              <w:rPr>
                <w:b/>
              </w:rPr>
              <w:t xml:space="preserve">компетентного </w:t>
            </w:r>
            <w:r w:rsidRPr="000E3BA1">
              <w:t>суду відповідну справу;</w:t>
            </w:r>
          </w:p>
          <w:p w:rsidR="000E3BA1" w:rsidRPr="000E3BA1" w:rsidRDefault="000E3BA1" w:rsidP="00C1416B">
            <w:pPr>
              <w:pStyle w:val="rvps2"/>
              <w:spacing w:before="0" w:beforeAutospacing="0" w:after="0" w:afterAutospacing="0"/>
            </w:pPr>
            <w:bookmarkStart w:id="86" w:name="n434"/>
            <w:bookmarkEnd w:id="86"/>
            <w:r>
              <w:t xml:space="preserve">              </w:t>
            </w:r>
            <w:r w:rsidRPr="000E3BA1">
              <w:t>9) третейський суд вирішив питання про права і обов’язки осіб, які не брали участь у справі.</w:t>
            </w:r>
          </w:p>
          <w:p w:rsidR="000E3BA1" w:rsidRPr="000E3BA1" w:rsidRDefault="000E3BA1" w:rsidP="00C1416B">
            <w:pPr>
              <w:pStyle w:val="rvps2"/>
              <w:spacing w:before="0" w:beforeAutospacing="0" w:after="0" w:afterAutospacing="0"/>
            </w:pPr>
            <w:bookmarkStart w:id="87" w:name="n435"/>
            <w:bookmarkStart w:id="88" w:name="n436"/>
            <w:bookmarkEnd w:id="87"/>
            <w:bookmarkEnd w:id="88"/>
            <w:r w:rsidRPr="000E3BA1">
              <w:t xml:space="preserve">              Ухвала </w:t>
            </w:r>
            <w:r w:rsidRPr="000E3BA1">
              <w:rPr>
                <w:b/>
              </w:rPr>
              <w:t xml:space="preserve">компетентного </w:t>
            </w:r>
            <w:r w:rsidRPr="000E3BA1">
              <w:t xml:space="preserve">суду про відмову у видачі виконавчого документа, якщо вона не була оскаржена в апеляційному порядку, набирає законної сили після закінчення строку на апеляційне оскарження. У разі подання апеляції ухвала </w:t>
            </w:r>
            <w:r w:rsidRPr="000E3BA1">
              <w:rPr>
                <w:b/>
              </w:rPr>
              <w:t xml:space="preserve">компетентного </w:t>
            </w:r>
            <w:r w:rsidRPr="000E3BA1">
              <w:t>суду набирає законної сили після розгляду справи судом апеляційної інстанції.</w:t>
            </w:r>
          </w:p>
          <w:p w:rsidR="00EC404E" w:rsidRPr="000E3BA1" w:rsidRDefault="000E3BA1" w:rsidP="00C1416B">
            <w:pPr>
              <w:pStyle w:val="rvps2"/>
              <w:spacing w:before="0" w:beforeAutospacing="0" w:after="0" w:afterAutospacing="0"/>
              <w:rPr>
                <w:rStyle w:val="rvts9"/>
                <w:b/>
              </w:rPr>
            </w:pPr>
            <w:bookmarkStart w:id="89" w:name="n437"/>
            <w:bookmarkEnd w:id="89"/>
            <w:r w:rsidRPr="000E3BA1">
              <w:t xml:space="preserve">               </w:t>
            </w:r>
            <w:r w:rsidRPr="000E3BA1">
              <w:rPr>
                <w:b/>
              </w:rPr>
              <w:t>Сторони мають право протягом 15 днів після винесення компетентним судом ухвали про відмову у видачі виконавчого документа оскаржити цю ухвалу в апеляційному порядку.</w:t>
            </w:r>
            <w:r w:rsidRPr="000E3BA1">
              <w:t xml:space="preserve"> Після набрання законної сили ухвалою про відмову у видачі виконавчого документа спір між сторонами може бути вирішений компетентним судом у загальному порядку.</w:t>
            </w:r>
          </w:p>
        </w:tc>
        <w:tc>
          <w:tcPr>
            <w:tcW w:w="5245" w:type="dxa"/>
            <w:gridSpan w:val="2"/>
          </w:tcPr>
          <w:p w:rsidR="000E3BA1" w:rsidRPr="000E3BA1" w:rsidRDefault="00EC404E" w:rsidP="00C1416B">
            <w:pPr>
              <w:pStyle w:val="rvps2"/>
              <w:spacing w:before="0" w:beforeAutospacing="0" w:after="0" w:afterAutospacing="0"/>
            </w:pPr>
            <w:r w:rsidRPr="000E3BA1">
              <w:rPr>
                <w:rStyle w:val="rvts9"/>
                <w:b/>
              </w:rPr>
              <w:t xml:space="preserve">        </w:t>
            </w:r>
            <w:r w:rsidR="00115D34" w:rsidRPr="000E3BA1">
              <w:rPr>
                <w:rStyle w:val="rvts9"/>
                <w:b/>
              </w:rPr>
              <w:t xml:space="preserve">    </w:t>
            </w:r>
            <w:r w:rsidR="000E3BA1" w:rsidRPr="000E3BA1">
              <w:rPr>
                <w:rStyle w:val="rvts9"/>
                <w:rFonts w:eastAsia="Calibri"/>
                <w:b/>
              </w:rPr>
              <w:t>Стаття 56.</w:t>
            </w:r>
            <w:r w:rsidR="000E3BA1" w:rsidRPr="000E3BA1">
              <w:t xml:space="preserve"> Порядок видачі виконавчого документа</w:t>
            </w:r>
          </w:p>
          <w:p w:rsidR="000E3BA1" w:rsidRPr="000E3BA1" w:rsidRDefault="000E3BA1" w:rsidP="00C1416B">
            <w:pPr>
              <w:pStyle w:val="rvps2"/>
              <w:spacing w:before="0" w:beforeAutospacing="0" w:after="0" w:afterAutospacing="0"/>
            </w:pPr>
          </w:p>
          <w:p w:rsidR="000E3BA1" w:rsidRPr="000E3BA1" w:rsidRDefault="000E3BA1" w:rsidP="00C1416B">
            <w:pPr>
              <w:pStyle w:val="rvps2"/>
              <w:spacing w:before="0" w:beforeAutospacing="0" w:after="0" w:afterAutospacing="0"/>
            </w:pPr>
            <w:r w:rsidRPr="000E3BA1">
              <w:t xml:space="preserve">             Заява про видачу виконавчого документа може бути подана до </w:t>
            </w:r>
            <w:r w:rsidRPr="000E3BA1">
              <w:rPr>
                <w:b/>
              </w:rPr>
              <w:t xml:space="preserve">апеляційного </w:t>
            </w:r>
            <w:r w:rsidRPr="000E3BA1">
              <w:t xml:space="preserve">суду протягом трьох років з дня прийняття рішення третейським судом. Така заява підлягає розгляду </w:t>
            </w:r>
            <w:r w:rsidRPr="000E3BA1">
              <w:rPr>
                <w:b/>
              </w:rPr>
              <w:t xml:space="preserve">апеляційним </w:t>
            </w:r>
            <w:r w:rsidRPr="000E3BA1">
              <w:t>судом протягом 15 днів з дня її надходження до суду. Про час та місце розгляду заяви повідомляються сторони, проте неявка сторін чи однієї із сторін не є перешкодою для судового розгляду заяви.</w:t>
            </w:r>
          </w:p>
          <w:p w:rsidR="000E3BA1" w:rsidRPr="000E3BA1" w:rsidRDefault="000E3BA1" w:rsidP="00C1416B">
            <w:pPr>
              <w:pStyle w:val="rvps2"/>
              <w:spacing w:before="0" w:beforeAutospacing="0" w:after="0" w:afterAutospacing="0"/>
              <w:rPr>
                <w:b/>
              </w:rPr>
            </w:pPr>
            <w:r w:rsidRPr="000E3BA1">
              <w:t xml:space="preserve">              При розгляді заяви про видачу виконавчого документа </w:t>
            </w:r>
            <w:r w:rsidRPr="000E3BA1">
              <w:rPr>
                <w:b/>
              </w:rPr>
              <w:t xml:space="preserve">апеляційний </w:t>
            </w:r>
            <w:r w:rsidRPr="000E3BA1">
              <w:t xml:space="preserve">суд повинен витребувати справу з постійно діючого третейського суду, в якому зберігається справа, яка має бути направлена до </w:t>
            </w:r>
            <w:r w:rsidRPr="000E3BA1">
              <w:rPr>
                <w:b/>
              </w:rPr>
              <w:t xml:space="preserve">апеляційного </w:t>
            </w:r>
            <w:r w:rsidRPr="000E3BA1">
              <w:t xml:space="preserve">суду протягом п’яти днів від дня надходження вимоги. У такому випадку строк вирішення заяви про видачу виконавчого документа продовжується до </w:t>
            </w:r>
            <w:r w:rsidRPr="000E3BA1">
              <w:rPr>
                <w:rStyle w:val="rvts0"/>
                <w:b/>
              </w:rPr>
              <w:t>тридцяти днів з дня її надходження до суду</w:t>
            </w:r>
            <w:r w:rsidRPr="000E3BA1">
              <w:rPr>
                <w:b/>
              </w:rPr>
              <w:t>.</w:t>
            </w:r>
          </w:p>
          <w:p w:rsidR="000E3BA1" w:rsidRPr="000E3BA1" w:rsidRDefault="000E3BA1" w:rsidP="00C1416B">
            <w:pPr>
              <w:pStyle w:val="rvps2"/>
              <w:spacing w:before="0" w:beforeAutospacing="0" w:after="0" w:afterAutospacing="0"/>
            </w:pPr>
            <w:r w:rsidRPr="000E3BA1">
              <w:t xml:space="preserve">             Ухвала про видачу виконавчого документа направляється сторонам протягом п’яти днів з дня її прийняття.</w:t>
            </w:r>
          </w:p>
          <w:p w:rsidR="000E3BA1" w:rsidRPr="000E3BA1" w:rsidRDefault="000E3BA1" w:rsidP="00C1416B">
            <w:pPr>
              <w:pStyle w:val="rvps2"/>
              <w:spacing w:before="0" w:beforeAutospacing="0" w:after="0" w:afterAutospacing="0"/>
            </w:pPr>
            <w:r w:rsidRPr="000E3BA1">
              <w:t xml:space="preserve">              Сторона, на користь якої виданий виконавчий документ, одержує його безпосередньо у </w:t>
            </w:r>
            <w:r w:rsidRPr="000E3BA1">
              <w:rPr>
                <w:b/>
              </w:rPr>
              <w:t xml:space="preserve">апеляційному </w:t>
            </w:r>
            <w:r w:rsidRPr="000E3BA1">
              <w:t>суді.</w:t>
            </w:r>
          </w:p>
          <w:p w:rsidR="000E3BA1" w:rsidRPr="000E3BA1" w:rsidRDefault="000E3BA1" w:rsidP="00C1416B">
            <w:pPr>
              <w:pStyle w:val="rvps2"/>
              <w:spacing w:before="0" w:beforeAutospacing="0" w:after="0" w:afterAutospacing="0"/>
            </w:pPr>
            <w:r w:rsidRPr="000E3BA1">
              <w:t xml:space="preserve">              Після розгляду </w:t>
            </w:r>
            <w:r w:rsidRPr="000E3BA1">
              <w:rPr>
                <w:b/>
              </w:rPr>
              <w:t xml:space="preserve">апеляційним </w:t>
            </w:r>
            <w:r w:rsidRPr="000E3BA1">
              <w:t>судом заяви про видачу виконавчого документа справа підлягає поверненню до постійно діючого третейського суду.</w:t>
            </w:r>
          </w:p>
          <w:p w:rsidR="000E3BA1" w:rsidRPr="000E3BA1" w:rsidRDefault="00543F20" w:rsidP="00C1416B">
            <w:pPr>
              <w:pStyle w:val="rvps2"/>
              <w:spacing w:before="0" w:beforeAutospacing="0" w:after="0" w:afterAutospacing="0"/>
            </w:pPr>
            <w:r>
              <w:t xml:space="preserve">              </w:t>
            </w:r>
            <w:r w:rsidR="000E3BA1" w:rsidRPr="000E3BA1">
              <w:rPr>
                <w:b/>
              </w:rPr>
              <w:t>Апеляційний суд</w:t>
            </w:r>
            <w:r w:rsidR="000E3BA1" w:rsidRPr="000E3BA1">
              <w:t xml:space="preserve"> відмовляє в задоволенні заяви про видачу виконавчого документа, якщо:</w:t>
            </w:r>
          </w:p>
          <w:p w:rsidR="000E3BA1" w:rsidRPr="000E3BA1" w:rsidRDefault="000E3BA1" w:rsidP="00C1416B">
            <w:pPr>
              <w:pStyle w:val="rvps2"/>
              <w:spacing w:before="0" w:beforeAutospacing="0" w:after="0" w:afterAutospacing="0"/>
              <w:rPr>
                <w:b/>
              </w:rPr>
            </w:pPr>
            <w:r w:rsidRPr="000E3BA1">
              <w:t xml:space="preserve">               1) на день прийняття рішення за заявою про видачу виконавчого документа рішення третейського суду скасовано</w:t>
            </w:r>
            <w:r w:rsidRPr="000E3BA1">
              <w:rPr>
                <w:b/>
              </w:rPr>
              <w:t xml:space="preserve"> апеляційним </w:t>
            </w:r>
            <w:r w:rsidRPr="000E3BA1">
              <w:t>судом;</w:t>
            </w:r>
          </w:p>
          <w:p w:rsidR="000E3BA1" w:rsidRPr="000E3BA1" w:rsidRDefault="000E3BA1" w:rsidP="00C1416B">
            <w:pPr>
              <w:pStyle w:val="rvps2"/>
              <w:spacing w:before="0" w:beforeAutospacing="0" w:after="0" w:afterAutospacing="0"/>
            </w:pPr>
            <w:r w:rsidRPr="000E3BA1">
              <w:t xml:space="preserve">               2) справа, по якій прийнято рішення третейського суду, не підвідомча третейському суду відповідно до закону;</w:t>
            </w:r>
          </w:p>
          <w:p w:rsidR="000E3BA1" w:rsidRPr="000E3BA1" w:rsidRDefault="000E3BA1" w:rsidP="00C1416B">
            <w:pPr>
              <w:pStyle w:val="rvps2"/>
              <w:spacing w:before="0" w:beforeAutospacing="0" w:after="0" w:afterAutospacing="0"/>
            </w:pPr>
            <w:r w:rsidRPr="000E3BA1">
              <w:t xml:space="preserve">                3) пропущено встановлений цією статтею строк для звернення за видачею виконавчого документа, а причини його пропуску не визнані судом поважними;</w:t>
            </w:r>
          </w:p>
          <w:p w:rsidR="000E3BA1" w:rsidRPr="000E3BA1" w:rsidRDefault="000E3BA1" w:rsidP="00C1416B">
            <w:pPr>
              <w:pStyle w:val="rvps2"/>
              <w:spacing w:before="0" w:beforeAutospacing="0" w:after="0" w:afterAutospacing="0"/>
            </w:pPr>
            <w:r w:rsidRPr="000E3BA1">
              <w:t xml:space="preserve">                4) рішення третейського суду прийнято у спорі, не передбаченому третейською угодою, або цим рішенням вирішені питання, які виходять за межі третейської угоди. Якщо рішенням третейського суду вирішені питання, які виходять за межі третейської угоди, то скасовано може бути лише ту частину рішення, що стосується питань, які виходять за межі третейської угоди;</w:t>
            </w:r>
          </w:p>
          <w:p w:rsidR="000E3BA1" w:rsidRPr="000E3BA1" w:rsidRDefault="000E3BA1" w:rsidP="00C1416B">
            <w:pPr>
              <w:pStyle w:val="rvps2"/>
              <w:spacing w:before="0" w:beforeAutospacing="0" w:after="0" w:afterAutospacing="0"/>
            </w:pPr>
            <w:r w:rsidRPr="000E3BA1">
              <w:t xml:space="preserve">             5) третейська угода визнана недійсною компетентним судом;</w:t>
            </w:r>
          </w:p>
          <w:p w:rsidR="000E3BA1" w:rsidRPr="000E3BA1" w:rsidRDefault="000E3BA1" w:rsidP="00C1416B">
            <w:pPr>
              <w:pStyle w:val="rvps2"/>
              <w:spacing w:before="0" w:beforeAutospacing="0" w:after="0" w:afterAutospacing="0"/>
            </w:pPr>
            <w:r w:rsidRPr="000E3BA1">
              <w:t xml:space="preserve">             6) склад третейського суду, яким прийнято рішення, не відповідав вимогам статей 16-19 цього Закону;</w:t>
            </w:r>
          </w:p>
          <w:p w:rsidR="000E3BA1" w:rsidRPr="000E3BA1" w:rsidRDefault="000E3BA1" w:rsidP="00C1416B">
            <w:pPr>
              <w:pStyle w:val="rvps2"/>
              <w:spacing w:before="0" w:beforeAutospacing="0" w:after="0" w:afterAutospacing="0"/>
            </w:pPr>
            <w:r w:rsidRPr="000E3BA1">
              <w:t xml:space="preserve">            7) рішення третейського суду містить способи захисту прав та охоронюваних інтересів, які не передбачені законами України;</w:t>
            </w:r>
          </w:p>
          <w:p w:rsidR="000E3BA1" w:rsidRPr="000E3BA1" w:rsidRDefault="000E3BA1" w:rsidP="00C1416B">
            <w:pPr>
              <w:pStyle w:val="rvps2"/>
              <w:spacing w:before="0" w:beforeAutospacing="0" w:after="0" w:afterAutospacing="0"/>
            </w:pPr>
            <w:r w:rsidRPr="000E3BA1">
              <w:t xml:space="preserve">             8) постійно діючий третейський суд не надав на вимогу </w:t>
            </w:r>
            <w:r w:rsidRPr="000E3BA1">
              <w:rPr>
                <w:b/>
              </w:rPr>
              <w:t xml:space="preserve">апеляційного </w:t>
            </w:r>
            <w:r w:rsidRPr="000E3BA1">
              <w:t>суду відповідну справу;</w:t>
            </w:r>
          </w:p>
          <w:p w:rsidR="000E3BA1" w:rsidRPr="000E3BA1" w:rsidRDefault="000E3BA1" w:rsidP="00C1416B">
            <w:pPr>
              <w:pStyle w:val="rvps2"/>
              <w:spacing w:before="0" w:beforeAutospacing="0" w:after="0" w:afterAutospacing="0"/>
            </w:pPr>
            <w:r w:rsidRPr="000E3BA1">
              <w:t xml:space="preserve">             9) третейський суд вирішив питання про права і обов’язки осі</w:t>
            </w:r>
            <w:r>
              <w:t xml:space="preserve">б, які не брали участь у справі </w:t>
            </w:r>
            <w:r w:rsidRPr="003A7F9D">
              <w:rPr>
                <w:b/>
              </w:rPr>
              <w:t>або осіб, які не є сторонами третейської угоди (третейського застереження)</w:t>
            </w:r>
            <w:r>
              <w:rPr>
                <w:rStyle w:val="rvts0"/>
              </w:rPr>
              <w:t>.</w:t>
            </w:r>
          </w:p>
          <w:p w:rsidR="000E3BA1" w:rsidRPr="000E3BA1" w:rsidRDefault="000E3BA1" w:rsidP="00C1416B">
            <w:pPr>
              <w:pStyle w:val="rvps2"/>
              <w:spacing w:before="0" w:beforeAutospacing="0" w:after="0" w:afterAutospacing="0"/>
            </w:pPr>
            <w:r w:rsidRPr="000E3BA1">
              <w:t xml:space="preserve">             Ухвала </w:t>
            </w:r>
            <w:r w:rsidRPr="000E3BA1">
              <w:rPr>
                <w:b/>
              </w:rPr>
              <w:t xml:space="preserve">апеляційного </w:t>
            </w:r>
            <w:r w:rsidRPr="000E3BA1">
              <w:t xml:space="preserve">суду про відмову у видачі виконавчого документа, якщо вона не була оскаржена в апеляційному порядку, набирає законної сили після закінчення строку на апеляційне оскарження. У разі подання апеляції ухвала </w:t>
            </w:r>
            <w:r w:rsidRPr="000E3BA1">
              <w:rPr>
                <w:b/>
              </w:rPr>
              <w:t xml:space="preserve">апеляційного </w:t>
            </w:r>
            <w:r w:rsidRPr="000E3BA1">
              <w:t>суду набирає законної сили після розгляду справи судом апеляційної інстанції.</w:t>
            </w:r>
          </w:p>
          <w:p w:rsidR="00EC404E" w:rsidRPr="000E3BA1" w:rsidRDefault="000E3BA1" w:rsidP="00C1416B">
            <w:pPr>
              <w:pStyle w:val="rvps2"/>
              <w:spacing w:before="0" w:beforeAutospacing="0" w:after="0" w:afterAutospacing="0"/>
              <w:rPr>
                <w:rStyle w:val="rvts9"/>
                <w:b/>
              </w:rPr>
            </w:pPr>
            <w:r w:rsidRPr="000E3BA1">
              <w:rPr>
                <w:b/>
              </w:rPr>
              <w:t xml:space="preserve">             Сторони мають право протягом двадцяти днів після винесення апеляційним судом ухвали про відмову у видачі виконавчого документа оскаржити цю ухвалу в апеляційному порядку.</w:t>
            </w:r>
            <w:r w:rsidRPr="000E3BA1">
              <w:t xml:space="preserve"> Після набрання законної сили ухвалою про відмову у видачі виконавчого документа спір між сторонами може бути вирішений компетентним судом у загальному порядку.</w:t>
            </w:r>
            <w:r w:rsidR="00EC404E" w:rsidRPr="000E3BA1">
              <w:rPr>
                <w:rStyle w:val="rvts0"/>
              </w:rPr>
              <w:t xml:space="preserve">        </w:t>
            </w:r>
            <w:r w:rsidR="00115D34" w:rsidRPr="000E3BA1">
              <w:rPr>
                <w:rStyle w:val="rvts0"/>
              </w:rPr>
              <w:t xml:space="preserve">    </w:t>
            </w:r>
            <w:r w:rsidR="00EC404E" w:rsidRPr="000E3BA1">
              <w:rPr>
                <w:rStyle w:val="rvts0"/>
              </w:rPr>
              <w:t>…</w:t>
            </w:r>
          </w:p>
        </w:tc>
        <w:tc>
          <w:tcPr>
            <w:tcW w:w="4980" w:type="dxa"/>
            <w:gridSpan w:val="4"/>
            <w:shd w:val="clear" w:color="auto" w:fill="auto"/>
          </w:tcPr>
          <w:p w:rsidR="001F1530" w:rsidRPr="00D8207E" w:rsidRDefault="001F1530" w:rsidP="00C1416B">
            <w:pPr>
              <w:spacing w:after="0" w:line="240" w:lineRule="auto"/>
              <w:rPr>
                <w:rFonts w:ascii="Times New Roman" w:hAnsi="Times New Roman"/>
                <w:sz w:val="24"/>
                <w:szCs w:val="24"/>
                <w:lang w:val="uk-UA"/>
              </w:rPr>
            </w:pPr>
            <w:r>
              <w:rPr>
                <w:rFonts w:ascii="Times New Roman" w:hAnsi="Times New Roman"/>
                <w:sz w:val="24"/>
                <w:szCs w:val="24"/>
                <w:lang w:val="uk-UA"/>
              </w:rPr>
              <w:t xml:space="preserve">     </w:t>
            </w:r>
            <w:r w:rsidRPr="00D8207E">
              <w:rPr>
                <w:rFonts w:ascii="Times New Roman" w:hAnsi="Times New Roman"/>
                <w:sz w:val="24"/>
                <w:szCs w:val="24"/>
                <w:lang w:val="uk-UA"/>
              </w:rPr>
              <w:t>Зміни вносяться з метою приведення</w:t>
            </w:r>
            <w:r>
              <w:rPr>
                <w:rFonts w:ascii="Times New Roman" w:hAnsi="Times New Roman"/>
                <w:sz w:val="24"/>
                <w:szCs w:val="24"/>
                <w:lang w:val="uk-UA"/>
              </w:rPr>
              <w:t xml:space="preserve"> норм Закону у відповідність до </w:t>
            </w:r>
            <w:r w:rsidRPr="00D8207E">
              <w:rPr>
                <w:rFonts w:ascii="Times New Roman" w:hAnsi="Times New Roman"/>
                <w:sz w:val="24"/>
                <w:szCs w:val="24"/>
                <w:lang w:val="uk-UA"/>
              </w:rPr>
              <w:t xml:space="preserve">положень </w:t>
            </w:r>
            <w:r>
              <w:rPr>
                <w:rFonts w:ascii="Times New Roman" w:hAnsi="Times New Roman"/>
                <w:sz w:val="24"/>
                <w:szCs w:val="24"/>
                <w:lang w:val="uk-UA"/>
              </w:rPr>
              <w:t>ЦПК</w:t>
            </w:r>
            <w:r w:rsidRPr="00D8207E">
              <w:rPr>
                <w:rFonts w:ascii="Times New Roman" w:hAnsi="Times New Roman"/>
                <w:sz w:val="24"/>
                <w:szCs w:val="24"/>
                <w:lang w:val="uk-UA"/>
              </w:rPr>
              <w:t xml:space="preserve"> та </w:t>
            </w:r>
            <w:r>
              <w:rPr>
                <w:rFonts w:ascii="Times New Roman" w:hAnsi="Times New Roman"/>
                <w:sz w:val="24"/>
                <w:szCs w:val="24"/>
                <w:lang w:val="uk-UA"/>
              </w:rPr>
              <w:t>ГПК</w:t>
            </w:r>
            <w:r w:rsidRPr="00D8207E">
              <w:rPr>
                <w:rFonts w:ascii="Times New Roman" w:hAnsi="Times New Roman"/>
                <w:sz w:val="24"/>
                <w:szCs w:val="24"/>
                <w:lang w:val="uk-UA"/>
              </w:rPr>
              <w:t>.</w:t>
            </w:r>
          </w:p>
          <w:p w:rsidR="00447022" w:rsidRPr="001F1530" w:rsidRDefault="00447022" w:rsidP="00C1416B">
            <w:pPr>
              <w:spacing w:after="0" w:line="240" w:lineRule="auto"/>
              <w:rPr>
                <w:lang w:val="uk-UA"/>
              </w:rPr>
            </w:pPr>
          </w:p>
        </w:tc>
      </w:tr>
      <w:tr w:rsidR="00447022" w:rsidRPr="00C1416B" w:rsidTr="002557AC">
        <w:trPr>
          <w:trHeight w:val="735"/>
        </w:trPr>
        <w:tc>
          <w:tcPr>
            <w:tcW w:w="5213" w:type="dxa"/>
          </w:tcPr>
          <w:p w:rsidR="006E517F" w:rsidRDefault="006E517F" w:rsidP="00C1416B">
            <w:pPr>
              <w:pStyle w:val="rvps2"/>
              <w:spacing w:before="0" w:beforeAutospacing="0" w:after="0" w:afterAutospacing="0"/>
            </w:pPr>
            <w:r>
              <w:rPr>
                <w:rStyle w:val="rvts9"/>
              </w:rPr>
              <w:t xml:space="preserve">        </w:t>
            </w:r>
            <w:r w:rsidR="00115D34">
              <w:rPr>
                <w:rStyle w:val="rvts9"/>
              </w:rPr>
              <w:t xml:space="preserve">    </w:t>
            </w:r>
            <w:r w:rsidRPr="006E517F">
              <w:rPr>
                <w:rStyle w:val="rvts9"/>
                <w:b/>
              </w:rPr>
              <w:t>Стаття 57.</w:t>
            </w:r>
            <w:r>
              <w:t xml:space="preserve"> Примусове виконання рішення третейського суду</w:t>
            </w:r>
          </w:p>
          <w:p w:rsidR="007F4D6E" w:rsidRDefault="007F4D6E" w:rsidP="00C1416B">
            <w:pPr>
              <w:pStyle w:val="rvps2"/>
              <w:spacing w:before="0" w:beforeAutospacing="0" w:after="0" w:afterAutospacing="0"/>
            </w:pPr>
          </w:p>
          <w:p w:rsidR="006E517F" w:rsidRDefault="007F4D6E" w:rsidP="00C1416B">
            <w:pPr>
              <w:pStyle w:val="rvps2"/>
              <w:spacing w:before="0" w:beforeAutospacing="0" w:after="0" w:afterAutospacing="0"/>
            </w:pPr>
            <w:bookmarkStart w:id="90" w:name="n439"/>
            <w:bookmarkEnd w:id="90"/>
            <w:r>
              <w:t xml:space="preserve">        </w:t>
            </w:r>
            <w:r w:rsidR="00115D34">
              <w:t xml:space="preserve">    </w:t>
            </w:r>
            <w:r w:rsidR="006E517F">
              <w:t xml:space="preserve">Рішення третейського суду, яке не виконано добровільно, підлягає примусовому виконанню в порядку, встановленому </w:t>
            </w:r>
            <w:hyperlink r:id="rId11" w:tgtFrame="_blank" w:history="1">
              <w:r w:rsidR="006E517F" w:rsidRPr="007F4D6E">
                <w:rPr>
                  <w:rStyle w:val="a4"/>
                  <w:color w:val="auto"/>
                  <w:u w:val="none"/>
                </w:rPr>
                <w:t>Законом України</w:t>
              </w:r>
            </w:hyperlink>
            <w:r w:rsidR="006E517F" w:rsidRPr="007F4D6E">
              <w:t xml:space="preserve"> </w:t>
            </w:r>
            <w:r>
              <w:t>«Про виконавче провадження»</w:t>
            </w:r>
            <w:r w:rsidR="006E517F">
              <w:t>.</w:t>
            </w:r>
          </w:p>
          <w:p w:rsidR="006E517F" w:rsidRDefault="007F4D6E" w:rsidP="00C1416B">
            <w:pPr>
              <w:pStyle w:val="rvps2"/>
              <w:spacing w:before="0" w:beforeAutospacing="0" w:after="0" w:afterAutospacing="0"/>
            </w:pPr>
            <w:bookmarkStart w:id="91" w:name="n440"/>
            <w:bookmarkEnd w:id="91"/>
            <w:r>
              <w:t xml:space="preserve">        </w:t>
            </w:r>
            <w:r w:rsidR="00115D34">
              <w:t xml:space="preserve">   </w:t>
            </w:r>
            <w:r w:rsidR="006E517F">
              <w:t xml:space="preserve">Виконавчий документ, виданий на підставі рішення третейського суду, може бути пред’явлений до примусового виконання в строки, встановлені </w:t>
            </w:r>
            <w:hyperlink r:id="rId12" w:tgtFrame="_blank" w:history="1">
              <w:r w:rsidR="006E517F" w:rsidRPr="007F4D6E">
                <w:rPr>
                  <w:rStyle w:val="a4"/>
                  <w:color w:val="auto"/>
                  <w:u w:val="none"/>
                </w:rPr>
                <w:t>Законом України</w:t>
              </w:r>
            </w:hyperlink>
            <w:r w:rsidRPr="007F4D6E">
              <w:t xml:space="preserve"> </w:t>
            </w:r>
            <w:r>
              <w:t>«Про виконавче провадження»</w:t>
            </w:r>
            <w:r w:rsidR="006E517F">
              <w:t>.</w:t>
            </w:r>
          </w:p>
          <w:p w:rsidR="003A7F9D" w:rsidRDefault="007F4D6E" w:rsidP="00C1416B">
            <w:pPr>
              <w:pStyle w:val="rvps2"/>
              <w:spacing w:before="0" w:beforeAutospacing="0" w:after="0" w:afterAutospacing="0"/>
              <w:rPr>
                <w:rStyle w:val="rvts9"/>
                <w:b/>
              </w:rPr>
            </w:pPr>
            <w:r>
              <w:t xml:space="preserve">        </w:t>
            </w:r>
            <w:r w:rsidR="00115D34">
              <w:t xml:space="preserve">   </w:t>
            </w:r>
            <w:r w:rsidR="00D03824">
              <w:rPr>
                <w:b/>
              </w:rPr>
              <w:t>В</w:t>
            </w:r>
            <w:r w:rsidRPr="007F4D6E">
              <w:rPr>
                <w:b/>
              </w:rPr>
              <w:t>ідсутня</w:t>
            </w:r>
            <w:r w:rsidR="00D03824">
              <w:rPr>
                <w:b/>
              </w:rPr>
              <w:t xml:space="preserve"> ч</w:t>
            </w:r>
            <w:r w:rsidR="00D03824" w:rsidRPr="007F4D6E">
              <w:rPr>
                <w:b/>
              </w:rPr>
              <w:t>астин</w:t>
            </w:r>
            <w:r w:rsidR="00D03824">
              <w:rPr>
                <w:b/>
              </w:rPr>
              <w:t>а</w:t>
            </w:r>
          </w:p>
        </w:tc>
        <w:tc>
          <w:tcPr>
            <w:tcW w:w="5245" w:type="dxa"/>
            <w:gridSpan w:val="2"/>
          </w:tcPr>
          <w:p w:rsidR="00214CF6" w:rsidRDefault="00214CF6" w:rsidP="00C1416B">
            <w:pPr>
              <w:pStyle w:val="rvps2"/>
              <w:spacing w:before="0" w:beforeAutospacing="0" w:after="0" w:afterAutospacing="0"/>
            </w:pPr>
            <w:r>
              <w:rPr>
                <w:rStyle w:val="rvts9"/>
                <w:b/>
              </w:rPr>
              <w:t xml:space="preserve">        </w:t>
            </w:r>
            <w:r w:rsidR="00115D34">
              <w:rPr>
                <w:rStyle w:val="rvts9"/>
                <w:b/>
              </w:rPr>
              <w:t xml:space="preserve">    </w:t>
            </w:r>
            <w:r w:rsidRPr="006E517F">
              <w:rPr>
                <w:rStyle w:val="rvts9"/>
                <w:b/>
              </w:rPr>
              <w:t>Стаття 57.</w:t>
            </w:r>
            <w:r>
              <w:t xml:space="preserve"> Примусове виконання рішення третейського суду</w:t>
            </w:r>
          </w:p>
          <w:p w:rsidR="00214CF6" w:rsidRDefault="00214CF6" w:rsidP="00C1416B">
            <w:pPr>
              <w:pStyle w:val="rvps2"/>
              <w:spacing w:before="0" w:beforeAutospacing="0" w:after="0" w:afterAutospacing="0"/>
            </w:pPr>
          </w:p>
          <w:p w:rsidR="00214CF6" w:rsidRDefault="00214CF6" w:rsidP="00C1416B">
            <w:pPr>
              <w:pStyle w:val="rvps2"/>
              <w:spacing w:before="0" w:beforeAutospacing="0" w:after="0" w:afterAutospacing="0"/>
            </w:pPr>
            <w:r>
              <w:t xml:space="preserve">        </w:t>
            </w:r>
            <w:r w:rsidR="00115D34">
              <w:t xml:space="preserve">    </w:t>
            </w:r>
            <w:r>
              <w:t xml:space="preserve">Рішення третейського суду, яке не виконано добровільно, підлягає примусовому виконанню в порядку, встановленому </w:t>
            </w:r>
            <w:hyperlink r:id="rId13" w:tgtFrame="_blank" w:history="1">
              <w:r w:rsidRPr="007F4D6E">
                <w:rPr>
                  <w:rStyle w:val="a4"/>
                  <w:color w:val="auto"/>
                  <w:u w:val="none"/>
                </w:rPr>
                <w:t>Законом України</w:t>
              </w:r>
            </w:hyperlink>
            <w:r w:rsidRPr="007F4D6E">
              <w:t xml:space="preserve"> </w:t>
            </w:r>
            <w:r>
              <w:t>«Про виконавче провадження».</w:t>
            </w:r>
          </w:p>
          <w:p w:rsidR="00214CF6" w:rsidRDefault="00214CF6" w:rsidP="00C1416B">
            <w:pPr>
              <w:pStyle w:val="rvps2"/>
              <w:spacing w:before="0" w:beforeAutospacing="0" w:after="0" w:afterAutospacing="0"/>
            </w:pPr>
            <w:r>
              <w:t xml:space="preserve">        </w:t>
            </w:r>
            <w:r w:rsidR="00115D34">
              <w:t xml:space="preserve">   </w:t>
            </w:r>
            <w:r>
              <w:t xml:space="preserve">Виконавчий документ, виданий на підставі рішення третейського суду, може бути пред’явлений до примусового виконання в строки, встановлені </w:t>
            </w:r>
            <w:hyperlink r:id="rId14" w:tgtFrame="_blank" w:history="1">
              <w:r w:rsidRPr="007F4D6E">
                <w:rPr>
                  <w:rStyle w:val="a4"/>
                  <w:color w:val="auto"/>
                  <w:u w:val="none"/>
                </w:rPr>
                <w:t>Законом України</w:t>
              </w:r>
            </w:hyperlink>
            <w:r w:rsidRPr="007F4D6E">
              <w:t xml:space="preserve"> </w:t>
            </w:r>
            <w:r>
              <w:t>«Про виконавче провадження».</w:t>
            </w:r>
          </w:p>
          <w:p w:rsidR="003A7F9D" w:rsidRDefault="00214CF6" w:rsidP="00C1416B">
            <w:pPr>
              <w:pStyle w:val="rvps2"/>
              <w:spacing w:before="0" w:beforeAutospacing="0" w:after="0" w:afterAutospacing="0"/>
              <w:rPr>
                <w:rStyle w:val="rvts9"/>
                <w:b/>
              </w:rPr>
            </w:pPr>
            <w:r>
              <w:t xml:space="preserve">        </w:t>
            </w:r>
            <w:r w:rsidR="00115D34">
              <w:t xml:space="preserve">   </w:t>
            </w:r>
            <w:r w:rsidRPr="00214CF6">
              <w:rPr>
                <w:b/>
              </w:rPr>
              <w:t xml:space="preserve">Рішення третейського суду для вирішення конкретного спору </w:t>
            </w:r>
            <w:r w:rsidR="004B61CB">
              <w:rPr>
                <w:b/>
              </w:rPr>
              <w:t>(</w:t>
            </w:r>
            <w:r w:rsidR="004B61CB">
              <w:rPr>
                <w:b/>
                <w:lang w:val="en-US"/>
              </w:rPr>
              <w:t>ad</w:t>
            </w:r>
            <w:r w:rsidR="004B61CB" w:rsidRPr="004B61CB">
              <w:rPr>
                <w:b/>
                <w:lang w:val="ru-RU"/>
              </w:rPr>
              <w:t xml:space="preserve"> </w:t>
            </w:r>
            <w:r w:rsidR="004B61CB">
              <w:rPr>
                <w:b/>
                <w:lang w:val="en-US"/>
              </w:rPr>
              <w:t>hoc</w:t>
            </w:r>
            <w:r w:rsidR="004B61CB" w:rsidRPr="004B61CB">
              <w:rPr>
                <w:b/>
                <w:lang w:val="ru-RU"/>
              </w:rPr>
              <w:t xml:space="preserve">) </w:t>
            </w:r>
            <w:r w:rsidRPr="00214CF6">
              <w:rPr>
                <w:b/>
              </w:rPr>
              <w:t>підлягає лише добровільному виконанню сторонами.</w:t>
            </w:r>
          </w:p>
        </w:tc>
        <w:tc>
          <w:tcPr>
            <w:tcW w:w="4998" w:type="dxa"/>
            <w:gridSpan w:val="5"/>
            <w:shd w:val="clear" w:color="auto" w:fill="auto"/>
          </w:tcPr>
          <w:p w:rsidR="00447022" w:rsidRPr="00CC4AD1" w:rsidRDefault="00CC4AD1" w:rsidP="00C1416B">
            <w:pPr>
              <w:spacing w:after="0" w:line="240" w:lineRule="auto"/>
              <w:rPr>
                <w:rFonts w:ascii="Times New Roman" w:hAnsi="Times New Roman"/>
                <w:sz w:val="24"/>
                <w:szCs w:val="24"/>
                <w:lang w:val="uk-UA"/>
              </w:rPr>
            </w:pPr>
            <w:r w:rsidRPr="00CC4AD1">
              <w:rPr>
                <w:rFonts w:ascii="Times New Roman" w:hAnsi="Times New Roman"/>
                <w:sz w:val="24"/>
                <w:szCs w:val="24"/>
                <w:lang w:val="uk-UA"/>
              </w:rPr>
              <w:t xml:space="preserve">      Зміни вносяться з метою захисту прав </w:t>
            </w:r>
            <w:r w:rsidR="00350030">
              <w:rPr>
                <w:rFonts w:ascii="Times New Roman" w:hAnsi="Times New Roman"/>
                <w:sz w:val="24"/>
                <w:szCs w:val="24"/>
                <w:lang w:val="uk-UA"/>
              </w:rPr>
              <w:t>осіб</w:t>
            </w:r>
            <w:r w:rsidRPr="00CC4AD1">
              <w:rPr>
                <w:rFonts w:ascii="Times New Roman" w:hAnsi="Times New Roman"/>
                <w:sz w:val="24"/>
                <w:szCs w:val="24"/>
                <w:lang w:val="uk-UA"/>
              </w:rPr>
              <w:t>, які беруть участь у вирішенні конкретного спору (ad hoc)</w:t>
            </w:r>
            <w:r>
              <w:rPr>
                <w:rFonts w:ascii="Times New Roman" w:hAnsi="Times New Roman"/>
                <w:sz w:val="24"/>
                <w:szCs w:val="24"/>
                <w:lang w:val="uk-UA"/>
              </w:rPr>
              <w:t>.</w:t>
            </w:r>
          </w:p>
        </w:tc>
      </w:tr>
      <w:tr w:rsidR="002557AC" w:rsidRPr="00C1416B" w:rsidTr="002557AC">
        <w:trPr>
          <w:trHeight w:val="735"/>
        </w:trPr>
        <w:tc>
          <w:tcPr>
            <w:tcW w:w="5213" w:type="dxa"/>
          </w:tcPr>
          <w:p w:rsidR="00F42915" w:rsidRDefault="00F42915" w:rsidP="00C1416B">
            <w:pPr>
              <w:pStyle w:val="rvps2"/>
              <w:spacing w:before="0" w:beforeAutospacing="0" w:after="0" w:afterAutospacing="0"/>
              <w:rPr>
                <w:b/>
              </w:rPr>
            </w:pPr>
            <w:bookmarkStart w:id="92" w:name="n442"/>
            <w:bookmarkEnd w:id="92"/>
            <w:r>
              <w:rPr>
                <w:rStyle w:val="rvts9"/>
              </w:rPr>
              <w:t xml:space="preserve">          </w:t>
            </w:r>
            <w:r w:rsidR="00214CF6" w:rsidRPr="00FE0A38">
              <w:rPr>
                <w:rStyle w:val="rvts9"/>
                <w:b/>
              </w:rPr>
              <w:t>Стаття 58.</w:t>
            </w:r>
            <w:r w:rsidR="00214CF6" w:rsidRPr="00FE0A38">
              <w:rPr>
                <w:b/>
              </w:rPr>
              <w:t xml:space="preserve"> Самоврядування третейських суддів</w:t>
            </w:r>
          </w:p>
          <w:p w:rsidR="00CB1232" w:rsidRPr="00FE0A38" w:rsidRDefault="00CB1232" w:rsidP="00C1416B">
            <w:pPr>
              <w:pStyle w:val="rvps2"/>
              <w:spacing w:before="0" w:beforeAutospacing="0" w:after="0" w:afterAutospacing="0"/>
              <w:rPr>
                <w:b/>
              </w:rPr>
            </w:pPr>
          </w:p>
          <w:p w:rsidR="00214CF6" w:rsidRPr="00FE0A38" w:rsidRDefault="00F42915" w:rsidP="00C1416B">
            <w:pPr>
              <w:pStyle w:val="rvps2"/>
              <w:spacing w:before="0" w:beforeAutospacing="0" w:after="0" w:afterAutospacing="0"/>
              <w:rPr>
                <w:b/>
              </w:rPr>
            </w:pPr>
            <w:bookmarkStart w:id="93" w:name="n443"/>
            <w:bookmarkStart w:id="94" w:name="n444"/>
            <w:bookmarkEnd w:id="93"/>
            <w:bookmarkEnd w:id="94"/>
            <w:r w:rsidRPr="00FE0A38">
              <w:rPr>
                <w:b/>
              </w:rPr>
              <w:t xml:space="preserve">          </w:t>
            </w:r>
            <w:r w:rsidR="00214CF6" w:rsidRPr="00FE0A38">
              <w:rPr>
                <w:b/>
              </w:rPr>
              <w:t>Для представництва та захисту інтересів третейських суддів постійно діючих третейських судів утворюються органи третейського самоврядування.</w:t>
            </w:r>
          </w:p>
          <w:p w:rsidR="00214CF6" w:rsidRPr="00FE0A38" w:rsidRDefault="00F42915" w:rsidP="00C1416B">
            <w:pPr>
              <w:pStyle w:val="rvps2"/>
              <w:spacing w:before="0" w:beforeAutospacing="0" w:after="0" w:afterAutospacing="0"/>
              <w:rPr>
                <w:b/>
              </w:rPr>
            </w:pPr>
            <w:bookmarkStart w:id="95" w:name="n445"/>
            <w:bookmarkStart w:id="96" w:name="n446"/>
            <w:bookmarkEnd w:id="95"/>
            <w:bookmarkEnd w:id="96"/>
            <w:r w:rsidRPr="00FE0A38">
              <w:rPr>
                <w:b/>
              </w:rPr>
              <w:t xml:space="preserve">          </w:t>
            </w:r>
            <w:r w:rsidR="00214CF6" w:rsidRPr="00FE0A38">
              <w:rPr>
                <w:b/>
              </w:rPr>
              <w:t>Вищим органом третейського самоврядування є Всеукраїнський з’їзд третейських суддів.</w:t>
            </w:r>
          </w:p>
          <w:p w:rsidR="00214CF6" w:rsidRPr="00FE0A38" w:rsidRDefault="00F42915" w:rsidP="00C1416B">
            <w:pPr>
              <w:pStyle w:val="rvps2"/>
              <w:spacing w:before="0" w:beforeAutospacing="0" w:after="0" w:afterAutospacing="0"/>
              <w:rPr>
                <w:b/>
              </w:rPr>
            </w:pPr>
            <w:bookmarkStart w:id="97" w:name="n447"/>
            <w:bookmarkStart w:id="98" w:name="n448"/>
            <w:bookmarkEnd w:id="97"/>
            <w:bookmarkEnd w:id="98"/>
            <w:r w:rsidRPr="00FE0A38">
              <w:rPr>
                <w:b/>
              </w:rPr>
              <w:t xml:space="preserve">          </w:t>
            </w:r>
            <w:r w:rsidR="00214CF6" w:rsidRPr="00FE0A38">
              <w:rPr>
                <w:b/>
              </w:rPr>
              <w:t>Всеукраїнський з’їзд третейських суддів обирає Третейську палату України.</w:t>
            </w:r>
          </w:p>
          <w:p w:rsidR="00214CF6" w:rsidRPr="00FE0A38" w:rsidRDefault="00F42915" w:rsidP="00C1416B">
            <w:pPr>
              <w:pStyle w:val="rvps2"/>
              <w:spacing w:before="0" w:beforeAutospacing="0" w:after="0" w:afterAutospacing="0"/>
              <w:rPr>
                <w:b/>
              </w:rPr>
            </w:pPr>
            <w:bookmarkStart w:id="99" w:name="n449"/>
            <w:bookmarkStart w:id="100" w:name="n450"/>
            <w:bookmarkEnd w:id="99"/>
            <w:bookmarkEnd w:id="100"/>
            <w:r w:rsidRPr="00FE0A38">
              <w:rPr>
                <w:b/>
              </w:rPr>
              <w:t xml:space="preserve">          </w:t>
            </w:r>
            <w:r w:rsidR="00214CF6" w:rsidRPr="00FE0A38">
              <w:rPr>
                <w:b/>
              </w:rPr>
              <w:t>Третейська палата України є постійно діючим органом третейського самоврядування, який представляє та захищає соціальні і професійні права та інтереси третейських суддів і третейських судів, здійснює методичну та видавничу роботу, аналізує практику правозастосування третейських судів і здійснює інші повноваження, визначені вищим органом третейського самоврядування.</w:t>
            </w:r>
          </w:p>
          <w:p w:rsidR="00214CF6" w:rsidRPr="00FE0A38" w:rsidRDefault="00FE0A38" w:rsidP="00C1416B">
            <w:pPr>
              <w:pStyle w:val="rvps2"/>
              <w:spacing w:before="0" w:beforeAutospacing="0" w:after="0" w:afterAutospacing="0"/>
              <w:rPr>
                <w:b/>
              </w:rPr>
            </w:pPr>
            <w:bookmarkStart w:id="101" w:name="n451"/>
            <w:bookmarkEnd w:id="101"/>
            <w:r w:rsidRPr="00FE0A38">
              <w:rPr>
                <w:b/>
              </w:rPr>
              <w:t xml:space="preserve">           </w:t>
            </w:r>
            <w:r w:rsidR="00214CF6" w:rsidRPr="00FE0A38">
              <w:rPr>
                <w:b/>
              </w:rPr>
              <w:t>Третейську палату України очолює Голова Третейської палати України, який обирається вищим органом самоврядування третейських суддів терміном на три роки.</w:t>
            </w:r>
          </w:p>
          <w:p w:rsidR="00214CF6" w:rsidRPr="00FE0A38" w:rsidRDefault="00FE0A38" w:rsidP="00C1416B">
            <w:pPr>
              <w:pStyle w:val="rvps2"/>
              <w:spacing w:before="0" w:beforeAutospacing="0" w:after="0" w:afterAutospacing="0"/>
              <w:rPr>
                <w:b/>
              </w:rPr>
            </w:pPr>
            <w:bookmarkStart w:id="102" w:name="n452"/>
            <w:bookmarkEnd w:id="102"/>
            <w:r w:rsidRPr="00FE0A38">
              <w:rPr>
                <w:b/>
              </w:rPr>
              <w:t xml:space="preserve">            </w:t>
            </w:r>
            <w:r w:rsidR="00214CF6" w:rsidRPr="00FE0A38">
              <w:rPr>
                <w:b/>
              </w:rPr>
              <w:t>Інші повноваження та компетенція Третейської палати України, умови матеріально-технічного, інформаційного забезпечення її діяльності визначаються Положенням про Третейську палату України, що затверджується Всеукраїнським з’їздом третейських суддів.</w:t>
            </w:r>
          </w:p>
          <w:p w:rsidR="00FE0A38" w:rsidRPr="00FE0A38" w:rsidRDefault="00FE0A38" w:rsidP="00C1416B">
            <w:pPr>
              <w:pStyle w:val="rvps2"/>
              <w:spacing w:before="0" w:beforeAutospacing="0" w:after="0" w:afterAutospacing="0"/>
              <w:rPr>
                <w:b/>
              </w:rPr>
            </w:pPr>
          </w:p>
          <w:p w:rsidR="006A3378" w:rsidRPr="00214CF6" w:rsidRDefault="00FE0A38" w:rsidP="00C1416B">
            <w:pPr>
              <w:pStyle w:val="rvps2"/>
              <w:spacing w:before="0" w:beforeAutospacing="0" w:after="0" w:afterAutospacing="0"/>
              <w:rPr>
                <w:rStyle w:val="rvts9"/>
              </w:rPr>
            </w:pPr>
            <w:bookmarkStart w:id="103" w:name="n453"/>
            <w:bookmarkEnd w:id="103"/>
            <w:r w:rsidRPr="00FE0A38">
              <w:rPr>
                <w:rStyle w:val="rvts9"/>
                <w:b/>
              </w:rPr>
              <w:t xml:space="preserve">           </w:t>
            </w:r>
          </w:p>
          <w:p w:rsidR="003A7F9D" w:rsidRPr="00214CF6" w:rsidRDefault="003A7F9D" w:rsidP="00C1416B">
            <w:pPr>
              <w:pStyle w:val="rvps2"/>
              <w:spacing w:before="0" w:beforeAutospacing="0" w:after="0" w:afterAutospacing="0"/>
              <w:rPr>
                <w:rStyle w:val="rvts9"/>
              </w:rPr>
            </w:pPr>
          </w:p>
        </w:tc>
        <w:tc>
          <w:tcPr>
            <w:tcW w:w="5245" w:type="dxa"/>
            <w:gridSpan w:val="2"/>
          </w:tcPr>
          <w:p w:rsidR="006A3378" w:rsidRPr="006A3378" w:rsidRDefault="006A3378" w:rsidP="00C1416B">
            <w:pPr>
              <w:pStyle w:val="HTML"/>
              <w:shd w:val="clear" w:color="auto" w:fill="FFFFFF"/>
              <w:textAlignment w:val="baseline"/>
              <w:rPr>
                <w:rFonts w:ascii="Times New Roman" w:hAnsi="Times New Roman" w:cs="Times New Roman"/>
                <w:b/>
                <w:color w:val="000000"/>
                <w:sz w:val="24"/>
                <w:szCs w:val="24"/>
              </w:rPr>
            </w:pPr>
            <w:r w:rsidRPr="00BC0D6F">
              <w:rPr>
                <w:rFonts w:ascii="Times New Roman" w:hAnsi="Times New Roman" w:cs="Times New Roman"/>
                <w:b/>
                <w:bCs/>
                <w:color w:val="000000"/>
                <w:sz w:val="24"/>
                <w:szCs w:val="24"/>
                <w:bdr w:val="none" w:sz="0" w:space="0" w:color="auto" w:frame="1"/>
              </w:rPr>
              <w:t xml:space="preserve">           </w:t>
            </w:r>
            <w:r w:rsidRPr="006A3378">
              <w:rPr>
                <w:rFonts w:ascii="Times New Roman" w:hAnsi="Times New Roman" w:cs="Times New Roman"/>
                <w:b/>
                <w:bCs/>
                <w:color w:val="000000"/>
                <w:sz w:val="24"/>
                <w:szCs w:val="24"/>
                <w:bdr w:val="none" w:sz="0" w:space="0" w:color="auto" w:frame="1"/>
              </w:rPr>
              <w:t>Стаття 58.</w:t>
            </w:r>
            <w:r w:rsidRPr="006A3378">
              <w:rPr>
                <w:rFonts w:ascii="Times New Roman" w:hAnsi="Times New Roman" w:cs="Times New Roman"/>
                <w:b/>
                <w:color w:val="000000"/>
                <w:sz w:val="24"/>
                <w:szCs w:val="24"/>
              </w:rPr>
              <w:t xml:space="preserve"> Всеукраїнський з’їзд третейських суддів </w:t>
            </w:r>
          </w:p>
          <w:p w:rsidR="006A3378" w:rsidRPr="00BC0D6F" w:rsidRDefault="006A3378" w:rsidP="00C1416B">
            <w:pPr>
              <w:pStyle w:val="HTML"/>
              <w:shd w:val="clear" w:color="auto" w:fill="FFFFFF"/>
              <w:textAlignment w:val="baseline"/>
              <w:rPr>
                <w:rFonts w:ascii="Times New Roman" w:hAnsi="Times New Roman" w:cs="Times New Roman"/>
                <w:b/>
                <w:color w:val="000000"/>
                <w:sz w:val="24"/>
                <w:szCs w:val="24"/>
              </w:rPr>
            </w:pPr>
          </w:p>
          <w:p w:rsidR="006A3378" w:rsidRPr="006A3378" w:rsidRDefault="006A3378" w:rsidP="00C1416B">
            <w:pPr>
              <w:pStyle w:val="HTML"/>
              <w:shd w:val="clear" w:color="auto" w:fill="FFFFFF"/>
              <w:textAlignment w:val="baseline"/>
              <w:rPr>
                <w:rFonts w:ascii="Times New Roman" w:hAnsi="Times New Roman" w:cs="Times New Roman"/>
                <w:b/>
                <w:color w:val="000000"/>
                <w:sz w:val="24"/>
                <w:szCs w:val="24"/>
              </w:rPr>
            </w:pPr>
            <w:r w:rsidRPr="00BC0D6F">
              <w:rPr>
                <w:rFonts w:ascii="Times New Roman" w:hAnsi="Times New Roman" w:cs="Times New Roman"/>
                <w:b/>
                <w:color w:val="000000"/>
                <w:sz w:val="24"/>
                <w:szCs w:val="24"/>
              </w:rPr>
              <w:t xml:space="preserve">           </w:t>
            </w:r>
            <w:r w:rsidRPr="006A3378">
              <w:rPr>
                <w:rFonts w:ascii="Times New Roman" w:hAnsi="Times New Roman" w:cs="Times New Roman"/>
                <w:b/>
                <w:color w:val="000000"/>
                <w:sz w:val="24"/>
                <w:szCs w:val="24"/>
              </w:rPr>
              <w:t xml:space="preserve">Вищим органом самоврядування третейських суддів є Всеукраїнський з’їзд третейських суддів. </w:t>
            </w:r>
          </w:p>
          <w:p w:rsidR="006A3378" w:rsidRPr="00BC0D6F" w:rsidRDefault="006A3378" w:rsidP="00C1416B">
            <w:pPr>
              <w:pStyle w:val="HTML"/>
              <w:shd w:val="clear" w:color="auto" w:fill="FFFFFF"/>
              <w:textAlignment w:val="baseline"/>
              <w:rPr>
                <w:rFonts w:ascii="Times New Roman" w:hAnsi="Times New Roman" w:cs="Times New Roman"/>
                <w:b/>
                <w:sz w:val="24"/>
                <w:szCs w:val="24"/>
                <w:lang w:val="ru-RU"/>
              </w:rPr>
            </w:pPr>
            <w:r w:rsidRPr="006A3378">
              <w:rPr>
                <w:rFonts w:ascii="Times New Roman" w:hAnsi="Times New Roman" w:cs="Times New Roman"/>
                <w:sz w:val="24"/>
                <w:szCs w:val="24"/>
              </w:rPr>
              <w:t xml:space="preserve">           </w:t>
            </w:r>
            <w:r w:rsidRPr="006A3378">
              <w:rPr>
                <w:rFonts w:ascii="Times New Roman" w:hAnsi="Times New Roman" w:cs="Times New Roman"/>
                <w:b/>
                <w:sz w:val="24"/>
                <w:szCs w:val="24"/>
              </w:rPr>
              <w:t>До складу Всеукраїнського з’їзду третейських суддів входять делегати від постійно діючих третейських судів. Кожен постійно діючий третейський суд має право делегувати на Всеукраїнський з’їзд третейських суддів лише одного представника з числа третейських суддів цього суду (делегата), який має право голосу на з’їзді.</w:t>
            </w:r>
          </w:p>
          <w:p w:rsidR="006A3378" w:rsidRPr="006A3378" w:rsidRDefault="006A3378" w:rsidP="00C1416B">
            <w:pPr>
              <w:pStyle w:val="HTML"/>
              <w:shd w:val="clear" w:color="auto" w:fill="FFFFFF"/>
              <w:textAlignment w:val="baseline"/>
              <w:rPr>
                <w:rFonts w:ascii="Times New Roman" w:hAnsi="Times New Roman" w:cs="Times New Roman"/>
                <w:b/>
                <w:sz w:val="24"/>
                <w:szCs w:val="24"/>
              </w:rPr>
            </w:pPr>
            <w:r w:rsidRPr="006A3378">
              <w:rPr>
                <w:rFonts w:ascii="Times New Roman" w:hAnsi="Times New Roman" w:cs="Times New Roman"/>
                <w:b/>
                <w:sz w:val="24"/>
                <w:szCs w:val="24"/>
                <w:lang w:val="ru-RU"/>
              </w:rPr>
              <w:t xml:space="preserve">           </w:t>
            </w:r>
            <w:r w:rsidRPr="006A3378">
              <w:rPr>
                <w:rFonts w:ascii="Times New Roman" w:hAnsi="Times New Roman" w:cs="Times New Roman"/>
                <w:b/>
                <w:sz w:val="24"/>
                <w:szCs w:val="24"/>
              </w:rPr>
              <w:t xml:space="preserve">Всеукраїнський з’їзд третейських суддів скликається Третейською палатою України не рідше ніж раз на три роки. </w:t>
            </w:r>
          </w:p>
          <w:p w:rsidR="006A3378" w:rsidRPr="006A3378" w:rsidRDefault="006A3378" w:rsidP="00C1416B">
            <w:pPr>
              <w:pStyle w:val="HTML"/>
              <w:shd w:val="clear" w:color="auto" w:fill="FFFFFF"/>
              <w:textAlignment w:val="baseline"/>
              <w:rPr>
                <w:rFonts w:ascii="Times New Roman" w:hAnsi="Times New Roman" w:cs="Times New Roman"/>
                <w:b/>
                <w:sz w:val="24"/>
                <w:szCs w:val="24"/>
              </w:rPr>
            </w:pPr>
            <w:r>
              <w:rPr>
                <w:rFonts w:ascii="Times New Roman" w:hAnsi="Times New Roman" w:cs="Times New Roman"/>
                <w:b/>
                <w:sz w:val="24"/>
                <w:szCs w:val="24"/>
              </w:rPr>
              <w:t xml:space="preserve">           </w:t>
            </w:r>
            <w:r w:rsidR="00431DFB">
              <w:rPr>
                <w:rFonts w:ascii="Times New Roman" w:hAnsi="Times New Roman" w:cs="Times New Roman"/>
                <w:b/>
                <w:sz w:val="24"/>
                <w:szCs w:val="24"/>
              </w:rPr>
              <w:t>У</w:t>
            </w:r>
            <w:r w:rsidRPr="006A3378">
              <w:rPr>
                <w:rFonts w:ascii="Times New Roman" w:hAnsi="Times New Roman" w:cs="Times New Roman"/>
                <w:b/>
                <w:sz w:val="24"/>
                <w:szCs w:val="24"/>
              </w:rPr>
              <w:t xml:space="preserve"> разі </w:t>
            </w:r>
            <w:r w:rsidR="00431DFB">
              <w:rPr>
                <w:rFonts w:ascii="Times New Roman" w:hAnsi="Times New Roman" w:cs="Times New Roman"/>
                <w:b/>
                <w:sz w:val="24"/>
                <w:szCs w:val="24"/>
              </w:rPr>
              <w:t>необхідності</w:t>
            </w:r>
            <w:r w:rsidRPr="006A3378">
              <w:rPr>
                <w:rFonts w:ascii="Times New Roman" w:hAnsi="Times New Roman" w:cs="Times New Roman"/>
                <w:b/>
                <w:sz w:val="24"/>
                <w:szCs w:val="24"/>
              </w:rPr>
              <w:t xml:space="preserve"> Всеукраїнський з’їзд третейських суддів може бути скликаний Третейською палатою України позачергово.</w:t>
            </w:r>
          </w:p>
          <w:p w:rsidR="006A3378" w:rsidRPr="006A3378" w:rsidRDefault="006A3378" w:rsidP="00C1416B">
            <w:pPr>
              <w:pStyle w:val="HTML"/>
              <w:shd w:val="clear" w:color="auto" w:fill="FFFFFF"/>
              <w:textAlignment w:val="baseline"/>
              <w:rPr>
                <w:rFonts w:ascii="Times New Roman" w:hAnsi="Times New Roman" w:cs="Times New Roman"/>
                <w:b/>
                <w:sz w:val="24"/>
                <w:szCs w:val="24"/>
                <w:highlight w:val="cyan"/>
              </w:rPr>
            </w:pPr>
            <w:r>
              <w:rPr>
                <w:rFonts w:ascii="Times New Roman" w:hAnsi="Times New Roman" w:cs="Times New Roman"/>
                <w:b/>
                <w:sz w:val="24"/>
                <w:szCs w:val="24"/>
              </w:rPr>
              <w:t xml:space="preserve">           </w:t>
            </w:r>
            <w:r w:rsidRPr="006A3378">
              <w:rPr>
                <w:rFonts w:ascii="Times New Roman" w:hAnsi="Times New Roman" w:cs="Times New Roman"/>
                <w:b/>
                <w:sz w:val="24"/>
                <w:szCs w:val="24"/>
              </w:rPr>
              <w:t xml:space="preserve">Про </w:t>
            </w:r>
            <w:r w:rsidR="002F1234">
              <w:rPr>
                <w:rFonts w:ascii="Times New Roman" w:hAnsi="Times New Roman" w:cs="Times New Roman"/>
                <w:b/>
                <w:sz w:val="24"/>
                <w:szCs w:val="24"/>
              </w:rPr>
              <w:t>дату</w:t>
            </w:r>
            <w:r w:rsidRPr="006A3378">
              <w:rPr>
                <w:rFonts w:ascii="Times New Roman" w:hAnsi="Times New Roman" w:cs="Times New Roman"/>
                <w:b/>
                <w:sz w:val="24"/>
                <w:szCs w:val="24"/>
              </w:rPr>
              <w:t xml:space="preserve"> і місце </w:t>
            </w:r>
            <w:r w:rsidR="002F1234">
              <w:rPr>
                <w:rFonts w:ascii="Times New Roman" w:hAnsi="Times New Roman" w:cs="Times New Roman"/>
                <w:b/>
                <w:sz w:val="24"/>
                <w:szCs w:val="24"/>
              </w:rPr>
              <w:t>проведення</w:t>
            </w:r>
            <w:r w:rsidRPr="006A3378">
              <w:rPr>
                <w:rFonts w:ascii="Times New Roman" w:hAnsi="Times New Roman" w:cs="Times New Roman"/>
                <w:b/>
                <w:sz w:val="24"/>
                <w:szCs w:val="24"/>
              </w:rPr>
              <w:t xml:space="preserve"> Всеукраїнського з’їзду третейських суддів та про питання, що виносяться на обговорення</w:t>
            </w:r>
            <w:r w:rsidR="004F510B">
              <w:rPr>
                <w:rFonts w:ascii="Times New Roman" w:hAnsi="Times New Roman" w:cs="Times New Roman"/>
                <w:b/>
                <w:sz w:val="24"/>
                <w:szCs w:val="24"/>
              </w:rPr>
              <w:t>,</w:t>
            </w:r>
            <w:r w:rsidRPr="006A3378">
              <w:rPr>
                <w:rFonts w:ascii="Times New Roman" w:hAnsi="Times New Roman" w:cs="Times New Roman"/>
                <w:b/>
                <w:sz w:val="24"/>
                <w:szCs w:val="24"/>
              </w:rPr>
              <w:t xml:space="preserve"> Третейська палата Укра</w:t>
            </w:r>
            <w:r w:rsidR="004F510B">
              <w:rPr>
                <w:rFonts w:ascii="Times New Roman" w:hAnsi="Times New Roman" w:cs="Times New Roman"/>
                <w:b/>
                <w:sz w:val="24"/>
                <w:szCs w:val="24"/>
              </w:rPr>
              <w:t>їни повідомляє не пізніш як за тридцять</w:t>
            </w:r>
            <w:r w:rsidRPr="006A3378">
              <w:rPr>
                <w:rFonts w:ascii="Times New Roman" w:hAnsi="Times New Roman" w:cs="Times New Roman"/>
                <w:b/>
                <w:sz w:val="24"/>
                <w:szCs w:val="24"/>
              </w:rPr>
              <w:t xml:space="preserve"> днів (а у разі позачергово скликання</w:t>
            </w:r>
            <w:r w:rsidR="00183552">
              <w:rPr>
                <w:rFonts w:ascii="Times New Roman" w:hAnsi="Times New Roman" w:cs="Times New Roman"/>
                <w:b/>
                <w:sz w:val="24"/>
                <w:szCs w:val="24"/>
              </w:rPr>
              <w:t xml:space="preserve"> з’їзду </w:t>
            </w:r>
            <w:r w:rsidR="00183552">
              <w:rPr>
                <w:color w:val="000000"/>
              </w:rPr>
              <w:t>-</w:t>
            </w:r>
            <w:r w:rsidR="004F510B">
              <w:rPr>
                <w:rFonts w:ascii="Times New Roman" w:hAnsi="Times New Roman" w:cs="Times New Roman"/>
                <w:b/>
                <w:sz w:val="24"/>
                <w:szCs w:val="24"/>
              </w:rPr>
              <w:t xml:space="preserve"> не пізніш</w:t>
            </w:r>
            <w:r w:rsidR="00183552">
              <w:rPr>
                <w:rFonts w:ascii="Times New Roman" w:hAnsi="Times New Roman" w:cs="Times New Roman"/>
                <w:b/>
                <w:sz w:val="24"/>
                <w:szCs w:val="24"/>
              </w:rPr>
              <w:t>е</w:t>
            </w:r>
            <w:r w:rsidR="004F510B">
              <w:rPr>
                <w:rFonts w:ascii="Times New Roman" w:hAnsi="Times New Roman" w:cs="Times New Roman"/>
                <w:b/>
                <w:sz w:val="24"/>
                <w:szCs w:val="24"/>
              </w:rPr>
              <w:t xml:space="preserve"> як за п’ятнадцять</w:t>
            </w:r>
            <w:r w:rsidRPr="006A3378">
              <w:rPr>
                <w:rFonts w:ascii="Times New Roman" w:hAnsi="Times New Roman" w:cs="Times New Roman"/>
                <w:b/>
                <w:sz w:val="24"/>
                <w:szCs w:val="24"/>
              </w:rPr>
              <w:t xml:space="preserve"> днів) до дня початку роботи з’їзду шляхом розміщення відпо</w:t>
            </w:r>
            <w:r w:rsidR="002F1234">
              <w:rPr>
                <w:rFonts w:ascii="Times New Roman" w:hAnsi="Times New Roman" w:cs="Times New Roman"/>
                <w:b/>
                <w:sz w:val="24"/>
                <w:szCs w:val="24"/>
              </w:rPr>
              <w:t>відної інформації на своєму веб</w:t>
            </w:r>
            <w:r w:rsidRPr="006A3378">
              <w:rPr>
                <w:rFonts w:ascii="Times New Roman" w:hAnsi="Times New Roman" w:cs="Times New Roman"/>
                <w:b/>
                <w:sz w:val="24"/>
                <w:szCs w:val="24"/>
              </w:rPr>
              <w:t>сайті або у газеті «Голос України».</w:t>
            </w:r>
          </w:p>
          <w:p w:rsidR="006A3378" w:rsidRPr="006A3378" w:rsidRDefault="006A3378" w:rsidP="00C1416B">
            <w:pPr>
              <w:pStyle w:val="HTML"/>
              <w:shd w:val="clear" w:color="auto" w:fill="FFFFFF"/>
              <w:textAlignment w:val="baseline"/>
              <w:rPr>
                <w:rFonts w:ascii="Times New Roman" w:hAnsi="Times New Roman" w:cs="Times New Roman"/>
                <w:b/>
                <w:color w:val="385623"/>
                <w:sz w:val="24"/>
                <w:szCs w:val="24"/>
              </w:rPr>
            </w:pPr>
            <w:r w:rsidRPr="006A3378">
              <w:rPr>
                <w:rFonts w:ascii="Times New Roman" w:hAnsi="Times New Roman" w:cs="Times New Roman"/>
                <w:b/>
                <w:sz w:val="24"/>
                <w:szCs w:val="24"/>
              </w:rPr>
              <w:t xml:space="preserve">           В</w:t>
            </w:r>
            <w:r w:rsidR="00C1416B">
              <w:rPr>
                <w:rFonts w:ascii="Times New Roman" w:hAnsi="Times New Roman" w:cs="Times New Roman"/>
                <w:b/>
                <w:sz w:val="24"/>
                <w:szCs w:val="24"/>
              </w:rPr>
              <w:t xml:space="preserve">сеукраїнський з’їзд третейських </w:t>
            </w:r>
            <w:r w:rsidRPr="006A3378">
              <w:rPr>
                <w:rFonts w:ascii="Times New Roman" w:hAnsi="Times New Roman" w:cs="Times New Roman"/>
                <w:b/>
                <w:sz w:val="24"/>
                <w:szCs w:val="24"/>
              </w:rPr>
              <w:t>суддів:</w:t>
            </w:r>
          </w:p>
          <w:p w:rsidR="006A3378" w:rsidRPr="006A3378" w:rsidRDefault="006A3378" w:rsidP="00C1416B">
            <w:pPr>
              <w:pStyle w:val="HTML"/>
              <w:shd w:val="clear" w:color="auto" w:fill="FFFFFF"/>
              <w:textAlignment w:val="baseline"/>
              <w:rPr>
                <w:rFonts w:ascii="Times New Roman" w:hAnsi="Times New Roman" w:cs="Times New Roman"/>
                <w:b/>
                <w:sz w:val="24"/>
                <w:szCs w:val="24"/>
              </w:rPr>
            </w:pPr>
            <w:r w:rsidRPr="006A3378">
              <w:rPr>
                <w:rFonts w:ascii="Times New Roman" w:hAnsi="Times New Roman" w:cs="Times New Roman"/>
                <w:b/>
                <w:sz w:val="24"/>
                <w:szCs w:val="24"/>
              </w:rPr>
              <w:t xml:space="preserve">           1) утворює Третейську палату України, обирає Голову Третейської палати України та його заступників і достроково відкликає їх із посад;</w:t>
            </w:r>
          </w:p>
          <w:p w:rsidR="006A3378" w:rsidRPr="006A3378" w:rsidRDefault="006A3378" w:rsidP="00C1416B">
            <w:pPr>
              <w:pStyle w:val="HTML"/>
              <w:shd w:val="clear" w:color="auto" w:fill="FFFFFF"/>
              <w:textAlignment w:val="baseline"/>
              <w:rPr>
                <w:rFonts w:ascii="Times New Roman" w:hAnsi="Times New Roman" w:cs="Times New Roman"/>
                <w:b/>
                <w:sz w:val="24"/>
                <w:szCs w:val="24"/>
              </w:rPr>
            </w:pPr>
            <w:r w:rsidRPr="006A3378">
              <w:rPr>
                <w:rFonts w:ascii="Times New Roman" w:hAnsi="Times New Roman" w:cs="Times New Roman"/>
                <w:b/>
                <w:sz w:val="24"/>
                <w:szCs w:val="24"/>
              </w:rPr>
              <w:t xml:space="preserve">          2) затверджує Положення про Третейську палату України та вносить зміни до нього;</w:t>
            </w:r>
          </w:p>
          <w:p w:rsidR="006A3378" w:rsidRPr="006A3378" w:rsidRDefault="006A3378" w:rsidP="00C1416B">
            <w:pPr>
              <w:pStyle w:val="HTML"/>
              <w:shd w:val="clear" w:color="auto" w:fill="FFFFFF"/>
              <w:textAlignment w:val="baseline"/>
              <w:rPr>
                <w:rFonts w:ascii="Times New Roman" w:hAnsi="Times New Roman" w:cs="Times New Roman"/>
                <w:b/>
                <w:sz w:val="24"/>
                <w:szCs w:val="24"/>
              </w:rPr>
            </w:pPr>
            <w:r w:rsidRPr="006A3378">
              <w:rPr>
                <w:rFonts w:ascii="Times New Roman" w:hAnsi="Times New Roman" w:cs="Times New Roman"/>
                <w:b/>
                <w:sz w:val="24"/>
                <w:szCs w:val="24"/>
              </w:rPr>
              <w:t xml:space="preserve">          3) затверджує Кодекс професійної етики третейського судді;</w:t>
            </w:r>
          </w:p>
          <w:p w:rsidR="006A3378" w:rsidRDefault="006A3378" w:rsidP="00C1416B">
            <w:pPr>
              <w:pStyle w:val="HTML"/>
              <w:shd w:val="clear" w:color="auto" w:fill="FFFFFF"/>
              <w:textAlignment w:val="baseline"/>
              <w:rPr>
                <w:rFonts w:ascii="Times New Roman" w:hAnsi="Times New Roman" w:cs="Times New Roman"/>
                <w:b/>
                <w:sz w:val="24"/>
                <w:szCs w:val="24"/>
              </w:rPr>
            </w:pPr>
            <w:r w:rsidRPr="006A3378">
              <w:rPr>
                <w:rFonts w:ascii="Times New Roman" w:hAnsi="Times New Roman" w:cs="Times New Roman"/>
                <w:b/>
                <w:sz w:val="24"/>
                <w:szCs w:val="24"/>
              </w:rPr>
              <w:t xml:space="preserve">          4) </w:t>
            </w:r>
            <w:r w:rsidR="00041DE5">
              <w:rPr>
                <w:rFonts w:ascii="Times New Roman" w:hAnsi="Times New Roman" w:cs="Times New Roman"/>
                <w:b/>
                <w:sz w:val="24"/>
                <w:szCs w:val="24"/>
              </w:rPr>
              <w:t xml:space="preserve">приймає рішення про </w:t>
            </w:r>
            <w:r w:rsidRPr="006A3378">
              <w:rPr>
                <w:rFonts w:ascii="Times New Roman" w:hAnsi="Times New Roman" w:cs="Times New Roman"/>
                <w:b/>
                <w:sz w:val="24"/>
                <w:szCs w:val="24"/>
              </w:rPr>
              <w:t>визнач</w:t>
            </w:r>
            <w:r w:rsidR="00041DE5">
              <w:rPr>
                <w:rFonts w:ascii="Times New Roman" w:hAnsi="Times New Roman" w:cs="Times New Roman"/>
                <w:b/>
                <w:sz w:val="24"/>
                <w:szCs w:val="24"/>
              </w:rPr>
              <w:t>ення</w:t>
            </w:r>
            <w:r w:rsidRPr="006A3378">
              <w:rPr>
                <w:rFonts w:ascii="Times New Roman" w:hAnsi="Times New Roman" w:cs="Times New Roman"/>
                <w:b/>
                <w:sz w:val="24"/>
                <w:szCs w:val="24"/>
              </w:rPr>
              <w:t xml:space="preserve"> розмір</w:t>
            </w:r>
            <w:r w:rsidR="00041DE5">
              <w:rPr>
                <w:rFonts w:ascii="Times New Roman" w:hAnsi="Times New Roman" w:cs="Times New Roman"/>
                <w:b/>
                <w:sz w:val="24"/>
                <w:szCs w:val="24"/>
              </w:rPr>
              <w:t>у</w:t>
            </w:r>
            <w:r w:rsidRPr="006A3378">
              <w:rPr>
                <w:rFonts w:ascii="Times New Roman" w:hAnsi="Times New Roman" w:cs="Times New Roman"/>
                <w:b/>
                <w:sz w:val="24"/>
                <w:szCs w:val="24"/>
              </w:rPr>
              <w:t>, цільове призначення та порядок сплати організаційних внесків засновників постійно діючих третейських судів;</w:t>
            </w:r>
          </w:p>
          <w:p w:rsidR="00CF4EB1" w:rsidRPr="00CF4EB1" w:rsidRDefault="00CF4EB1" w:rsidP="00C1416B">
            <w:pPr>
              <w:pStyle w:val="HTML"/>
              <w:shd w:val="clear" w:color="auto" w:fill="FFFFFF"/>
              <w:textAlignment w:val="baseline"/>
              <w:rPr>
                <w:rFonts w:ascii="Times New Roman" w:hAnsi="Times New Roman" w:cs="Times New Roman"/>
                <w:b/>
                <w:sz w:val="24"/>
                <w:szCs w:val="24"/>
              </w:rPr>
            </w:pPr>
            <w:r>
              <w:rPr>
                <w:rFonts w:ascii="Times New Roman" w:hAnsi="Times New Roman" w:cs="Times New Roman"/>
                <w:b/>
                <w:sz w:val="24"/>
                <w:szCs w:val="24"/>
              </w:rPr>
              <w:t xml:space="preserve">          5) затверджує </w:t>
            </w:r>
            <w:r w:rsidRPr="00CF4EB1">
              <w:rPr>
                <w:rFonts w:ascii="Times New Roman" w:hAnsi="Times New Roman"/>
                <w:b/>
                <w:sz w:val="24"/>
                <w:szCs w:val="24"/>
              </w:rPr>
              <w:t xml:space="preserve">порядок </w:t>
            </w:r>
            <w:r w:rsidR="007744FF">
              <w:rPr>
                <w:rFonts w:ascii="Times New Roman" w:hAnsi="Times New Roman"/>
                <w:b/>
                <w:sz w:val="24"/>
                <w:szCs w:val="24"/>
              </w:rPr>
              <w:t>встановлення відповідності засновника</w:t>
            </w:r>
            <w:r w:rsidR="007744FF" w:rsidRPr="00BA646B">
              <w:rPr>
                <w:rFonts w:ascii="Times New Roman" w:hAnsi="Times New Roman"/>
                <w:b/>
                <w:sz w:val="24"/>
                <w:szCs w:val="24"/>
              </w:rPr>
              <w:t xml:space="preserve"> </w:t>
            </w:r>
            <w:r w:rsidR="007744FF" w:rsidRPr="00473AB9">
              <w:rPr>
                <w:rFonts w:ascii="Times New Roman" w:hAnsi="Times New Roman"/>
                <w:b/>
                <w:sz w:val="24"/>
                <w:szCs w:val="24"/>
              </w:rPr>
              <w:t>постійно діючого</w:t>
            </w:r>
            <w:r w:rsidR="007744FF" w:rsidRPr="00473AB9">
              <w:rPr>
                <w:rFonts w:ascii="Times New Roman" w:hAnsi="Times New Roman"/>
                <w:sz w:val="24"/>
                <w:szCs w:val="24"/>
              </w:rPr>
              <w:t xml:space="preserve"> </w:t>
            </w:r>
            <w:r w:rsidR="007744FF" w:rsidRPr="00BA646B">
              <w:rPr>
                <w:rFonts w:ascii="Times New Roman" w:hAnsi="Times New Roman"/>
                <w:b/>
                <w:sz w:val="24"/>
                <w:szCs w:val="24"/>
              </w:rPr>
              <w:t>третейського суду</w:t>
            </w:r>
            <w:r w:rsidR="007744FF">
              <w:rPr>
                <w:rFonts w:ascii="Times New Roman" w:hAnsi="Times New Roman"/>
                <w:b/>
                <w:sz w:val="24"/>
                <w:szCs w:val="24"/>
              </w:rPr>
              <w:t xml:space="preserve"> вимогам цього Закону</w:t>
            </w:r>
            <w:r w:rsidRPr="00CF4EB1">
              <w:rPr>
                <w:rFonts w:ascii="Times New Roman" w:hAnsi="Times New Roman"/>
                <w:b/>
                <w:sz w:val="24"/>
                <w:szCs w:val="24"/>
              </w:rPr>
              <w:t xml:space="preserve">, а також вимоги до забезпечення </w:t>
            </w:r>
            <w:r w:rsidR="00F26A6C" w:rsidRPr="00F26A6C">
              <w:rPr>
                <w:rFonts w:ascii="Times New Roman" w:hAnsi="Times New Roman"/>
                <w:b/>
                <w:sz w:val="24"/>
                <w:szCs w:val="24"/>
              </w:rPr>
              <w:t>утворюваного третейського суду</w:t>
            </w:r>
            <w:r w:rsidRPr="00CF4EB1">
              <w:rPr>
                <w:rFonts w:ascii="Times New Roman" w:hAnsi="Times New Roman"/>
                <w:b/>
                <w:sz w:val="24"/>
                <w:szCs w:val="24"/>
              </w:rPr>
              <w:t xml:space="preserve"> приміщеннями та засобами для здійснення діяльності</w:t>
            </w:r>
            <w:r>
              <w:rPr>
                <w:rFonts w:ascii="Times New Roman" w:hAnsi="Times New Roman"/>
                <w:b/>
                <w:sz w:val="24"/>
                <w:szCs w:val="24"/>
              </w:rPr>
              <w:t>;</w:t>
            </w:r>
          </w:p>
          <w:p w:rsidR="006A3378" w:rsidRPr="006A3378" w:rsidRDefault="006A3378" w:rsidP="00C1416B">
            <w:pPr>
              <w:pStyle w:val="HTML"/>
              <w:shd w:val="clear" w:color="auto" w:fill="FFFFFF"/>
              <w:textAlignment w:val="baseline"/>
              <w:rPr>
                <w:rFonts w:ascii="Times New Roman" w:hAnsi="Times New Roman" w:cs="Times New Roman"/>
                <w:b/>
                <w:sz w:val="24"/>
                <w:szCs w:val="24"/>
              </w:rPr>
            </w:pPr>
            <w:r>
              <w:rPr>
                <w:rFonts w:ascii="Times New Roman" w:hAnsi="Times New Roman" w:cs="Times New Roman"/>
                <w:b/>
                <w:sz w:val="24"/>
                <w:szCs w:val="24"/>
              </w:rPr>
              <w:t xml:space="preserve">          </w:t>
            </w:r>
            <w:r w:rsidR="00CF4EB1">
              <w:rPr>
                <w:rFonts w:ascii="Times New Roman" w:hAnsi="Times New Roman" w:cs="Times New Roman"/>
                <w:b/>
                <w:sz w:val="24"/>
                <w:szCs w:val="24"/>
              </w:rPr>
              <w:t>6</w:t>
            </w:r>
            <w:r w:rsidRPr="006A3378">
              <w:rPr>
                <w:rFonts w:ascii="Times New Roman" w:hAnsi="Times New Roman" w:cs="Times New Roman"/>
                <w:b/>
                <w:sz w:val="24"/>
                <w:szCs w:val="24"/>
              </w:rPr>
              <w:t>) здійснює інші повноваження відповідно до цього Закону та Положення про Третейську палату України.</w:t>
            </w:r>
          </w:p>
          <w:p w:rsidR="003A7F9D" w:rsidRPr="00BC0D6F" w:rsidRDefault="006A3378" w:rsidP="00C1416B">
            <w:pPr>
              <w:pStyle w:val="HTML"/>
              <w:shd w:val="clear" w:color="auto" w:fill="FFFFFF"/>
              <w:textAlignment w:val="baseline"/>
              <w:rPr>
                <w:rStyle w:val="rvts9"/>
                <w:rFonts w:ascii="Times New Roman" w:hAnsi="Times New Roman" w:cs="Times New Roman"/>
                <w:b/>
                <w:sz w:val="24"/>
                <w:szCs w:val="24"/>
              </w:rPr>
            </w:pPr>
            <w:r>
              <w:rPr>
                <w:rFonts w:ascii="Times New Roman" w:hAnsi="Times New Roman" w:cs="Times New Roman"/>
                <w:b/>
                <w:sz w:val="24"/>
                <w:szCs w:val="24"/>
              </w:rPr>
              <w:t xml:space="preserve">          </w:t>
            </w:r>
            <w:r w:rsidRPr="006A3378">
              <w:rPr>
                <w:rFonts w:ascii="Times New Roman" w:hAnsi="Times New Roman" w:cs="Times New Roman"/>
                <w:b/>
                <w:sz w:val="24"/>
                <w:szCs w:val="24"/>
              </w:rPr>
              <w:t>Всеукраї</w:t>
            </w:r>
            <w:r w:rsidR="00203BB2">
              <w:rPr>
                <w:rFonts w:ascii="Times New Roman" w:hAnsi="Times New Roman" w:cs="Times New Roman"/>
                <w:b/>
                <w:sz w:val="24"/>
                <w:szCs w:val="24"/>
              </w:rPr>
              <w:t>нський з’їзд третейських суддів</w:t>
            </w:r>
            <w:r w:rsidRPr="006A3378">
              <w:rPr>
                <w:rFonts w:ascii="Times New Roman" w:hAnsi="Times New Roman" w:cs="Times New Roman"/>
                <w:b/>
                <w:sz w:val="24"/>
                <w:szCs w:val="24"/>
              </w:rPr>
              <w:t xml:space="preserve"> приймає рішення з будь-яких питань розвитку, функціонування та діяльності третейських судів, захисту соціальних і професійних  прав та інтересів третейських суддів.</w:t>
            </w:r>
          </w:p>
        </w:tc>
        <w:tc>
          <w:tcPr>
            <w:tcW w:w="4998" w:type="dxa"/>
            <w:gridSpan w:val="5"/>
            <w:shd w:val="clear" w:color="auto" w:fill="auto"/>
          </w:tcPr>
          <w:p w:rsidR="00855AC3" w:rsidRDefault="00855AC3" w:rsidP="00C1416B">
            <w:pPr>
              <w:pStyle w:val="HTML"/>
              <w:shd w:val="clear" w:color="auto" w:fill="FFFFFF"/>
              <w:textAlignment w:val="baseline"/>
              <w:rPr>
                <w:rFonts w:ascii="Times New Roman" w:hAnsi="Times New Roman"/>
                <w:sz w:val="24"/>
                <w:szCs w:val="24"/>
              </w:rPr>
            </w:pPr>
            <w:r>
              <w:t xml:space="preserve">     </w:t>
            </w:r>
            <w:r w:rsidRPr="00855AC3">
              <w:rPr>
                <w:rFonts w:ascii="Times New Roman" w:hAnsi="Times New Roman" w:cs="Times New Roman"/>
                <w:sz w:val="24"/>
                <w:szCs w:val="24"/>
              </w:rPr>
              <w:t xml:space="preserve">Зміни вносяться з метою розширення повноважень </w:t>
            </w:r>
            <w:r w:rsidRPr="00855AC3">
              <w:rPr>
                <w:rFonts w:ascii="Times New Roman" w:hAnsi="Times New Roman" w:cs="Times New Roman"/>
                <w:color w:val="000000"/>
                <w:sz w:val="24"/>
                <w:szCs w:val="24"/>
              </w:rPr>
              <w:t>Всеукраїнськ</w:t>
            </w:r>
            <w:r>
              <w:rPr>
                <w:rFonts w:ascii="Times New Roman" w:hAnsi="Times New Roman" w:cs="Times New Roman"/>
                <w:color w:val="000000"/>
                <w:sz w:val="24"/>
                <w:szCs w:val="24"/>
              </w:rPr>
              <w:t>ого</w:t>
            </w:r>
            <w:r w:rsidRPr="00855AC3">
              <w:rPr>
                <w:rFonts w:ascii="Times New Roman" w:hAnsi="Times New Roman" w:cs="Times New Roman"/>
                <w:color w:val="000000"/>
                <w:sz w:val="24"/>
                <w:szCs w:val="24"/>
              </w:rPr>
              <w:t xml:space="preserve"> з’їзд</w:t>
            </w:r>
            <w:r>
              <w:rPr>
                <w:rFonts w:ascii="Times New Roman" w:hAnsi="Times New Roman" w:cs="Times New Roman"/>
                <w:color w:val="000000"/>
                <w:sz w:val="24"/>
                <w:szCs w:val="24"/>
              </w:rPr>
              <w:t>у</w:t>
            </w:r>
            <w:r w:rsidRPr="00855AC3">
              <w:rPr>
                <w:rFonts w:ascii="Times New Roman" w:hAnsi="Times New Roman" w:cs="Times New Roman"/>
                <w:color w:val="000000"/>
                <w:sz w:val="24"/>
                <w:szCs w:val="24"/>
              </w:rPr>
              <w:t xml:space="preserve"> третейських суддів</w:t>
            </w:r>
            <w:r w:rsidR="00C1416B">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p>
          <w:p w:rsidR="00855AC3" w:rsidRPr="00855AC3" w:rsidRDefault="00855AC3" w:rsidP="00C1416B">
            <w:pPr>
              <w:pStyle w:val="HTML"/>
              <w:shd w:val="clear" w:color="auto" w:fill="FFFFFF"/>
              <w:textAlignment w:val="baseline"/>
              <w:rPr>
                <w:rFonts w:ascii="Times New Roman" w:hAnsi="Times New Roman" w:cs="Times New Roman"/>
                <w:color w:val="000000"/>
                <w:sz w:val="24"/>
                <w:szCs w:val="24"/>
              </w:rPr>
            </w:pPr>
            <w:r>
              <w:rPr>
                <w:rFonts w:ascii="Times New Roman" w:hAnsi="Times New Roman"/>
                <w:sz w:val="24"/>
                <w:szCs w:val="24"/>
              </w:rPr>
              <w:t xml:space="preserve">       </w:t>
            </w:r>
          </w:p>
          <w:p w:rsidR="002557AC" w:rsidRPr="00ED73FA" w:rsidRDefault="002557AC" w:rsidP="00C1416B">
            <w:pPr>
              <w:spacing w:after="0" w:line="240" w:lineRule="auto"/>
              <w:rPr>
                <w:lang w:val="uk-UA"/>
              </w:rPr>
            </w:pPr>
          </w:p>
        </w:tc>
      </w:tr>
      <w:tr w:rsidR="002557AC" w:rsidRPr="00C1416B" w:rsidTr="002557AC">
        <w:trPr>
          <w:trHeight w:val="735"/>
        </w:trPr>
        <w:tc>
          <w:tcPr>
            <w:tcW w:w="5213" w:type="dxa"/>
          </w:tcPr>
          <w:p w:rsidR="006A3378" w:rsidRPr="00FE0A38" w:rsidRDefault="006A3378" w:rsidP="00ED73FA">
            <w:pPr>
              <w:pStyle w:val="rvps2"/>
              <w:spacing w:before="0" w:beforeAutospacing="0" w:after="0" w:afterAutospacing="0"/>
              <w:rPr>
                <w:b/>
              </w:rPr>
            </w:pPr>
            <w:r w:rsidRPr="006A3378">
              <w:rPr>
                <w:rStyle w:val="rvts9"/>
                <w:b/>
              </w:rPr>
              <w:t xml:space="preserve">           </w:t>
            </w:r>
            <w:r w:rsidRPr="00FE0A38">
              <w:rPr>
                <w:rStyle w:val="rvts9"/>
                <w:b/>
              </w:rPr>
              <w:t>Стаття 59.</w:t>
            </w:r>
            <w:r w:rsidRPr="00FE0A38">
              <w:rPr>
                <w:b/>
              </w:rPr>
              <w:t xml:space="preserve"> Повноваження Голови Третейської палати України</w:t>
            </w:r>
          </w:p>
          <w:p w:rsidR="006A3378" w:rsidRPr="00FE0A38" w:rsidRDefault="006A3378" w:rsidP="00ED73FA">
            <w:pPr>
              <w:pStyle w:val="rvps2"/>
              <w:spacing w:before="0" w:beforeAutospacing="0" w:after="0" w:afterAutospacing="0"/>
              <w:rPr>
                <w:b/>
              </w:rPr>
            </w:pPr>
          </w:p>
          <w:p w:rsidR="006A3378" w:rsidRPr="00FE0A38" w:rsidRDefault="006A3378" w:rsidP="00ED73FA">
            <w:pPr>
              <w:pStyle w:val="rvps2"/>
              <w:spacing w:before="0" w:beforeAutospacing="0" w:after="0" w:afterAutospacing="0"/>
              <w:rPr>
                <w:b/>
              </w:rPr>
            </w:pPr>
            <w:r w:rsidRPr="00FE0A38">
              <w:rPr>
                <w:b/>
              </w:rPr>
              <w:t xml:space="preserve">           Голова Третейської палати України:</w:t>
            </w:r>
          </w:p>
          <w:p w:rsidR="006A3378" w:rsidRPr="00FE0A38" w:rsidRDefault="006A3378" w:rsidP="00ED73FA">
            <w:pPr>
              <w:pStyle w:val="rvps2"/>
              <w:spacing w:before="0" w:beforeAutospacing="0" w:after="0" w:afterAutospacing="0"/>
              <w:rPr>
                <w:b/>
              </w:rPr>
            </w:pPr>
            <w:r w:rsidRPr="00FE0A38">
              <w:rPr>
                <w:b/>
              </w:rPr>
              <w:t xml:space="preserve">           представляє Третейську палату України у взаємовідносинах з органами державної влади та органами місцевого самоврядування, юридичними та фізичними особами;</w:t>
            </w:r>
          </w:p>
          <w:p w:rsidR="006A3378" w:rsidRPr="00FE0A38" w:rsidRDefault="006A3378" w:rsidP="00ED73FA">
            <w:pPr>
              <w:pStyle w:val="rvps2"/>
              <w:spacing w:before="0" w:beforeAutospacing="0" w:after="0" w:afterAutospacing="0"/>
              <w:rPr>
                <w:b/>
              </w:rPr>
            </w:pPr>
            <w:r w:rsidRPr="00FE0A38">
              <w:rPr>
                <w:b/>
              </w:rPr>
              <w:t xml:space="preserve">           організовує діяльність Третейської палати України та Всеукраїнського з’їзду третейських суддів;</w:t>
            </w:r>
          </w:p>
          <w:p w:rsidR="006A3378" w:rsidRPr="00FE0A38" w:rsidRDefault="006A3378" w:rsidP="00ED73FA">
            <w:pPr>
              <w:pStyle w:val="rvps2"/>
              <w:spacing w:before="0" w:beforeAutospacing="0" w:after="0" w:afterAutospacing="0"/>
              <w:rPr>
                <w:b/>
              </w:rPr>
            </w:pPr>
            <w:r w:rsidRPr="00FE0A38">
              <w:rPr>
                <w:b/>
              </w:rPr>
              <w:t xml:space="preserve">           має право бути третейським суддею у вирішенні спорів третейським судом;</w:t>
            </w:r>
          </w:p>
          <w:p w:rsidR="006A3378" w:rsidRDefault="006A3378" w:rsidP="00ED73FA">
            <w:pPr>
              <w:pStyle w:val="rvps2"/>
              <w:spacing w:before="0" w:beforeAutospacing="0" w:after="0" w:afterAutospacing="0"/>
              <w:rPr>
                <w:rStyle w:val="rvts9"/>
              </w:rPr>
            </w:pPr>
            <w:r w:rsidRPr="00FE0A38">
              <w:rPr>
                <w:b/>
              </w:rPr>
              <w:t xml:space="preserve">           здійснює інші повноваження, передбачені цим Законом та Положенням про Третейську палату України.</w:t>
            </w:r>
          </w:p>
        </w:tc>
        <w:tc>
          <w:tcPr>
            <w:tcW w:w="5245" w:type="dxa"/>
            <w:gridSpan w:val="2"/>
          </w:tcPr>
          <w:p w:rsidR="00B04A71" w:rsidRPr="00B04A71" w:rsidRDefault="00B04A71" w:rsidP="00ED73FA">
            <w:pPr>
              <w:pStyle w:val="HTML"/>
              <w:shd w:val="clear" w:color="auto" w:fill="FFFFFF"/>
              <w:textAlignment w:val="baseline"/>
              <w:rPr>
                <w:rFonts w:ascii="Times New Roman" w:hAnsi="Times New Roman" w:cs="Times New Roman"/>
                <w:b/>
                <w:color w:val="000000"/>
                <w:sz w:val="24"/>
                <w:szCs w:val="24"/>
              </w:rPr>
            </w:pPr>
            <w:r w:rsidRPr="00BC0D6F">
              <w:rPr>
                <w:rFonts w:ascii="Times New Roman" w:hAnsi="Times New Roman" w:cs="Times New Roman"/>
                <w:b/>
                <w:bCs/>
                <w:color w:val="000000"/>
                <w:sz w:val="24"/>
                <w:szCs w:val="24"/>
                <w:bdr w:val="none" w:sz="0" w:space="0" w:color="auto" w:frame="1"/>
                <w:lang w:val="ru-RU"/>
              </w:rPr>
              <w:t xml:space="preserve">          </w:t>
            </w:r>
            <w:r w:rsidRPr="00B04A71">
              <w:rPr>
                <w:rFonts w:ascii="Times New Roman" w:hAnsi="Times New Roman" w:cs="Times New Roman"/>
                <w:b/>
                <w:bCs/>
                <w:color w:val="000000"/>
                <w:sz w:val="24"/>
                <w:szCs w:val="24"/>
                <w:bdr w:val="none" w:sz="0" w:space="0" w:color="auto" w:frame="1"/>
              </w:rPr>
              <w:t>Стаття 59.</w:t>
            </w:r>
            <w:r w:rsidRPr="00B04A71">
              <w:rPr>
                <w:rFonts w:ascii="Times New Roman" w:hAnsi="Times New Roman" w:cs="Times New Roman"/>
                <w:b/>
                <w:color w:val="000000"/>
                <w:sz w:val="24"/>
                <w:szCs w:val="24"/>
              </w:rPr>
              <w:t xml:space="preserve"> Третейська палата України </w:t>
            </w:r>
          </w:p>
          <w:p w:rsidR="00B04A71" w:rsidRPr="00B04A71" w:rsidRDefault="00B04A71" w:rsidP="00ED73FA">
            <w:pPr>
              <w:pStyle w:val="HTML"/>
              <w:shd w:val="clear" w:color="auto" w:fill="FFFFFF"/>
              <w:textAlignment w:val="baseline"/>
              <w:rPr>
                <w:rFonts w:ascii="Times New Roman" w:hAnsi="Times New Roman" w:cs="Times New Roman"/>
                <w:b/>
                <w:color w:val="000000"/>
                <w:sz w:val="24"/>
                <w:szCs w:val="24"/>
              </w:rPr>
            </w:pPr>
            <w:r w:rsidRPr="00B04A71">
              <w:rPr>
                <w:rFonts w:ascii="Times New Roman" w:hAnsi="Times New Roman" w:cs="Times New Roman"/>
                <w:b/>
                <w:color w:val="000000"/>
                <w:sz w:val="24"/>
                <w:szCs w:val="24"/>
              </w:rPr>
              <w:t xml:space="preserve">          Третейська палата України є саморегулівним, постійно діючим органом третейського самоврядування, складається з одинадцяти осіб, які обираються Всеукраїнським з’їздом третейських суддів.</w:t>
            </w:r>
          </w:p>
          <w:p w:rsidR="00B04A71" w:rsidRPr="00B04A71" w:rsidRDefault="00B04A71" w:rsidP="00ED73FA">
            <w:pPr>
              <w:pStyle w:val="HTML"/>
              <w:shd w:val="clear" w:color="auto" w:fill="FFFFFF"/>
              <w:textAlignment w:val="baseline"/>
              <w:rPr>
                <w:rFonts w:ascii="Times New Roman" w:hAnsi="Times New Roman" w:cs="Times New Roman"/>
                <w:b/>
                <w:color w:val="000000"/>
                <w:sz w:val="24"/>
                <w:szCs w:val="24"/>
              </w:rPr>
            </w:pPr>
            <w:r w:rsidRPr="00B04A71">
              <w:rPr>
                <w:rFonts w:ascii="Times New Roman" w:hAnsi="Times New Roman" w:cs="Times New Roman"/>
                <w:b/>
                <w:color w:val="000000"/>
                <w:sz w:val="24"/>
                <w:szCs w:val="24"/>
              </w:rPr>
              <w:t xml:space="preserve">        </w:t>
            </w:r>
            <w:r w:rsidRPr="00B04A71">
              <w:rPr>
                <w:rFonts w:ascii="Times New Roman" w:hAnsi="Times New Roman" w:cs="Times New Roman"/>
                <w:b/>
                <w:color w:val="000000"/>
                <w:sz w:val="24"/>
                <w:szCs w:val="24"/>
                <w:lang w:val="ru-RU"/>
              </w:rPr>
              <w:t xml:space="preserve">  </w:t>
            </w:r>
            <w:r w:rsidRPr="00B04A71">
              <w:rPr>
                <w:rFonts w:ascii="Times New Roman" w:hAnsi="Times New Roman" w:cs="Times New Roman"/>
                <w:b/>
                <w:color w:val="000000"/>
                <w:sz w:val="24"/>
                <w:szCs w:val="24"/>
              </w:rPr>
              <w:t>Третейська палата України:</w:t>
            </w:r>
          </w:p>
          <w:p w:rsidR="00B04A71" w:rsidRPr="00B04A71" w:rsidRDefault="00770924" w:rsidP="00ED73FA">
            <w:pPr>
              <w:pStyle w:val="HTML"/>
              <w:shd w:val="clear" w:color="auto" w:fill="FFFFFF"/>
              <w:textAlignment w:val="baseline"/>
              <w:rPr>
                <w:rFonts w:ascii="Times New Roman" w:hAnsi="Times New Roman" w:cs="Times New Roman"/>
                <w:b/>
                <w:color w:val="000000"/>
                <w:sz w:val="24"/>
                <w:szCs w:val="24"/>
              </w:rPr>
            </w:pPr>
            <w:r w:rsidRPr="00770924">
              <w:rPr>
                <w:rFonts w:ascii="Times New Roman" w:hAnsi="Times New Roman" w:cs="Times New Roman"/>
                <w:b/>
                <w:color w:val="000000"/>
                <w:sz w:val="24"/>
                <w:szCs w:val="24"/>
                <w:lang w:val="ru-RU"/>
              </w:rPr>
              <w:t xml:space="preserve">  </w:t>
            </w:r>
            <w:r>
              <w:rPr>
                <w:rFonts w:ascii="Times New Roman" w:hAnsi="Times New Roman" w:cs="Times New Roman"/>
                <w:b/>
                <w:color w:val="000000"/>
                <w:sz w:val="24"/>
                <w:szCs w:val="24"/>
              </w:rPr>
              <w:t xml:space="preserve">        1) </w:t>
            </w:r>
            <w:r w:rsidR="00B04A71" w:rsidRPr="00B04A71">
              <w:rPr>
                <w:rFonts w:ascii="Times New Roman" w:hAnsi="Times New Roman" w:cs="Times New Roman"/>
                <w:b/>
                <w:color w:val="000000"/>
                <w:sz w:val="24"/>
                <w:szCs w:val="24"/>
              </w:rPr>
              <w:t>скликає та організовує проведення Всеукраїнського з’їзду третейських суддів;</w:t>
            </w:r>
          </w:p>
          <w:p w:rsidR="00B04A71" w:rsidRPr="00B04A71" w:rsidRDefault="00B04A71" w:rsidP="00ED73FA">
            <w:pPr>
              <w:pStyle w:val="HTML"/>
              <w:shd w:val="clear" w:color="auto" w:fill="FFFFFF"/>
              <w:textAlignment w:val="baseline"/>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770924">
              <w:rPr>
                <w:rFonts w:ascii="Times New Roman" w:hAnsi="Times New Roman" w:cs="Times New Roman"/>
                <w:b/>
                <w:color w:val="000000"/>
                <w:sz w:val="24"/>
                <w:szCs w:val="24"/>
              </w:rPr>
              <w:t xml:space="preserve">2) </w:t>
            </w:r>
            <w:r w:rsidRPr="00B04A71">
              <w:rPr>
                <w:rFonts w:ascii="Times New Roman" w:hAnsi="Times New Roman" w:cs="Times New Roman"/>
                <w:b/>
                <w:color w:val="000000"/>
                <w:sz w:val="24"/>
                <w:szCs w:val="24"/>
              </w:rPr>
              <w:t>є адміністратором єдиного інформаційного порталу про третейські суди та третейський розгляд;</w:t>
            </w:r>
          </w:p>
          <w:p w:rsidR="00B04A71" w:rsidRPr="00B04A71" w:rsidRDefault="00B04A71" w:rsidP="00ED73FA">
            <w:pPr>
              <w:pStyle w:val="HTML"/>
              <w:shd w:val="clear" w:color="auto" w:fill="FFFFFF"/>
              <w:textAlignment w:val="baseline"/>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770924">
              <w:rPr>
                <w:rFonts w:ascii="Times New Roman" w:hAnsi="Times New Roman" w:cs="Times New Roman"/>
                <w:b/>
                <w:color w:val="000000"/>
                <w:sz w:val="24"/>
                <w:szCs w:val="24"/>
              </w:rPr>
              <w:t xml:space="preserve">3) </w:t>
            </w:r>
            <w:r w:rsidRPr="00B04A71">
              <w:rPr>
                <w:rFonts w:ascii="Times New Roman" w:hAnsi="Times New Roman" w:cs="Times New Roman"/>
                <w:b/>
                <w:color w:val="000000"/>
                <w:sz w:val="24"/>
                <w:szCs w:val="24"/>
              </w:rPr>
              <w:t>аналізує практику правозастосування третейських судів та затверджує рекомендаційні узагальнення судової практики третейських судів;</w:t>
            </w:r>
          </w:p>
          <w:p w:rsidR="00B04A71" w:rsidRPr="00B04A71" w:rsidRDefault="00B04A71" w:rsidP="00ED73FA">
            <w:pPr>
              <w:pStyle w:val="HTML"/>
              <w:shd w:val="clear" w:color="auto" w:fill="FFFFFF"/>
              <w:textAlignment w:val="baseline"/>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770924">
              <w:rPr>
                <w:rFonts w:ascii="Times New Roman" w:hAnsi="Times New Roman" w:cs="Times New Roman"/>
                <w:b/>
                <w:color w:val="000000"/>
                <w:sz w:val="24"/>
                <w:szCs w:val="24"/>
              </w:rPr>
              <w:t xml:space="preserve">4) </w:t>
            </w:r>
            <w:r w:rsidRPr="00B04A71">
              <w:rPr>
                <w:rFonts w:ascii="Times New Roman" w:hAnsi="Times New Roman" w:cs="Times New Roman"/>
                <w:b/>
                <w:color w:val="000000"/>
                <w:sz w:val="24"/>
                <w:szCs w:val="24"/>
              </w:rPr>
              <w:t xml:space="preserve">розглядає скарги, які стосуються діяльності третейських судів та третейських суддів, та виносить за результатами їх розгляду рекомендаційні рішення; </w:t>
            </w:r>
          </w:p>
          <w:p w:rsidR="00B04A71" w:rsidRPr="00B04A71" w:rsidRDefault="00B04A71" w:rsidP="00ED73FA">
            <w:pPr>
              <w:pStyle w:val="HTML"/>
              <w:shd w:val="clear" w:color="auto" w:fill="FFFFFF"/>
              <w:textAlignment w:val="baseline"/>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634A6E">
              <w:rPr>
                <w:rFonts w:ascii="Times New Roman" w:hAnsi="Times New Roman" w:cs="Times New Roman"/>
                <w:b/>
                <w:color w:val="000000"/>
                <w:sz w:val="24"/>
                <w:szCs w:val="24"/>
              </w:rPr>
              <w:t>5</w:t>
            </w:r>
            <w:r w:rsidR="00770924">
              <w:rPr>
                <w:rFonts w:ascii="Times New Roman" w:hAnsi="Times New Roman" w:cs="Times New Roman"/>
                <w:b/>
                <w:color w:val="000000"/>
                <w:sz w:val="24"/>
                <w:szCs w:val="24"/>
              </w:rPr>
              <w:t xml:space="preserve">) </w:t>
            </w:r>
            <w:r w:rsidRPr="00B04A71">
              <w:rPr>
                <w:rFonts w:ascii="Times New Roman" w:hAnsi="Times New Roman" w:cs="Times New Roman"/>
                <w:b/>
                <w:color w:val="000000"/>
                <w:sz w:val="24"/>
                <w:szCs w:val="24"/>
              </w:rPr>
              <w:t>представляє третейських суддів у відносинах з органами державної влади, органами місцевого самоврядування,  підприємствами, установами, організаціями незалежно від форми власності, громадськими об’єднаннями та міжнародними організаціями;</w:t>
            </w:r>
          </w:p>
          <w:p w:rsidR="00B04A71" w:rsidRPr="00B04A71" w:rsidRDefault="00B04A71" w:rsidP="00ED73FA">
            <w:pPr>
              <w:pStyle w:val="HTML"/>
              <w:shd w:val="clear" w:color="auto" w:fill="FFFFFF"/>
              <w:textAlignment w:val="baseline"/>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634A6E">
              <w:rPr>
                <w:rFonts w:ascii="Times New Roman" w:hAnsi="Times New Roman" w:cs="Times New Roman"/>
                <w:b/>
                <w:color w:val="000000"/>
                <w:sz w:val="24"/>
                <w:szCs w:val="24"/>
              </w:rPr>
              <w:t xml:space="preserve"> 6</w:t>
            </w:r>
            <w:r w:rsidR="00770924">
              <w:rPr>
                <w:rFonts w:ascii="Times New Roman" w:hAnsi="Times New Roman" w:cs="Times New Roman"/>
                <w:b/>
                <w:color w:val="000000"/>
                <w:sz w:val="24"/>
                <w:szCs w:val="24"/>
              </w:rPr>
              <w:t>)</w:t>
            </w:r>
            <w:r>
              <w:rPr>
                <w:rFonts w:ascii="Times New Roman" w:hAnsi="Times New Roman" w:cs="Times New Roman"/>
                <w:b/>
                <w:color w:val="000000"/>
                <w:sz w:val="24"/>
                <w:szCs w:val="24"/>
              </w:rPr>
              <w:t xml:space="preserve"> </w:t>
            </w:r>
            <w:r>
              <w:rPr>
                <w:rFonts w:ascii="Times New Roman" w:hAnsi="Times New Roman" w:cs="Times New Roman"/>
                <w:b/>
                <w:color w:val="000000"/>
                <w:sz w:val="24"/>
                <w:szCs w:val="24"/>
                <w:lang w:val="ru-RU"/>
              </w:rPr>
              <w:t>з</w:t>
            </w:r>
            <w:r w:rsidRPr="00B04A71">
              <w:rPr>
                <w:rFonts w:ascii="Times New Roman" w:hAnsi="Times New Roman" w:cs="Times New Roman"/>
                <w:b/>
                <w:color w:val="000000"/>
                <w:sz w:val="24"/>
                <w:szCs w:val="24"/>
              </w:rPr>
              <w:t>ахищає професійні права третейських суддів;</w:t>
            </w:r>
          </w:p>
          <w:p w:rsidR="00B04A71" w:rsidRPr="00B04A71" w:rsidRDefault="00B04A71" w:rsidP="00ED73FA">
            <w:pPr>
              <w:pStyle w:val="HTML"/>
              <w:shd w:val="clear" w:color="auto" w:fill="FFFFFF"/>
              <w:textAlignment w:val="baseline"/>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634A6E">
              <w:rPr>
                <w:rFonts w:ascii="Times New Roman" w:hAnsi="Times New Roman" w:cs="Times New Roman"/>
                <w:b/>
                <w:color w:val="000000"/>
                <w:sz w:val="24"/>
                <w:szCs w:val="24"/>
              </w:rPr>
              <w:t>7</w:t>
            </w:r>
            <w:r w:rsidR="00770924">
              <w:rPr>
                <w:rFonts w:ascii="Times New Roman" w:hAnsi="Times New Roman" w:cs="Times New Roman"/>
                <w:b/>
                <w:color w:val="000000"/>
                <w:sz w:val="24"/>
                <w:szCs w:val="24"/>
              </w:rPr>
              <w:t xml:space="preserve">) </w:t>
            </w:r>
            <w:r w:rsidRPr="00B04A71">
              <w:rPr>
                <w:rFonts w:ascii="Times New Roman" w:hAnsi="Times New Roman" w:cs="Times New Roman"/>
                <w:b/>
                <w:color w:val="000000"/>
                <w:sz w:val="24"/>
                <w:szCs w:val="24"/>
              </w:rPr>
              <w:t xml:space="preserve">сприяє розвитку професії третейських суддів, обізнаності населення та формуванню позитивної громадської думки щодо третейського вирішення спорів та третейських судів; </w:t>
            </w:r>
          </w:p>
          <w:p w:rsidR="00B04A71" w:rsidRPr="00B04A71" w:rsidRDefault="00770924" w:rsidP="00ED73FA">
            <w:pPr>
              <w:pStyle w:val="HTML"/>
              <w:shd w:val="clear" w:color="auto" w:fill="FFFFFF"/>
              <w:textAlignment w:val="baseline"/>
              <w:rPr>
                <w:rFonts w:ascii="Times New Roman" w:hAnsi="Times New Roman" w:cs="Times New Roman"/>
                <w:b/>
                <w:bCs/>
                <w:color w:val="000000"/>
                <w:sz w:val="24"/>
                <w:szCs w:val="24"/>
              </w:rPr>
            </w:pPr>
            <w:r>
              <w:rPr>
                <w:rFonts w:ascii="Times New Roman" w:hAnsi="Times New Roman" w:cs="Times New Roman"/>
                <w:b/>
                <w:color w:val="000000"/>
                <w:sz w:val="24"/>
                <w:szCs w:val="24"/>
              </w:rPr>
              <w:t xml:space="preserve">         </w:t>
            </w:r>
            <w:r w:rsidR="00634A6E">
              <w:rPr>
                <w:rFonts w:ascii="Times New Roman" w:hAnsi="Times New Roman" w:cs="Times New Roman"/>
                <w:b/>
                <w:color w:val="000000"/>
                <w:sz w:val="24"/>
                <w:szCs w:val="24"/>
              </w:rPr>
              <w:t>8</w:t>
            </w:r>
            <w:r>
              <w:rPr>
                <w:rFonts w:ascii="Times New Roman" w:hAnsi="Times New Roman" w:cs="Times New Roman"/>
                <w:b/>
                <w:color w:val="000000"/>
                <w:sz w:val="24"/>
                <w:szCs w:val="24"/>
              </w:rPr>
              <w:t xml:space="preserve">) </w:t>
            </w:r>
            <w:r w:rsidR="00C633BC">
              <w:rPr>
                <w:rFonts w:ascii="Times New Roman" w:hAnsi="Times New Roman" w:cs="Times New Roman"/>
                <w:b/>
                <w:bCs/>
                <w:sz w:val="24"/>
                <w:szCs w:val="24"/>
              </w:rPr>
              <w:t>вживає заходів</w:t>
            </w:r>
            <w:r w:rsidR="00B04A71" w:rsidRPr="00B04A71">
              <w:rPr>
                <w:rFonts w:ascii="Times New Roman" w:hAnsi="Times New Roman" w:cs="Times New Roman"/>
                <w:b/>
                <w:bCs/>
                <w:sz w:val="24"/>
                <w:szCs w:val="24"/>
              </w:rPr>
              <w:t xml:space="preserve"> щодо скасування державної реєстрації постійно діючих третейських судів у випадках</w:t>
            </w:r>
            <w:r w:rsidR="00C633BC">
              <w:rPr>
                <w:rFonts w:ascii="Times New Roman" w:hAnsi="Times New Roman" w:cs="Times New Roman"/>
                <w:b/>
                <w:bCs/>
                <w:sz w:val="24"/>
                <w:szCs w:val="24"/>
              </w:rPr>
              <w:t>,</w:t>
            </w:r>
            <w:r w:rsidR="00B04A71" w:rsidRPr="00B04A71">
              <w:rPr>
                <w:rFonts w:ascii="Times New Roman" w:hAnsi="Times New Roman" w:cs="Times New Roman"/>
                <w:b/>
                <w:bCs/>
                <w:sz w:val="24"/>
                <w:szCs w:val="24"/>
              </w:rPr>
              <w:t xml:space="preserve"> передбачених законо</w:t>
            </w:r>
            <w:r w:rsidR="00FA5ABA">
              <w:rPr>
                <w:rFonts w:ascii="Times New Roman" w:hAnsi="Times New Roman" w:cs="Times New Roman"/>
                <w:b/>
                <w:bCs/>
                <w:sz w:val="24"/>
                <w:szCs w:val="24"/>
              </w:rPr>
              <w:t>м;</w:t>
            </w:r>
            <w:r w:rsidR="00B04A71" w:rsidRPr="00B04A71">
              <w:rPr>
                <w:rFonts w:ascii="Times New Roman" w:hAnsi="Times New Roman" w:cs="Times New Roman"/>
                <w:b/>
                <w:bCs/>
                <w:color w:val="000000"/>
                <w:sz w:val="24"/>
                <w:szCs w:val="24"/>
              </w:rPr>
              <w:t xml:space="preserve">  </w:t>
            </w:r>
          </w:p>
          <w:p w:rsidR="00B04A71" w:rsidRPr="00B04A71" w:rsidRDefault="00634A6E" w:rsidP="00ED73FA">
            <w:pPr>
              <w:pStyle w:val="HTML"/>
              <w:shd w:val="clear" w:color="auto" w:fill="FFFFFF"/>
              <w:textAlignment w:val="baseline"/>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9</w:t>
            </w:r>
            <w:r w:rsidR="00770924">
              <w:rPr>
                <w:rFonts w:ascii="Times New Roman" w:hAnsi="Times New Roman" w:cs="Times New Roman"/>
                <w:b/>
                <w:color w:val="000000"/>
                <w:sz w:val="24"/>
                <w:szCs w:val="24"/>
              </w:rPr>
              <w:t xml:space="preserve">) </w:t>
            </w:r>
            <w:r w:rsidR="00B04A71" w:rsidRPr="00B04A71">
              <w:rPr>
                <w:rFonts w:ascii="Times New Roman" w:hAnsi="Times New Roman" w:cs="Times New Roman"/>
                <w:b/>
                <w:color w:val="000000"/>
                <w:sz w:val="24"/>
                <w:szCs w:val="24"/>
              </w:rPr>
              <w:t>виконує повноваження, передбачені цим Законом та Положенням про Третейську палату України;</w:t>
            </w:r>
          </w:p>
          <w:p w:rsidR="00B04A71" w:rsidRPr="00B04A71" w:rsidRDefault="00B04A71" w:rsidP="00ED73FA">
            <w:pPr>
              <w:pStyle w:val="HTML"/>
              <w:shd w:val="clear" w:color="auto" w:fill="FFFFFF"/>
              <w:textAlignment w:val="baseline"/>
              <w:rPr>
                <w:rFonts w:ascii="Times New Roman" w:hAnsi="Times New Roman" w:cs="Times New Roman"/>
                <w:b/>
                <w:color w:val="000000"/>
                <w:sz w:val="24"/>
                <w:szCs w:val="24"/>
              </w:rPr>
            </w:pPr>
            <w:r w:rsidRPr="00B04A71">
              <w:rPr>
                <w:rFonts w:ascii="Times New Roman" w:hAnsi="Times New Roman" w:cs="Times New Roman"/>
                <w:b/>
                <w:color w:val="000000"/>
                <w:sz w:val="24"/>
                <w:szCs w:val="24"/>
              </w:rPr>
              <w:t xml:space="preserve">        </w:t>
            </w:r>
            <w:r w:rsidR="00770924">
              <w:rPr>
                <w:rFonts w:ascii="Times New Roman" w:hAnsi="Times New Roman" w:cs="Times New Roman"/>
                <w:b/>
                <w:color w:val="000000"/>
                <w:sz w:val="24"/>
                <w:szCs w:val="24"/>
              </w:rPr>
              <w:t xml:space="preserve"> 1</w:t>
            </w:r>
            <w:r w:rsidR="00634A6E">
              <w:rPr>
                <w:rFonts w:ascii="Times New Roman" w:hAnsi="Times New Roman" w:cs="Times New Roman"/>
                <w:b/>
                <w:color w:val="000000"/>
                <w:sz w:val="24"/>
                <w:szCs w:val="24"/>
              </w:rPr>
              <w:t>0</w:t>
            </w:r>
            <w:r w:rsidR="00770924">
              <w:rPr>
                <w:rFonts w:ascii="Times New Roman" w:hAnsi="Times New Roman" w:cs="Times New Roman"/>
                <w:b/>
                <w:color w:val="000000"/>
                <w:sz w:val="24"/>
                <w:szCs w:val="24"/>
              </w:rPr>
              <w:t xml:space="preserve">) </w:t>
            </w:r>
            <w:r w:rsidRPr="00B04A71">
              <w:rPr>
                <w:rFonts w:ascii="Times New Roman" w:hAnsi="Times New Roman" w:cs="Times New Roman"/>
                <w:b/>
                <w:color w:val="000000"/>
                <w:sz w:val="24"/>
                <w:szCs w:val="24"/>
              </w:rPr>
              <w:t>здійснює  методичну та видавничу роботу;</w:t>
            </w:r>
          </w:p>
          <w:p w:rsidR="00B04A71" w:rsidRDefault="00B04A71" w:rsidP="00ED73FA">
            <w:pPr>
              <w:pStyle w:val="HTML"/>
              <w:shd w:val="clear" w:color="auto" w:fill="FFFFFF"/>
              <w:textAlignment w:val="baseline"/>
              <w:rPr>
                <w:rFonts w:ascii="Times New Roman" w:hAnsi="Times New Roman" w:cs="Times New Roman"/>
                <w:b/>
                <w:color w:val="000000"/>
                <w:sz w:val="24"/>
                <w:szCs w:val="24"/>
                <w:lang w:val="ru-RU"/>
              </w:rPr>
            </w:pPr>
            <w:r w:rsidRPr="00B04A71">
              <w:rPr>
                <w:rFonts w:ascii="Times New Roman" w:hAnsi="Times New Roman" w:cs="Times New Roman"/>
                <w:b/>
                <w:color w:val="000000"/>
                <w:sz w:val="24"/>
                <w:szCs w:val="24"/>
              </w:rPr>
              <w:t xml:space="preserve">        </w:t>
            </w:r>
            <w:r w:rsidR="00770924">
              <w:rPr>
                <w:rFonts w:ascii="Times New Roman" w:hAnsi="Times New Roman" w:cs="Times New Roman"/>
                <w:b/>
                <w:color w:val="000000"/>
                <w:sz w:val="24"/>
                <w:szCs w:val="24"/>
              </w:rPr>
              <w:t xml:space="preserve"> 1</w:t>
            </w:r>
            <w:r w:rsidR="00634A6E">
              <w:rPr>
                <w:rFonts w:ascii="Times New Roman" w:hAnsi="Times New Roman" w:cs="Times New Roman"/>
                <w:b/>
                <w:color w:val="000000"/>
                <w:sz w:val="24"/>
                <w:szCs w:val="24"/>
              </w:rPr>
              <w:t>1</w:t>
            </w:r>
            <w:r w:rsidR="00770924">
              <w:rPr>
                <w:rFonts w:ascii="Times New Roman" w:hAnsi="Times New Roman" w:cs="Times New Roman"/>
                <w:b/>
                <w:color w:val="000000"/>
                <w:sz w:val="24"/>
                <w:szCs w:val="24"/>
              </w:rPr>
              <w:t xml:space="preserve">) </w:t>
            </w:r>
            <w:r w:rsidRPr="00B04A71">
              <w:rPr>
                <w:rFonts w:ascii="Times New Roman" w:hAnsi="Times New Roman" w:cs="Times New Roman"/>
                <w:b/>
                <w:color w:val="000000"/>
                <w:sz w:val="24"/>
                <w:szCs w:val="24"/>
              </w:rPr>
              <w:t>здійснює інші повноваження, визначені вищим органом третейського самоврядування та законо</w:t>
            </w:r>
            <w:r w:rsidR="00384753">
              <w:rPr>
                <w:rFonts w:ascii="Times New Roman" w:hAnsi="Times New Roman" w:cs="Times New Roman"/>
                <w:b/>
                <w:color w:val="000000"/>
                <w:sz w:val="24"/>
                <w:szCs w:val="24"/>
              </w:rPr>
              <w:t>м</w:t>
            </w:r>
            <w:r>
              <w:rPr>
                <w:rFonts w:ascii="Times New Roman" w:hAnsi="Times New Roman" w:cs="Times New Roman"/>
                <w:b/>
                <w:color w:val="000000"/>
                <w:sz w:val="24"/>
                <w:szCs w:val="24"/>
              </w:rPr>
              <w:t>.</w:t>
            </w:r>
          </w:p>
          <w:p w:rsidR="00B04A71" w:rsidRPr="00B04A71" w:rsidRDefault="00B04A71" w:rsidP="00ED73FA">
            <w:pPr>
              <w:pStyle w:val="HTML"/>
              <w:shd w:val="clear" w:color="auto" w:fill="FFFFFF"/>
              <w:textAlignment w:val="baseline"/>
              <w:rPr>
                <w:rFonts w:ascii="Times New Roman" w:hAnsi="Times New Roman" w:cs="Times New Roman"/>
                <w:b/>
                <w:color w:val="333333"/>
                <w:sz w:val="24"/>
                <w:szCs w:val="24"/>
                <w:shd w:val="clear" w:color="auto" w:fill="FFFFFF"/>
              </w:rPr>
            </w:pPr>
            <w:r>
              <w:rPr>
                <w:rFonts w:ascii="Times New Roman" w:hAnsi="Times New Roman" w:cs="Times New Roman"/>
                <w:b/>
                <w:color w:val="000000"/>
                <w:sz w:val="24"/>
                <w:szCs w:val="24"/>
                <w:lang w:val="ru-RU"/>
              </w:rPr>
              <w:t xml:space="preserve">        </w:t>
            </w:r>
            <w:r w:rsidRPr="00B04A71">
              <w:rPr>
                <w:rFonts w:ascii="Times New Roman" w:hAnsi="Times New Roman" w:cs="Times New Roman"/>
                <w:b/>
                <w:color w:val="000000"/>
                <w:sz w:val="24"/>
                <w:szCs w:val="24"/>
              </w:rPr>
              <w:t>Третейська палата України є юридичною особою, підлягає державній реєстрації відповідно до</w:t>
            </w:r>
            <w:r w:rsidRPr="00B04A71">
              <w:rPr>
                <w:rFonts w:ascii="Times New Roman" w:hAnsi="Times New Roman" w:cs="Times New Roman"/>
                <w:b/>
                <w:color w:val="333333"/>
                <w:sz w:val="24"/>
                <w:szCs w:val="24"/>
                <w:shd w:val="clear" w:color="auto" w:fill="FFFFFF"/>
              </w:rPr>
              <w:t xml:space="preserve"> </w:t>
            </w:r>
            <w:r w:rsidRPr="00B04A71">
              <w:rPr>
                <w:rFonts w:ascii="Times New Roman" w:hAnsi="Times New Roman" w:cs="Times New Roman"/>
                <w:b/>
                <w:sz w:val="24"/>
                <w:szCs w:val="24"/>
                <w:shd w:val="clear" w:color="auto" w:fill="FFFFFF"/>
              </w:rPr>
              <w:t>Закону України</w:t>
            </w:r>
            <w:r w:rsidRPr="00B04A71">
              <w:rPr>
                <w:rFonts w:ascii="Times New Roman" w:hAnsi="Times New Roman" w:cs="Times New Roman"/>
                <w:b/>
                <w:color w:val="333333"/>
                <w:sz w:val="24"/>
                <w:szCs w:val="24"/>
                <w:shd w:val="clear" w:color="auto" w:fill="FFFFFF"/>
              </w:rPr>
              <w:t xml:space="preserve"> </w:t>
            </w:r>
            <w:r w:rsidRPr="00B04A71">
              <w:rPr>
                <w:rFonts w:ascii="Times New Roman" w:hAnsi="Times New Roman" w:cs="Times New Roman"/>
                <w:b/>
                <w:color w:val="000000"/>
                <w:sz w:val="24"/>
                <w:szCs w:val="24"/>
              </w:rPr>
              <w:t>«Про державну реєстрацію юрид</w:t>
            </w:r>
            <w:r w:rsidR="00203BB2">
              <w:rPr>
                <w:rFonts w:ascii="Times New Roman" w:hAnsi="Times New Roman" w:cs="Times New Roman"/>
                <w:b/>
                <w:color w:val="000000"/>
                <w:sz w:val="24"/>
                <w:szCs w:val="24"/>
              </w:rPr>
              <w:t>ичних осіб, фізичних осіб - підприємців</w:t>
            </w:r>
            <w:r w:rsidRPr="00B04A71">
              <w:rPr>
                <w:rFonts w:ascii="Times New Roman" w:hAnsi="Times New Roman" w:cs="Times New Roman"/>
                <w:b/>
                <w:color w:val="000000"/>
                <w:sz w:val="24"/>
                <w:szCs w:val="24"/>
              </w:rPr>
              <w:t xml:space="preserve"> та  громадських формувань»</w:t>
            </w:r>
            <w:r w:rsidRPr="00B04A71">
              <w:rPr>
                <w:rFonts w:ascii="Times New Roman" w:hAnsi="Times New Roman" w:cs="Times New Roman"/>
                <w:b/>
                <w:color w:val="333333"/>
                <w:sz w:val="24"/>
                <w:szCs w:val="24"/>
                <w:shd w:val="clear" w:color="auto" w:fill="FFFFFF"/>
              </w:rPr>
              <w:t xml:space="preserve">, </w:t>
            </w:r>
            <w:r w:rsidRPr="00B04A71">
              <w:rPr>
                <w:rFonts w:ascii="Times New Roman" w:hAnsi="Times New Roman" w:cs="Times New Roman"/>
                <w:b/>
                <w:color w:val="000000"/>
                <w:sz w:val="24"/>
                <w:szCs w:val="24"/>
              </w:rPr>
              <w:t>діє на підставі цього Закону т</w:t>
            </w:r>
            <w:r w:rsidR="006D4652">
              <w:rPr>
                <w:rFonts w:ascii="Times New Roman" w:hAnsi="Times New Roman" w:cs="Times New Roman"/>
                <w:b/>
                <w:color w:val="000000"/>
                <w:sz w:val="24"/>
                <w:szCs w:val="24"/>
              </w:rPr>
              <w:t xml:space="preserve">а Положення, яке затверджується </w:t>
            </w:r>
            <w:r w:rsidRPr="00B04A71">
              <w:rPr>
                <w:rFonts w:ascii="Times New Roman" w:hAnsi="Times New Roman" w:cs="Times New Roman"/>
                <w:b/>
                <w:color w:val="000000"/>
                <w:sz w:val="24"/>
                <w:szCs w:val="24"/>
              </w:rPr>
              <w:t>Всеукраїнським з’їздом третейських суддів</w:t>
            </w:r>
            <w:r w:rsidRPr="00B04A71">
              <w:rPr>
                <w:rFonts w:ascii="Times New Roman" w:hAnsi="Times New Roman" w:cs="Times New Roman"/>
                <w:b/>
                <w:color w:val="333333"/>
                <w:sz w:val="24"/>
                <w:szCs w:val="24"/>
                <w:shd w:val="clear" w:color="auto" w:fill="FFFFFF"/>
              </w:rPr>
              <w:t>.</w:t>
            </w:r>
          </w:p>
          <w:p w:rsidR="00B04A71" w:rsidRPr="00B04A71" w:rsidRDefault="00B04A71" w:rsidP="00ED73FA">
            <w:pPr>
              <w:pStyle w:val="HTML"/>
              <w:shd w:val="clear" w:color="auto" w:fill="FFFFFF"/>
              <w:textAlignment w:val="baseline"/>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Pr="00B04A71">
              <w:rPr>
                <w:rFonts w:ascii="Times New Roman" w:hAnsi="Times New Roman" w:cs="Times New Roman"/>
                <w:b/>
                <w:color w:val="000000"/>
                <w:sz w:val="24"/>
                <w:szCs w:val="24"/>
              </w:rPr>
              <w:t>Третейська палата України утримується за рахунок організаційних внесків засновників постійно діючих третейських судів, в рівних та пропорційних розмірах, затверджених Всеукраїнським з’їздом третейських суддів</w:t>
            </w:r>
            <w:r w:rsidR="00A7589B">
              <w:rPr>
                <w:rFonts w:ascii="Times New Roman" w:hAnsi="Times New Roman" w:cs="Times New Roman"/>
                <w:b/>
                <w:color w:val="000000"/>
                <w:sz w:val="24"/>
                <w:szCs w:val="24"/>
              </w:rPr>
              <w:t>,</w:t>
            </w:r>
            <w:r w:rsidRPr="00B04A71">
              <w:rPr>
                <w:rFonts w:ascii="Times New Roman" w:hAnsi="Times New Roman" w:cs="Times New Roman"/>
                <w:b/>
                <w:sz w:val="24"/>
                <w:szCs w:val="24"/>
              </w:rPr>
              <w:t xml:space="preserve"> а також з інших джерел, не заборонених законодавством</w:t>
            </w:r>
            <w:r w:rsidRPr="00B04A71">
              <w:rPr>
                <w:rFonts w:ascii="Times New Roman" w:hAnsi="Times New Roman" w:cs="Times New Roman"/>
                <w:b/>
                <w:color w:val="000000"/>
                <w:sz w:val="24"/>
                <w:szCs w:val="24"/>
              </w:rPr>
              <w:t xml:space="preserve">. </w:t>
            </w:r>
          </w:p>
          <w:p w:rsidR="006A3378" w:rsidRPr="0004481F" w:rsidRDefault="00203BB2" w:rsidP="00ED73FA">
            <w:pPr>
              <w:pStyle w:val="HTML"/>
              <w:shd w:val="clear" w:color="auto" w:fill="FFFFFF"/>
              <w:textAlignment w:val="baseline"/>
              <w:rPr>
                <w:rFonts w:ascii="Times New Roman" w:hAnsi="Times New Roman" w:cs="Times New Roman"/>
                <w:b/>
                <w:bCs/>
                <w:color w:val="000000"/>
                <w:sz w:val="24"/>
                <w:szCs w:val="24"/>
                <w:bdr w:val="none" w:sz="0" w:space="0" w:color="auto" w:frame="1"/>
              </w:rPr>
            </w:pPr>
            <w:r>
              <w:rPr>
                <w:rFonts w:ascii="Times New Roman" w:hAnsi="Times New Roman" w:cs="Times New Roman"/>
                <w:b/>
                <w:color w:val="000000"/>
                <w:sz w:val="24"/>
                <w:szCs w:val="24"/>
              </w:rPr>
              <w:t xml:space="preserve">          Інші повноваження </w:t>
            </w:r>
            <w:r w:rsidR="00B04A71" w:rsidRPr="00B04A71">
              <w:rPr>
                <w:rFonts w:ascii="Times New Roman" w:hAnsi="Times New Roman" w:cs="Times New Roman"/>
                <w:b/>
                <w:color w:val="000000"/>
                <w:sz w:val="24"/>
                <w:szCs w:val="24"/>
              </w:rPr>
              <w:t xml:space="preserve">та компетенція Третейської палати України, її структура, </w:t>
            </w:r>
            <w:r w:rsidR="006D4652">
              <w:rPr>
                <w:rFonts w:ascii="Times New Roman" w:hAnsi="Times New Roman" w:cs="Times New Roman"/>
                <w:b/>
                <w:color w:val="000000"/>
                <w:sz w:val="24"/>
                <w:szCs w:val="24"/>
              </w:rPr>
              <w:t xml:space="preserve">умови матеріально-технічного, </w:t>
            </w:r>
            <w:r w:rsidR="00B04A71" w:rsidRPr="00B04A71">
              <w:rPr>
                <w:rFonts w:ascii="Times New Roman" w:hAnsi="Times New Roman" w:cs="Times New Roman"/>
                <w:b/>
                <w:color w:val="000000"/>
                <w:sz w:val="24"/>
                <w:szCs w:val="24"/>
              </w:rPr>
              <w:t>інформаційн</w:t>
            </w:r>
            <w:r>
              <w:rPr>
                <w:rFonts w:ascii="Times New Roman" w:hAnsi="Times New Roman" w:cs="Times New Roman"/>
                <w:b/>
                <w:color w:val="000000"/>
                <w:sz w:val="24"/>
                <w:szCs w:val="24"/>
              </w:rPr>
              <w:t>ого</w:t>
            </w:r>
            <w:r w:rsidR="00B04A71" w:rsidRPr="00B04A71">
              <w:rPr>
                <w:rFonts w:ascii="Times New Roman" w:hAnsi="Times New Roman" w:cs="Times New Roman"/>
                <w:b/>
                <w:color w:val="000000"/>
                <w:sz w:val="24"/>
                <w:szCs w:val="24"/>
              </w:rPr>
              <w:t xml:space="preserve"> забезпечення її діяльності визначаються Положенням про Третейську палату України, що затверджується Всеукраїнським з</w:t>
            </w:r>
            <w:r w:rsidR="00A7589B" w:rsidRPr="00A7589B">
              <w:rPr>
                <w:rFonts w:ascii="Times New Roman" w:hAnsi="Times New Roman"/>
                <w:b/>
                <w:sz w:val="24"/>
                <w:szCs w:val="24"/>
                <w:shd w:val="clear" w:color="auto" w:fill="FFFFFF"/>
              </w:rPr>
              <w:t>’</w:t>
            </w:r>
            <w:r w:rsidR="00B04A71" w:rsidRPr="00B04A71">
              <w:rPr>
                <w:rFonts w:ascii="Times New Roman" w:hAnsi="Times New Roman" w:cs="Times New Roman"/>
                <w:b/>
                <w:color w:val="000000"/>
                <w:sz w:val="24"/>
                <w:szCs w:val="24"/>
              </w:rPr>
              <w:t>їздом третейських суддів.</w:t>
            </w:r>
          </w:p>
        </w:tc>
        <w:tc>
          <w:tcPr>
            <w:tcW w:w="5010" w:type="dxa"/>
            <w:gridSpan w:val="5"/>
            <w:shd w:val="clear" w:color="auto" w:fill="auto"/>
          </w:tcPr>
          <w:p w:rsidR="002557AC" w:rsidRPr="00803325" w:rsidRDefault="00855AC3" w:rsidP="00C1416B">
            <w:pPr>
              <w:spacing w:after="0" w:line="240" w:lineRule="auto"/>
              <w:rPr>
                <w:rFonts w:ascii="Times New Roman" w:hAnsi="Times New Roman"/>
                <w:sz w:val="24"/>
                <w:szCs w:val="24"/>
                <w:lang w:val="uk-UA"/>
              </w:rPr>
            </w:pPr>
            <w:r w:rsidRPr="00803325">
              <w:rPr>
                <w:rFonts w:ascii="Times New Roman" w:hAnsi="Times New Roman"/>
                <w:sz w:val="24"/>
                <w:szCs w:val="24"/>
                <w:lang w:val="uk-UA"/>
              </w:rPr>
              <w:t xml:space="preserve">       Зміни спрямовані на реорганізацію Третейської палати України, яка функціонуватиме як юридична особа та буде </w:t>
            </w:r>
            <w:r w:rsidRPr="00803325">
              <w:rPr>
                <w:rFonts w:ascii="Times New Roman" w:hAnsi="Times New Roman"/>
                <w:color w:val="000000"/>
                <w:sz w:val="24"/>
                <w:szCs w:val="24"/>
                <w:lang w:val="uk-UA"/>
              </w:rPr>
              <w:t>адміністратором єдиного інформаційного порталу про третейські суди та третейський розгляд, здійснюватиме розгляд скарг, які стосуються діяльності третейських судів та третейських суддів</w:t>
            </w:r>
            <w:r w:rsidR="00803325" w:rsidRPr="00803325">
              <w:rPr>
                <w:rFonts w:ascii="Times New Roman" w:hAnsi="Times New Roman"/>
                <w:color w:val="000000"/>
                <w:sz w:val="24"/>
                <w:szCs w:val="24"/>
                <w:lang w:val="uk-UA"/>
              </w:rPr>
              <w:t xml:space="preserve">, </w:t>
            </w:r>
            <w:r w:rsidR="00803325" w:rsidRPr="00803325">
              <w:rPr>
                <w:rFonts w:ascii="Times New Roman" w:hAnsi="Times New Roman"/>
                <w:bCs/>
                <w:sz w:val="24"/>
                <w:szCs w:val="24"/>
                <w:lang w:val="uk-UA"/>
              </w:rPr>
              <w:t>вживатиме заходів щодо скасування державної реєстрації постійно діючих третейських судів у випадках, передбачених законом тощо.</w:t>
            </w:r>
          </w:p>
        </w:tc>
      </w:tr>
    </w:tbl>
    <w:p w:rsidR="009B61DF" w:rsidRDefault="009B61DF" w:rsidP="001D08A5">
      <w:pPr>
        <w:spacing w:after="0"/>
        <w:jc w:val="both"/>
        <w:rPr>
          <w:rFonts w:ascii="Times New Roman" w:hAnsi="Times New Roman"/>
          <w:sz w:val="24"/>
          <w:szCs w:val="24"/>
          <w:lang w:val="uk-UA"/>
        </w:rPr>
      </w:pPr>
    </w:p>
    <w:p w:rsidR="008E1E04" w:rsidRPr="008E1E04" w:rsidRDefault="00B90CAF" w:rsidP="00280159">
      <w:pPr>
        <w:pStyle w:val="HTML"/>
        <w:tabs>
          <w:tab w:val="left" w:pos="6804"/>
        </w:tabs>
        <w:jc w:val="both"/>
        <w:rPr>
          <w:rFonts w:ascii="Times New Roman" w:hAnsi="Times New Roman" w:cs="Times New Roman"/>
          <w:b/>
          <w:sz w:val="24"/>
          <w:szCs w:val="24"/>
          <w:lang w:val="ru-RU"/>
        </w:rPr>
      </w:pPr>
      <w:r>
        <w:rPr>
          <w:rFonts w:ascii="Times New Roman" w:hAnsi="Times New Roman" w:cs="Times New Roman"/>
          <w:b/>
          <w:sz w:val="24"/>
          <w:szCs w:val="24"/>
        </w:rPr>
        <w:t xml:space="preserve">В. о. </w:t>
      </w:r>
      <w:r>
        <w:rPr>
          <w:rFonts w:ascii="Times New Roman" w:hAnsi="Times New Roman" w:cs="Times New Roman"/>
          <w:b/>
          <w:sz w:val="24"/>
          <w:szCs w:val="24"/>
          <w:lang w:val="ru-RU"/>
        </w:rPr>
        <w:t>д</w:t>
      </w:r>
      <w:r w:rsidR="008E1E04" w:rsidRPr="008E1E04">
        <w:rPr>
          <w:rFonts w:ascii="Times New Roman" w:hAnsi="Times New Roman" w:cs="Times New Roman"/>
          <w:b/>
          <w:sz w:val="24"/>
          <w:szCs w:val="24"/>
          <w:lang w:val="ru-RU"/>
        </w:rPr>
        <w:t>иректор</w:t>
      </w:r>
      <w:r>
        <w:rPr>
          <w:rFonts w:ascii="Times New Roman" w:hAnsi="Times New Roman" w:cs="Times New Roman"/>
          <w:b/>
          <w:sz w:val="24"/>
          <w:szCs w:val="24"/>
          <w:lang w:val="ru-RU"/>
        </w:rPr>
        <w:t>а</w:t>
      </w:r>
      <w:r w:rsidR="008E1E04" w:rsidRPr="008E1E04">
        <w:rPr>
          <w:rFonts w:ascii="Times New Roman" w:hAnsi="Times New Roman" w:cs="Times New Roman"/>
          <w:b/>
          <w:sz w:val="24"/>
          <w:szCs w:val="24"/>
          <w:lang w:val="ru-RU"/>
        </w:rPr>
        <w:t xml:space="preserve"> </w:t>
      </w:r>
    </w:p>
    <w:p w:rsidR="008E1E04" w:rsidRPr="008E1E04" w:rsidRDefault="008E1E04" w:rsidP="00280159">
      <w:pPr>
        <w:pStyle w:val="HTML"/>
        <w:tabs>
          <w:tab w:val="left" w:pos="6804"/>
        </w:tabs>
        <w:jc w:val="both"/>
        <w:rPr>
          <w:rFonts w:ascii="Times New Roman" w:hAnsi="Times New Roman" w:cs="Times New Roman"/>
          <w:b/>
          <w:sz w:val="24"/>
          <w:szCs w:val="24"/>
          <w:lang w:val="ru-RU"/>
        </w:rPr>
      </w:pPr>
      <w:r w:rsidRPr="008E1E04">
        <w:rPr>
          <w:rFonts w:ascii="Times New Roman" w:hAnsi="Times New Roman" w:cs="Times New Roman"/>
          <w:b/>
          <w:sz w:val="24"/>
          <w:szCs w:val="24"/>
          <w:lang w:val="ru-RU"/>
        </w:rPr>
        <w:t>Департаменту з питань</w:t>
      </w:r>
    </w:p>
    <w:p w:rsidR="008E1E04" w:rsidRDefault="008E1E04" w:rsidP="00280159">
      <w:pPr>
        <w:pStyle w:val="HTML"/>
        <w:tabs>
          <w:tab w:val="left" w:pos="6804"/>
          <w:tab w:val="left" w:pos="7088"/>
          <w:tab w:val="left" w:pos="7655"/>
        </w:tabs>
        <w:jc w:val="both"/>
        <w:rPr>
          <w:rFonts w:ascii="Times New Roman" w:hAnsi="Times New Roman" w:cs="Times New Roman"/>
          <w:b/>
          <w:sz w:val="24"/>
          <w:szCs w:val="24"/>
          <w:lang w:val="ru-RU"/>
        </w:rPr>
      </w:pPr>
      <w:r w:rsidRPr="008E1E04">
        <w:rPr>
          <w:rFonts w:ascii="Times New Roman" w:hAnsi="Times New Roman" w:cs="Times New Roman"/>
          <w:b/>
          <w:sz w:val="24"/>
          <w:szCs w:val="24"/>
          <w:lang w:val="ru-RU"/>
        </w:rPr>
        <w:t xml:space="preserve">правосуддя та національної безпеки                                                                                               </w:t>
      </w:r>
      <w:r>
        <w:rPr>
          <w:rFonts w:ascii="Times New Roman" w:hAnsi="Times New Roman" w:cs="Times New Roman"/>
          <w:b/>
          <w:sz w:val="24"/>
          <w:szCs w:val="24"/>
          <w:lang w:val="ru-RU"/>
        </w:rPr>
        <w:t xml:space="preserve">                                </w:t>
      </w:r>
      <w:r w:rsidRPr="008E1E04">
        <w:rPr>
          <w:rFonts w:ascii="Times New Roman" w:hAnsi="Times New Roman" w:cs="Times New Roman"/>
          <w:b/>
          <w:sz w:val="24"/>
          <w:szCs w:val="24"/>
          <w:lang w:val="ru-RU"/>
        </w:rPr>
        <w:t xml:space="preserve">       </w:t>
      </w:r>
      <w:r w:rsidR="00B90CAF">
        <w:rPr>
          <w:rFonts w:ascii="Times New Roman" w:hAnsi="Times New Roman" w:cs="Times New Roman"/>
          <w:b/>
          <w:sz w:val="24"/>
          <w:szCs w:val="24"/>
          <w:lang w:val="ru-RU"/>
        </w:rPr>
        <w:t xml:space="preserve">           </w:t>
      </w:r>
      <w:r w:rsidR="00E616C6">
        <w:rPr>
          <w:rFonts w:ascii="Times New Roman" w:hAnsi="Times New Roman" w:cs="Times New Roman"/>
          <w:b/>
          <w:sz w:val="24"/>
          <w:szCs w:val="24"/>
        </w:rPr>
        <w:t>Олена</w:t>
      </w:r>
      <w:r w:rsidRPr="008E1E04">
        <w:rPr>
          <w:rFonts w:ascii="Times New Roman" w:hAnsi="Times New Roman" w:cs="Times New Roman"/>
          <w:b/>
          <w:sz w:val="24"/>
          <w:szCs w:val="24"/>
          <w:lang w:val="ru-RU"/>
        </w:rPr>
        <w:t xml:space="preserve"> </w:t>
      </w:r>
      <w:r w:rsidR="00E616C6">
        <w:rPr>
          <w:rFonts w:ascii="Times New Roman" w:hAnsi="Times New Roman" w:cs="Times New Roman"/>
          <w:b/>
          <w:sz w:val="24"/>
          <w:szCs w:val="24"/>
          <w:lang w:val="ru-RU"/>
        </w:rPr>
        <w:t>СТАДНІК</w:t>
      </w:r>
    </w:p>
    <w:p w:rsidR="008E1E04" w:rsidRPr="008E1E04" w:rsidRDefault="008E1E04" w:rsidP="00280159">
      <w:pPr>
        <w:pStyle w:val="HTML"/>
        <w:tabs>
          <w:tab w:val="left" w:pos="6804"/>
        </w:tabs>
        <w:jc w:val="both"/>
        <w:rPr>
          <w:rFonts w:ascii="Times New Roman" w:hAnsi="Times New Roman" w:cs="Times New Roman"/>
          <w:sz w:val="24"/>
          <w:szCs w:val="24"/>
          <w:lang w:val="ru-RU"/>
        </w:rPr>
      </w:pPr>
    </w:p>
    <w:p w:rsidR="008E1E04" w:rsidRDefault="008E1E04" w:rsidP="00280159">
      <w:pPr>
        <w:pStyle w:val="HTML"/>
        <w:tabs>
          <w:tab w:val="left" w:pos="6804"/>
        </w:tabs>
        <w:jc w:val="both"/>
        <w:rPr>
          <w:rStyle w:val="rvts0"/>
          <w:rFonts w:ascii="Times New Roman" w:hAnsi="Times New Roman" w:cs="Times New Roman"/>
          <w:sz w:val="24"/>
          <w:szCs w:val="24"/>
        </w:rPr>
      </w:pPr>
      <w:r w:rsidRPr="008E1E04">
        <w:rPr>
          <w:rStyle w:val="rvts0"/>
          <w:rFonts w:ascii="Times New Roman" w:hAnsi="Times New Roman" w:cs="Times New Roman"/>
          <w:sz w:val="24"/>
          <w:szCs w:val="24"/>
        </w:rPr>
        <w:t>___ _______________ 20__ р.</w:t>
      </w:r>
    </w:p>
    <w:p w:rsidR="004D776B" w:rsidRDefault="004D776B" w:rsidP="0027333C">
      <w:pPr>
        <w:pStyle w:val="HTML"/>
        <w:tabs>
          <w:tab w:val="left" w:pos="6804"/>
        </w:tabs>
        <w:jc w:val="both"/>
        <w:rPr>
          <w:rStyle w:val="rvts0"/>
          <w:rFonts w:ascii="Times New Roman" w:hAnsi="Times New Roman" w:cs="Times New Roman"/>
          <w:sz w:val="24"/>
          <w:szCs w:val="24"/>
        </w:rPr>
      </w:pPr>
    </w:p>
    <w:p w:rsidR="004D776B" w:rsidRDefault="004D776B" w:rsidP="0027333C">
      <w:pPr>
        <w:pStyle w:val="HTML"/>
        <w:tabs>
          <w:tab w:val="left" w:pos="6804"/>
        </w:tabs>
        <w:jc w:val="both"/>
        <w:rPr>
          <w:rStyle w:val="rvts0"/>
          <w:rFonts w:ascii="Times New Roman" w:hAnsi="Times New Roman" w:cs="Times New Roman"/>
          <w:sz w:val="24"/>
          <w:szCs w:val="24"/>
        </w:rPr>
      </w:pPr>
    </w:p>
    <w:p w:rsidR="004D776B" w:rsidRDefault="004D776B" w:rsidP="0027333C">
      <w:pPr>
        <w:pStyle w:val="HTML"/>
        <w:tabs>
          <w:tab w:val="left" w:pos="6804"/>
        </w:tabs>
        <w:jc w:val="both"/>
        <w:rPr>
          <w:rStyle w:val="rvts0"/>
          <w:rFonts w:ascii="Times New Roman" w:hAnsi="Times New Roman" w:cs="Times New Roman"/>
          <w:sz w:val="24"/>
          <w:szCs w:val="24"/>
        </w:rPr>
      </w:pPr>
    </w:p>
    <w:p w:rsidR="004D776B" w:rsidRDefault="004D776B" w:rsidP="0027333C">
      <w:pPr>
        <w:pStyle w:val="HTML"/>
        <w:tabs>
          <w:tab w:val="left" w:pos="6804"/>
        </w:tabs>
        <w:jc w:val="both"/>
        <w:rPr>
          <w:rStyle w:val="rvts0"/>
          <w:rFonts w:ascii="Times New Roman" w:hAnsi="Times New Roman" w:cs="Times New Roman"/>
          <w:sz w:val="24"/>
          <w:szCs w:val="24"/>
        </w:rPr>
      </w:pPr>
    </w:p>
    <w:p w:rsidR="00026370" w:rsidRDefault="00026370" w:rsidP="0027333C">
      <w:pPr>
        <w:pStyle w:val="HTML"/>
        <w:tabs>
          <w:tab w:val="left" w:pos="6804"/>
        </w:tabs>
        <w:jc w:val="both"/>
        <w:rPr>
          <w:rStyle w:val="rvts0"/>
          <w:rFonts w:ascii="Times New Roman" w:hAnsi="Times New Roman" w:cs="Times New Roman"/>
          <w:sz w:val="24"/>
          <w:szCs w:val="24"/>
        </w:rPr>
      </w:pPr>
    </w:p>
    <w:p w:rsidR="00026370" w:rsidRDefault="00026370" w:rsidP="0027333C">
      <w:pPr>
        <w:pStyle w:val="HTML"/>
        <w:tabs>
          <w:tab w:val="left" w:pos="6804"/>
        </w:tabs>
        <w:jc w:val="both"/>
        <w:rPr>
          <w:rStyle w:val="rvts0"/>
          <w:rFonts w:ascii="Times New Roman" w:hAnsi="Times New Roman" w:cs="Times New Roman"/>
          <w:sz w:val="24"/>
          <w:szCs w:val="24"/>
        </w:rPr>
      </w:pPr>
    </w:p>
    <w:p w:rsidR="004D776B" w:rsidRPr="00F668CF" w:rsidRDefault="004D776B" w:rsidP="0027333C">
      <w:pPr>
        <w:pStyle w:val="HTML"/>
        <w:tabs>
          <w:tab w:val="left" w:pos="6804"/>
        </w:tabs>
        <w:jc w:val="both"/>
        <w:rPr>
          <w:rFonts w:ascii="Times New Roman" w:hAnsi="Times New Roman" w:cs="Times New Roman"/>
          <w:sz w:val="24"/>
          <w:szCs w:val="24"/>
          <w:lang w:val="ru-RU"/>
        </w:rPr>
      </w:pPr>
    </w:p>
    <w:sectPr w:rsidR="004D776B" w:rsidRPr="00F668CF" w:rsidSect="00220240">
      <w:headerReference w:type="default" r:id="rId15"/>
      <w:pgSz w:w="16838" w:h="11906" w:orient="landscape"/>
      <w:pgMar w:top="720" w:right="720" w:bottom="426"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480" w:rsidRDefault="006D5480" w:rsidP="00CC1D50">
      <w:pPr>
        <w:spacing w:after="0" w:line="240" w:lineRule="auto"/>
      </w:pPr>
      <w:r>
        <w:separator/>
      </w:r>
    </w:p>
  </w:endnote>
  <w:endnote w:type="continuationSeparator" w:id="0">
    <w:p w:rsidR="006D5480" w:rsidRDefault="006D5480" w:rsidP="00CC1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tiqua">
    <w:panose1 w:val="020B0500000000000000"/>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480" w:rsidRDefault="006D5480" w:rsidP="00CC1D50">
      <w:pPr>
        <w:spacing w:after="0" w:line="240" w:lineRule="auto"/>
      </w:pPr>
      <w:r>
        <w:separator/>
      </w:r>
    </w:p>
  </w:footnote>
  <w:footnote w:type="continuationSeparator" w:id="0">
    <w:p w:rsidR="006D5480" w:rsidRDefault="006D5480" w:rsidP="00CC1D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149" w:rsidRDefault="001F6D42">
    <w:pPr>
      <w:pStyle w:val="a6"/>
      <w:jc w:val="center"/>
    </w:pPr>
    <w:r>
      <w:fldChar w:fldCharType="begin"/>
    </w:r>
    <w:r>
      <w:instrText xml:space="preserve"> PAGE   \* MERGEFORMAT </w:instrText>
    </w:r>
    <w:r>
      <w:fldChar w:fldCharType="separate"/>
    </w:r>
    <w:r w:rsidR="00115235">
      <w:rPr>
        <w:noProof/>
      </w:rPr>
      <w:t>15</w:t>
    </w:r>
    <w:r>
      <w:rPr>
        <w:noProof/>
      </w:rPr>
      <w:fldChar w:fldCharType="end"/>
    </w:r>
  </w:p>
  <w:p w:rsidR="008B4149" w:rsidRDefault="008B414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509FE"/>
    <w:multiLevelType w:val="hybridMultilevel"/>
    <w:tmpl w:val="656ECB5C"/>
    <w:lvl w:ilvl="0" w:tplc="1E2AAE5A">
      <w:start w:val="4"/>
      <w:numFmt w:val="bullet"/>
      <w:lvlText w:val="-"/>
      <w:lvlJc w:val="left"/>
      <w:pPr>
        <w:ind w:left="720" w:hanging="360"/>
      </w:pPr>
      <w:rPr>
        <w:rFonts w:ascii="Courier New" w:eastAsia="Times New Roman" w:hAnsi="Courier New" w:cs="Courier New"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16847997"/>
    <w:multiLevelType w:val="hybridMultilevel"/>
    <w:tmpl w:val="069CDA3C"/>
    <w:lvl w:ilvl="0" w:tplc="0E846368">
      <w:start w:val="1"/>
      <w:numFmt w:val="decimal"/>
      <w:lvlText w:val="%1)"/>
      <w:lvlJc w:val="left"/>
      <w:pPr>
        <w:ind w:left="960" w:hanging="360"/>
      </w:pPr>
      <w:rPr>
        <w:rFonts w:hint="default"/>
      </w:rPr>
    </w:lvl>
    <w:lvl w:ilvl="1" w:tplc="04220019" w:tentative="1">
      <w:start w:val="1"/>
      <w:numFmt w:val="lowerLetter"/>
      <w:lvlText w:val="%2."/>
      <w:lvlJc w:val="left"/>
      <w:pPr>
        <w:ind w:left="1680" w:hanging="360"/>
      </w:pPr>
    </w:lvl>
    <w:lvl w:ilvl="2" w:tplc="0422001B" w:tentative="1">
      <w:start w:val="1"/>
      <w:numFmt w:val="lowerRoman"/>
      <w:lvlText w:val="%3."/>
      <w:lvlJc w:val="right"/>
      <w:pPr>
        <w:ind w:left="2400" w:hanging="180"/>
      </w:pPr>
    </w:lvl>
    <w:lvl w:ilvl="3" w:tplc="0422000F" w:tentative="1">
      <w:start w:val="1"/>
      <w:numFmt w:val="decimal"/>
      <w:lvlText w:val="%4."/>
      <w:lvlJc w:val="left"/>
      <w:pPr>
        <w:ind w:left="3120" w:hanging="360"/>
      </w:pPr>
    </w:lvl>
    <w:lvl w:ilvl="4" w:tplc="04220019" w:tentative="1">
      <w:start w:val="1"/>
      <w:numFmt w:val="lowerLetter"/>
      <w:lvlText w:val="%5."/>
      <w:lvlJc w:val="left"/>
      <w:pPr>
        <w:ind w:left="3840" w:hanging="360"/>
      </w:pPr>
    </w:lvl>
    <w:lvl w:ilvl="5" w:tplc="0422001B" w:tentative="1">
      <w:start w:val="1"/>
      <w:numFmt w:val="lowerRoman"/>
      <w:lvlText w:val="%6."/>
      <w:lvlJc w:val="right"/>
      <w:pPr>
        <w:ind w:left="4560" w:hanging="180"/>
      </w:pPr>
    </w:lvl>
    <w:lvl w:ilvl="6" w:tplc="0422000F" w:tentative="1">
      <w:start w:val="1"/>
      <w:numFmt w:val="decimal"/>
      <w:lvlText w:val="%7."/>
      <w:lvlJc w:val="left"/>
      <w:pPr>
        <w:ind w:left="5280" w:hanging="360"/>
      </w:pPr>
    </w:lvl>
    <w:lvl w:ilvl="7" w:tplc="04220019" w:tentative="1">
      <w:start w:val="1"/>
      <w:numFmt w:val="lowerLetter"/>
      <w:lvlText w:val="%8."/>
      <w:lvlJc w:val="left"/>
      <w:pPr>
        <w:ind w:left="6000" w:hanging="360"/>
      </w:pPr>
    </w:lvl>
    <w:lvl w:ilvl="8" w:tplc="0422001B" w:tentative="1">
      <w:start w:val="1"/>
      <w:numFmt w:val="lowerRoman"/>
      <w:lvlText w:val="%9."/>
      <w:lvlJc w:val="right"/>
      <w:pPr>
        <w:ind w:left="6720" w:hanging="180"/>
      </w:pPr>
    </w:lvl>
  </w:abstractNum>
  <w:abstractNum w:abstractNumId="2">
    <w:nsid w:val="397D24E6"/>
    <w:multiLevelType w:val="hybridMultilevel"/>
    <w:tmpl w:val="F986169C"/>
    <w:lvl w:ilvl="0" w:tplc="27FC4852">
      <w:start w:val="5"/>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3">
    <w:nsid w:val="5A6C287B"/>
    <w:multiLevelType w:val="hybridMultilevel"/>
    <w:tmpl w:val="502E7CF8"/>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nsid w:val="693F616D"/>
    <w:multiLevelType w:val="hybridMultilevel"/>
    <w:tmpl w:val="3574204A"/>
    <w:lvl w:ilvl="0" w:tplc="04220011">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5">
    <w:nsid w:val="74BD3815"/>
    <w:multiLevelType w:val="hybridMultilevel"/>
    <w:tmpl w:val="14D44C9A"/>
    <w:lvl w:ilvl="0" w:tplc="7C38F88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4"/>
  </w:num>
  <w:num w:numId="2">
    <w:abstractNumId w:val="5"/>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AA3"/>
    <w:rsid w:val="00001140"/>
    <w:rsid w:val="00001D8F"/>
    <w:rsid w:val="00002F37"/>
    <w:rsid w:val="000125D8"/>
    <w:rsid w:val="00026370"/>
    <w:rsid w:val="00030479"/>
    <w:rsid w:val="00031438"/>
    <w:rsid w:val="00036628"/>
    <w:rsid w:val="00041DE5"/>
    <w:rsid w:val="000426F1"/>
    <w:rsid w:val="00042D84"/>
    <w:rsid w:val="00044232"/>
    <w:rsid w:val="0004481F"/>
    <w:rsid w:val="00045496"/>
    <w:rsid w:val="00045812"/>
    <w:rsid w:val="0004642C"/>
    <w:rsid w:val="000544E9"/>
    <w:rsid w:val="00070C8D"/>
    <w:rsid w:val="000712E6"/>
    <w:rsid w:val="00075835"/>
    <w:rsid w:val="00081BBA"/>
    <w:rsid w:val="0008664E"/>
    <w:rsid w:val="00094075"/>
    <w:rsid w:val="000A6644"/>
    <w:rsid w:val="000A6CC4"/>
    <w:rsid w:val="000D2846"/>
    <w:rsid w:val="000E3BA1"/>
    <w:rsid w:val="000E42B6"/>
    <w:rsid w:val="000E7A20"/>
    <w:rsid w:val="000F6717"/>
    <w:rsid w:val="001031CF"/>
    <w:rsid w:val="00115235"/>
    <w:rsid w:val="00115D34"/>
    <w:rsid w:val="00120FEC"/>
    <w:rsid w:val="00132698"/>
    <w:rsid w:val="00134A72"/>
    <w:rsid w:val="00141061"/>
    <w:rsid w:val="00153073"/>
    <w:rsid w:val="00165364"/>
    <w:rsid w:val="001731FB"/>
    <w:rsid w:val="00174671"/>
    <w:rsid w:val="001774B8"/>
    <w:rsid w:val="001807DC"/>
    <w:rsid w:val="0018335E"/>
    <w:rsid w:val="00183552"/>
    <w:rsid w:val="001A0511"/>
    <w:rsid w:val="001B370F"/>
    <w:rsid w:val="001B3848"/>
    <w:rsid w:val="001B3976"/>
    <w:rsid w:val="001B414A"/>
    <w:rsid w:val="001C2216"/>
    <w:rsid w:val="001C71AF"/>
    <w:rsid w:val="001C7555"/>
    <w:rsid w:val="001D08A5"/>
    <w:rsid w:val="001D13AB"/>
    <w:rsid w:val="001D36B1"/>
    <w:rsid w:val="001D6D2C"/>
    <w:rsid w:val="001D78C4"/>
    <w:rsid w:val="001F1530"/>
    <w:rsid w:val="001F6D42"/>
    <w:rsid w:val="00203BB2"/>
    <w:rsid w:val="00212681"/>
    <w:rsid w:val="00213083"/>
    <w:rsid w:val="0021449E"/>
    <w:rsid w:val="00214CF6"/>
    <w:rsid w:val="00220240"/>
    <w:rsid w:val="00222D26"/>
    <w:rsid w:val="00224A36"/>
    <w:rsid w:val="00225F46"/>
    <w:rsid w:val="0023418D"/>
    <w:rsid w:val="0024304F"/>
    <w:rsid w:val="002453CD"/>
    <w:rsid w:val="00246C75"/>
    <w:rsid w:val="00247E63"/>
    <w:rsid w:val="002506BF"/>
    <w:rsid w:val="00251338"/>
    <w:rsid w:val="00251BFF"/>
    <w:rsid w:val="00251C42"/>
    <w:rsid w:val="0025467A"/>
    <w:rsid w:val="002557AC"/>
    <w:rsid w:val="00271DE5"/>
    <w:rsid w:val="0027333C"/>
    <w:rsid w:val="00280159"/>
    <w:rsid w:val="00281936"/>
    <w:rsid w:val="002843DD"/>
    <w:rsid w:val="002A1B4C"/>
    <w:rsid w:val="002A3510"/>
    <w:rsid w:val="002A471A"/>
    <w:rsid w:val="002A6462"/>
    <w:rsid w:val="002A7F08"/>
    <w:rsid w:val="002B455A"/>
    <w:rsid w:val="002C34E9"/>
    <w:rsid w:val="002D0865"/>
    <w:rsid w:val="002D304F"/>
    <w:rsid w:val="002E2AAB"/>
    <w:rsid w:val="002F1234"/>
    <w:rsid w:val="002F4603"/>
    <w:rsid w:val="002F6350"/>
    <w:rsid w:val="00310E55"/>
    <w:rsid w:val="00312F0C"/>
    <w:rsid w:val="00317315"/>
    <w:rsid w:val="00317F5B"/>
    <w:rsid w:val="003267A9"/>
    <w:rsid w:val="003336E8"/>
    <w:rsid w:val="003425F2"/>
    <w:rsid w:val="003438DB"/>
    <w:rsid w:val="00344D0D"/>
    <w:rsid w:val="00350030"/>
    <w:rsid w:val="00351F00"/>
    <w:rsid w:val="0035536C"/>
    <w:rsid w:val="003644E2"/>
    <w:rsid w:val="003661D2"/>
    <w:rsid w:val="00371742"/>
    <w:rsid w:val="003750DD"/>
    <w:rsid w:val="00377D73"/>
    <w:rsid w:val="003821B2"/>
    <w:rsid w:val="00384753"/>
    <w:rsid w:val="003850FA"/>
    <w:rsid w:val="00386148"/>
    <w:rsid w:val="00393B25"/>
    <w:rsid w:val="003A7F9D"/>
    <w:rsid w:val="003A7FBD"/>
    <w:rsid w:val="003B6871"/>
    <w:rsid w:val="003C2AFC"/>
    <w:rsid w:val="003D2013"/>
    <w:rsid w:val="003D4F79"/>
    <w:rsid w:val="003F0D36"/>
    <w:rsid w:val="003F390C"/>
    <w:rsid w:val="003F5F84"/>
    <w:rsid w:val="004115E7"/>
    <w:rsid w:val="00420219"/>
    <w:rsid w:val="004264C2"/>
    <w:rsid w:val="00426D3A"/>
    <w:rsid w:val="00431DFB"/>
    <w:rsid w:val="0044128D"/>
    <w:rsid w:val="00447022"/>
    <w:rsid w:val="00455A11"/>
    <w:rsid w:val="004609B3"/>
    <w:rsid w:val="00463D8C"/>
    <w:rsid w:val="00465918"/>
    <w:rsid w:val="00466BE2"/>
    <w:rsid w:val="00466C2E"/>
    <w:rsid w:val="00473AB9"/>
    <w:rsid w:val="00475563"/>
    <w:rsid w:val="00476DC4"/>
    <w:rsid w:val="00477582"/>
    <w:rsid w:val="00484886"/>
    <w:rsid w:val="0048587D"/>
    <w:rsid w:val="004931DC"/>
    <w:rsid w:val="004A341F"/>
    <w:rsid w:val="004A5B06"/>
    <w:rsid w:val="004B61CB"/>
    <w:rsid w:val="004C50F2"/>
    <w:rsid w:val="004D1637"/>
    <w:rsid w:val="004D74AB"/>
    <w:rsid w:val="004D776B"/>
    <w:rsid w:val="004E0F66"/>
    <w:rsid w:val="004E1FAD"/>
    <w:rsid w:val="004F510B"/>
    <w:rsid w:val="005005F3"/>
    <w:rsid w:val="00507011"/>
    <w:rsid w:val="00512CD3"/>
    <w:rsid w:val="00517180"/>
    <w:rsid w:val="00521C5F"/>
    <w:rsid w:val="0052218A"/>
    <w:rsid w:val="00524D7B"/>
    <w:rsid w:val="005311EE"/>
    <w:rsid w:val="00532053"/>
    <w:rsid w:val="0053349D"/>
    <w:rsid w:val="00536328"/>
    <w:rsid w:val="00541D80"/>
    <w:rsid w:val="00543F20"/>
    <w:rsid w:val="005444CE"/>
    <w:rsid w:val="00547CCE"/>
    <w:rsid w:val="00553AC9"/>
    <w:rsid w:val="00554486"/>
    <w:rsid w:val="0055751E"/>
    <w:rsid w:val="00565057"/>
    <w:rsid w:val="00567473"/>
    <w:rsid w:val="00581943"/>
    <w:rsid w:val="00591901"/>
    <w:rsid w:val="00593915"/>
    <w:rsid w:val="0059529C"/>
    <w:rsid w:val="005A2E2D"/>
    <w:rsid w:val="005A394A"/>
    <w:rsid w:val="005A4B06"/>
    <w:rsid w:val="005A6B1E"/>
    <w:rsid w:val="005D17A7"/>
    <w:rsid w:val="005D3473"/>
    <w:rsid w:val="005E04AE"/>
    <w:rsid w:val="005E487C"/>
    <w:rsid w:val="005E724A"/>
    <w:rsid w:val="005F141C"/>
    <w:rsid w:val="0060314B"/>
    <w:rsid w:val="00603C56"/>
    <w:rsid w:val="00606550"/>
    <w:rsid w:val="00614094"/>
    <w:rsid w:val="00615F4A"/>
    <w:rsid w:val="00616C85"/>
    <w:rsid w:val="00623B22"/>
    <w:rsid w:val="00634A6E"/>
    <w:rsid w:val="00636684"/>
    <w:rsid w:val="0064562E"/>
    <w:rsid w:val="00651CFE"/>
    <w:rsid w:val="00653CBF"/>
    <w:rsid w:val="00654A2B"/>
    <w:rsid w:val="006664E9"/>
    <w:rsid w:val="00670537"/>
    <w:rsid w:val="00674ECB"/>
    <w:rsid w:val="00675277"/>
    <w:rsid w:val="00677E9C"/>
    <w:rsid w:val="006806F8"/>
    <w:rsid w:val="006A032C"/>
    <w:rsid w:val="006A3188"/>
    <w:rsid w:val="006A3378"/>
    <w:rsid w:val="006A3E9E"/>
    <w:rsid w:val="006A49CB"/>
    <w:rsid w:val="006A7343"/>
    <w:rsid w:val="006B1E0E"/>
    <w:rsid w:val="006B6025"/>
    <w:rsid w:val="006D4652"/>
    <w:rsid w:val="006D5480"/>
    <w:rsid w:val="006E3AA5"/>
    <w:rsid w:val="006E517F"/>
    <w:rsid w:val="006E6D5F"/>
    <w:rsid w:val="006E7962"/>
    <w:rsid w:val="006F18C1"/>
    <w:rsid w:val="006F21BF"/>
    <w:rsid w:val="006F447D"/>
    <w:rsid w:val="0070316A"/>
    <w:rsid w:val="00707271"/>
    <w:rsid w:val="00707E1A"/>
    <w:rsid w:val="00734A5F"/>
    <w:rsid w:val="00736B42"/>
    <w:rsid w:val="00747B4D"/>
    <w:rsid w:val="007565D5"/>
    <w:rsid w:val="00770924"/>
    <w:rsid w:val="007744FF"/>
    <w:rsid w:val="007757D9"/>
    <w:rsid w:val="00784BE7"/>
    <w:rsid w:val="007938EE"/>
    <w:rsid w:val="0079402F"/>
    <w:rsid w:val="00794529"/>
    <w:rsid w:val="007A1E2A"/>
    <w:rsid w:val="007C52AA"/>
    <w:rsid w:val="007D27E2"/>
    <w:rsid w:val="007D2E6B"/>
    <w:rsid w:val="007F02CE"/>
    <w:rsid w:val="007F27B7"/>
    <w:rsid w:val="007F4D6E"/>
    <w:rsid w:val="00802F63"/>
    <w:rsid w:val="00803325"/>
    <w:rsid w:val="00815B9E"/>
    <w:rsid w:val="0082155A"/>
    <w:rsid w:val="00822638"/>
    <w:rsid w:val="00824141"/>
    <w:rsid w:val="00827464"/>
    <w:rsid w:val="00842183"/>
    <w:rsid w:val="00842E61"/>
    <w:rsid w:val="00843990"/>
    <w:rsid w:val="00852E4A"/>
    <w:rsid w:val="00853825"/>
    <w:rsid w:val="00855AC3"/>
    <w:rsid w:val="008601E5"/>
    <w:rsid w:val="00860C88"/>
    <w:rsid w:val="00865A39"/>
    <w:rsid w:val="0086790F"/>
    <w:rsid w:val="00871E6C"/>
    <w:rsid w:val="008821C2"/>
    <w:rsid w:val="00892DE6"/>
    <w:rsid w:val="00896005"/>
    <w:rsid w:val="00896A32"/>
    <w:rsid w:val="008A2901"/>
    <w:rsid w:val="008B2947"/>
    <w:rsid w:val="008B4149"/>
    <w:rsid w:val="008E1E04"/>
    <w:rsid w:val="008E518F"/>
    <w:rsid w:val="008E684B"/>
    <w:rsid w:val="008F35DE"/>
    <w:rsid w:val="0090369B"/>
    <w:rsid w:val="00905540"/>
    <w:rsid w:val="00910C9B"/>
    <w:rsid w:val="00912BDD"/>
    <w:rsid w:val="009203A5"/>
    <w:rsid w:val="0092437C"/>
    <w:rsid w:val="009253C3"/>
    <w:rsid w:val="009312A3"/>
    <w:rsid w:val="009353BA"/>
    <w:rsid w:val="009442EF"/>
    <w:rsid w:val="0095606F"/>
    <w:rsid w:val="009618DD"/>
    <w:rsid w:val="00964775"/>
    <w:rsid w:val="00977B9F"/>
    <w:rsid w:val="00980F32"/>
    <w:rsid w:val="00981A99"/>
    <w:rsid w:val="0099595F"/>
    <w:rsid w:val="009A0C33"/>
    <w:rsid w:val="009A6043"/>
    <w:rsid w:val="009B2BD0"/>
    <w:rsid w:val="009B2E29"/>
    <w:rsid w:val="009B4B4E"/>
    <w:rsid w:val="009B61DF"/>
    <w:rsid w:val="009C0940"/>
    <w:rsid w:val="009C0D5C"/>
    <w:rsid w:val="009C3DFD"/>
    <w:rsid w:val="009C64E2"/>
    <w:rsid w:val="009D2AF7"/>
    <w:rsid w:val="009F0A5E"/>
    <w:rsid w:val="009F1CE1"/>
    <w:rsid w:val="009F6803"/>
    <w:rsid w:val="009F7243"/>
    <w:rsid w:val="00A0008D"/>
    <w:rsid w:val="00A052A4"/>
    <w:rsid w:val="00A21C7C"/>
    <w:rsid w:val="00A23E14"/>
    <w:rsid w:val="00A31942"/>
    <w:rsid w:val="00A33321"/>
    <w:rsid w:val="00A42076"/>
    <w:rsid w:val="00A428A6"/>
    <w:rsid w:val="00A514EC"/>
    <w:rsid w:val="00A519E7"/>
    <w:rsid w:val="00A53B58"/>
    <w:rsid w:val="00A60DE4"/>
    <w:rsid w:val="00A61440"/>
    <w:rsid w:val="00A7589B"/>
    <w:rsid w:val="00A83E83"/>
    <w:rsid w:val="00A91489"/>
    <w:rsid w:val="00AA38BD"/>
    <w:rsid w:val="00AB4B24"/>
    <w:rsid w:val="00AB65A4"/>
    <w:rsid w:val="00AB6F4C"/>
    <w:rsid w:val="00AC0238"/>
    <w:rsid w:val="00AC4F3C"/>
    <w:rsid w:val="00AC53DC"/>
    <w:rsid w:val="00AC7AD2"/>
    <w:rsid w:val="00AE1B84"/>
    <w:rsid w:val="00B04A71"/>
    <w:rsid w:val="00B116C5"/>
    <w:rsid w:val="00B15A53"/>
    <w:rsid w:val="00B16D0A"/>
    <w:rsid w:val="00B56148"/>
    <w:rsid w:val="00B61D39"/>
    <w:rsid w:val="00B62128"/>
    <w:rsid w:val="00B726BF"/>
    <w:rsid w:val="00B75D80"/>
    <w:rsid w:val="00B7672A"/>
    <w:rsid w:val="00B815C6"/>
    <w:rsid w:val="00B82431"/>
    <w:rsid w:val="00B90CAF"/>
    <w:rsid w:val="00B94DD4"/>
    <w:rsid w:val="00BA1D1C"/>
    <w:rsid w:val="00BA646B"/>
    <w:rsid w:val="00BB1601"/>
    <w:rsid w:val="00BC0D6F"/>
    <w:rsid w:val="00BD2477"/>
    <w:rsid w:val="00BE0F18"/>
    <w:rsid w:val="00BE4C46"/>
    <w:rsid w:val="00BF5E25"/>
    <w:rsid w:val="00C04119"/>
    <w:rsid w:val="00C06CFD"/>
    <w:rsid w:val="00C1416B"/>
    <w:rsid w:val="00C30C4A"/>
    <w:rsid w:val="00C333E1"/>
    <w:rsid w:val="00C362F0"/>
    <w:rsid w:val="00C41656"/>
    <w:rsid w:val="00C41C01"/>
    <w:rsid w:val="00C511FF"/>
    <w:rsid w:val="00C512EC"/>
    <w:rsid w:val="00C5353C"/>
    <w:rsid w:val="00C542F0"/>
    <w:rsid w:val="00C633BC"/>
    <w:rsid w:val="00C929E9"/>
    <w:rsid w:val="00CA58B8"/>
    <w:rsid w:val="00CB1232"/>
    <w:rsid w:val="00CB215E"/>
    <w:rsid w:val="00CB64B1"/>
    <w:rsid w:val="00CC19D0"/>
    <w:rsid w:val="00CC1D50"/>
    <w:rsid w:val="00CC4AD1"/>
    <w:rsid w:val="00CD1C6B"/>
    <w:rsid w:val="00CD4AA3"/>
    <w:rsid w:val="00CD51E1"/>
    <w:rsid w:val="00CD6C70"/>
    <w:rsid w:val="00CE1230"/>
    <w:rsid w:val="00CE33C2"/>
    <w:rsid w:val="00CE4C2A"/>
    <w:rsid w:val="00CF0CB5"/>
    <w:rsid w:val="00CF4EB1"/>
    <w:rsid w:val="00CF75CC"/>
    <w:rsid w:val="00D037CC"/>
    <w:rsid w:val="00D03824"/>
    <w:rsid w:val="00D122F3"/>
    <w:rsid w:val="00D175BA"/>
    <w:rsid w:val="00D2053B"/>
    <w:rsid w:val="00D24478"/>
    <w:rsid w:val="00D353CD"/>
    <w:rsid w:val="00D40F42"/>
    <w:rsid w:val="00D4635E"/>
    <w:rsid w:val="00D46983"/>
    <w:rsid w:val="00D46A72"/>
    <w:rsid w:val="00D47805"/>
    <w:rsid w:val="00D57FAB"/>
    <w:rsid w:val="00D64692"/>
    <w:rsid w:val="00D6755E"/>
    <w:rsid w:val="00D7400F"/>
    <w:rsid w:val="00D8207E"/>
    <w:rsid w:val="00D84B1E"/>
    <w:rsid w:val="00D873CA"/>
    <w:rsid w:val="00D9128C"/>
    <w:rsid w:val="00DA2590"/>
    <w:rsid w:val="00DA2752"/>
    <w:rsid w:val="00DA7E1B"/>
    <w:rsid w:val="00DB669A"/>
    <w:rsid w:val="00DC2C66"/>
    <w:rsid w:val="00DC5E90"/>
    <w:rsid w:val="00DC6A50"/>
    <w:rsid w:val="00DD1FC6"/>
    <w:rsid w:val="00DF2EC5"/>
    <w:rsid w:val="00DF5B70"/>
    <w:rsid w:val="00DF7C42"/>
    <w:rsid w:val="00E1436E"/>
    <w:rsid w:val="00E14558"/>
    <w:rsid w:val="00E251EA"/>
    <w:rsid w:val="00E348FD"/>
    <w:rsid w:val="00E37A34"/>
    <w:rsid w:val="00E4687E"/>
    <w:rsid w:val="00E503BB"/>
    <w:rsid w:val="00E5378D"/>
    <w:rsid w:val="00E5506E"/>
    <w:rsid w:val="00E5582B"/>
    <w:rsid w:val="00E55DCF"/>
    <w:rsid w:val="00E55FE2"/>
    <w:rsid w:val="00E561F1"/>
    <w:rsid w:val="00E616C6"/>
    <w:rsid w:val="00E6202B"/>
    <w:rsid w:val="00E7403E"/>
    <w:rsid w:val="00E75A4B"/>
    <w:rsid w:val="00E83F4B"/>
    <w:rsid w:val="00E855B2"/>
    <w:rsid w:val="00E8662E"/>
    <w:rsid w:val="00E9138B"/>
    <w:rsid w:val="00EA319B"/>
    <w:rsid w:val="00EA77F5"/>
    <w:rsid w:val="00EB0BAD"/>
    <w:rsid w:val="00EB51F9"/>
    <w:rsid w:val="00EC404E"/>
    <w:rsid w:val="00ED352C"/>
    <w:rsid w:val="00ED73FA"/>
    <w:rsid w:val="00EF0F3B"/>
    <w:rsid w:val="00EF3AEB"/>
    <w:rsid w:val="00F05AAB"/>
    <w:rsid w:val="00F06B4B"/>
    <w:rsid w:val="00F22E80"/>
    <w:rsid w:val="00F26A6C"/>
    <w:rsid w:val="00F323DC"/>
    <w:rsid w:val="00F33BC9"/>
    <w:rsid w:val="00F42915"/>
    <w:rsid w:val="00F43716"/>
    <w:rsid w:val="00F53D87"/>
    <w:rsid w:val="00F561AF"/>
    <w:rsid w:val="00F56E6F"/>
    <w:rsid w:val="00F6160C"/>
    <w:rsid w:val="00F625DA"/>
    <w:rsid w:val="00F663D8"/>
    <w:rsid w:val="00F668CF"/>
    <w:rsid w:val="00F7163B"/>
    <w:rsid w:val="00F74491"/>
    <w:rsid w:val="00F76AA8"/>
    <w:rsid w:val="00F77CD5"/>
    <w:rsid w:val="00F86CA2"/>
    <w:rsid w:val="00F87D1F"/>
    <w:rsid w:val="00FA09E9"/>
    <w:rsid w:val="00FA1E99"/>
    <w:rsid w:val="00FA486F"/>
    <w:rsid w:val="00FA5ABA"/>
    <w:rsid w:val="00FB4A4D"/>
    <w:rsid w:val="00FB545A"/>
    <w:rsid w:val="00FB675A"/>
    <w:rsid w:val="00FC5152"/>
    <w:rsid w:val="00FD3CE8"/>
    <w:rsid w:val="00FE03DB"/>
    <w:rsid w:val="00FE0A38"/>
    <w:rsid w:val="00FE0D58"/>
    <w:rsid w:val="00FE4853"/>
    <w:rsid w:val="00FE4E62"/>
    <w:rsid w:val="00FF56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A32"/>
    <w:pPr>
      <w:spacing w:after="160" w:line="259" w:lineRule="auto"/>
    </w:pPr>
    <w:rPr>
      <w:sz w:val="22"/>
      <w:szCs w:val="22"/>
      <w:lang w:val="en-US" w:eastAsia="en-US"/>
    </w:rPr>
  </w:style>
  <w:style w:type="paragraph" w:styleId="2">
    <w:name w:val="heading 2"/>
    <w:basedOn w:val="a"/>
    <w:next w:val="a"/>
    <w:link w:val="20"/>
    <w:uiPriority w:val="9"/>
    <w:semiHidden/>
    <w:unhideWhenUsed/>
    <w:qFormat/>
    <w:rsid w:val="00F86CA2"/>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0426F1"/>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rvps2">
    <w:name w:val="rvps2"/>
    <w:basedOn w:val="a"/>
    <w:rsid w:val="006F21BF"/>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6F21BF"/>
  </w:style>
  <w:style w:type="character" w:customStyle="1" w:styleId="rvts46">
    <w:name w:val="rvts46"/>
    <w:basedOn w:val="a0"/>
    <w:rsid w:val="006F21BF"/>
  </w:style>
  <w:style w:type="character" w:styleId="a4">
    <w:name w:val="Hyperlink"/>
    <w:uiPriority w:val="99"/>
    <w:semiHidden/>
    <w:unhideWhenUsed/>
    <w:rsid w:val="006F21BF"/>
    <w:rPr>
      <w:color w:val="0000FF"/>
      <w:u w:val="single"/>
    </w:rPr>
  </w:style>
  <w:style w:type="paragraph" w:styleId="a5">
    <w:name w:val="List Paragraph"/>
    <w:basedOn w:val="a"/>
    <w:uiPriority w:val="34"/>
    <w:qFormat/>
    <w:rsid w:val="003850FA"/>
    <w:pPr>
      <w:ind w:left="720"/>
      <w:contextualSpacing/>
    </w:pPr>
    <w:rPr>
      <w:lang w:val="uk-UA"/>
    </w:rPr>
  </w:style>
  <w:style w:type="character" w:customStyle="1" w:styleId="rvts0">
    <w:name w:val="rvts0"/>
    <w:basedOn w:val="a0"/>
    <w:rsid w:val="00747B4D"/>
  </w:style>
  <w:style w:type="paragraph" w:styleId="a6">
    <w:name w:val="header"/>
    <w:basedOn w:val="a"/>
    <w:link w:val="a7"/>
    <w:uiPriority w:val="99"/>
    <w:unhideWhenUsed/>
    <w:rsid w:val="00CC1D50"/>
    <w:pPr>
      <w:tabs>
        <w:tab w:val="center" w:pos="4819"/>
        <w:tab w:val="right" w:pos="9639"/>
      </w:tabs>
      <w:spacing w:after="0" w:line="240" w:lineRule="auto"/>
    </w:pPr>
  </w:style>
  <w:style w:type="character" w:customStyle="1" w:styleId="a7">
    <w:name w:val="Верхний колонтитул Знак"/>
    <w:link w:val="a6"/>
    <w:uiPriority w:val="99"/>
    <w:rsid w:val="00CC1D50"/>
    <w:rPr>
      <w:rFonts w:ascii="Calibri" w:eastAsia="Calibri" w:hAnsi="Calibri" w:cs="Times New Roman"/>
      <w:lang w:val="en-US"/>
    </w:rPr>
  </w:style>
  <w:style w:type="paragraph" w:styleId="a8">
    <w:name w:val="footer"/>
    <w:basedOn w:val="a"/>
    <w:link w:val="a9"/>
    <w:uiPriority w:val="99"/>
    <w:semiHidden/>
    <w:unhideWhenUsed/>
    <w:rsid w:val="00CC1D50"/>
    <w:pPr>
      <w:tabs>
        <w:tab w:val="center" w:pos="4819"/>
        <w:tab w:val="right" w:pos="9639"/>
      </w:tabs>
      <w:spacing w:after="0" w:line="240" w:lineRule="auto"/>
    </w:pPr>
  </w:style>
  <w:style w:type="character" w:customStyle="1" w:styleId="a9">
    <w:name w:val="Нижний колонтитул Знак"/>
    <w:link w:val="a8"/>
    <w:uiPriority w:val="99"/>
    <w:semiHidden/>
    <w:rsid w:val="00CC1D50"/>
    <w:rPr>
      <w:rFonts w:ascii="Calibri" w:eastAsia="Calibri" w:hAnsi="Calibri" w:cs="Times New Roman"/>
      <w:lang w:val="en-US"/>
    </w:rPr>
  </w:style>
  <w:style w:type="paragraph" w:customStyle="1" w:styleId="aa">
    <w:name w:val="Нормальний текст"/>
    <w:basedOn w:val="a"/>
    <w:link w:val="ab"/>
    <w:qFormat/>
    <w:rsid w:val="0052218A"/>
    <w:pPr>
      <w:spacing w:before="120" w:after="0" w:line="240" w:lineRule="auto"/>
      <w:ind w:firstLine="567"/>
      <w:jc w:val="both"/>
    </w:pPr>
    <w:rPr>
      <w:rFonts w:ascii="Antiqua" w:eastAsia="Times New Roman" w:hAnsi="Antiqua"/>
      <w:sz w:val="26"/>
      <w:szCs w:val="20"/>
      <w:lang w:val="uk-UA" w:eastAsia="ru-RU"/>
    </w:rPr>
  </w:style>
  <w:style w:type="character" w:customStyle="1" w:styleId="ab">
    <w:name w:val="Нормальний текст Знак"/>
    <w:link w:val="aa"/>
    <w:locked/>
    <w:rsid w:val="0052218A"/>
    <w:rPr>
      <w:rFonts w:ascii="Antiqua" w:eastAsia="Times New Roman" w:hAnsi="Antiqua" w:cs="Times New Roman"/>
      <w:sz w:val="26"/>
      <w:szCs w:val="20"/>
      <w:lang w:eastAsia="ru-RU"/>
    </w:rPr>
  </w:style>
  <w:style w:type="paragraph" w:styleId="HTML">
    <w:name w:val="HTML Preformatted"/>
    <w:basedOn w:val="a"/>
    <w:link w:val="HTML0"/>
    <w:uiPriority w:val="99"/>
    <w:unhideWhenUsed/>
    <w:rsid w:val="00522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ый HTML Знак"/>
    <w:link w:val="HTML"/>
    <w:uiPriority w:val="99"/>
    <w:rsid w:val="0052218A"/>
    <w:rPr>
      <w:rFonts w:ascii="Courier New" w:eastAsia="Times New Roman" w:hAnsi="Courier New" w:cs="Courier New"/>
      <w:sz w:val="20"/>
      <w:szCs w:val="20"/>
      <w:lang w:eastAsia="uk-UA"/>
    </w:rPr>
  </w:style>
  <w:style w:type="paragraph" w:customStyle="1" w:styleId="rvps7">
    <w:name w:val="rvps7"/>
    <w:basedOn w:val="a"/>
    <w:rsid w:val="00214CF6"/>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15">
    <w:name w:val="rvts15"/>
    <w:basedOn w:val="a0"/>
    <w:rsid w:val="00214CF6"/>
  </w:style>
  <w:style w:type="character" w:styleId="ac">
    <w:name w:val="annotation reference"/>
    <w:uiPriority w:val="99"/>
    <w:semiHidden/>
    <w:unhideWhenUsed/>
    <w:rsid w:val="00707271"/>
    <w:rPr>
      <w:sz w:val="16"/>
      <w:szCs w:val="16"/>
    </w:rPr>
  </w:style>
  <w:style w:type="paragraph" w:styleId="ad">
    <w:name w:val="annotation text"/>
    <w:basedOn w:val="a"/>
    <w:link w:val="ae"/>
    <w:uiPriority w:val="99"/>
    <w:semiHidden/>
    <w:unhideWhenUsed/>
    <w:rsid w:val="00707271"/>
    <w:pPr>
      <w:spacing w:after="0" w:line="240" w:lineRule="auto"/>
    </w:pPr>
    <w:rPr>
      <w:rFonts w:ascii="Antiqua" w:eastAsia="Times New Roman" w:hAnsi="Antiqua"/>
      <w:sz w:val="20"/>
      <w:szCs w:val="20"/>
      <w:lang w:val="uk-UA" w:eastAsia="ru-RU"/>
    </w:rPr>
  </w:style>
  <w:style w:type="character" w:customStyle="1" w:styleId="ae">
    <w:name w:val="Текст примечания Знак"/>
    <w:link w:val="ad"/>
    <w:uiPriority w:val="99"/>
    <w:semiHidden/>
    <w:rsid w:val="00707271"/>
    <w:rPr>
      <w:rFonts w:ascii="Antiqua" w:eastAsia="Times New Roman" w:hAnsi="Antiqua" w:cs="Times New Roman"/>
      <w:sz w:val="20"/>
      <w:szCs w:val="20"/>
      <w:lang w:eastAsia="ru-RU"/>
    </w:rPr>
  </w:style>
  <w:style w:type="paragraph" w:styleId="af">
    <w:name w:val="Balloon Text"/>
    <w:basedOn w:val="a"/>
    <w:link w:val="af0"/>
    <w:uiPriority w:val="99"/>
    <w:semiHidden/>
    <w:unhideWhenUsed/>
    <w:rsid w:val="00707271"/>
    <w:pPr>
      <w:spacing w:after="0" w:line="240" w:lineRule="auto"/>
    </w:pPr>
    <w:rPr>
      <w:rFonts w:ascii="Tahoma" w:hAnsi="Tahoma" w:cs="Tahoma"/>
      <w:sz w:val="16"/>
      <w:szCs w:val="16"/>
    </w:rPr>
  </w:style>
  <w:style w:type="character" w:customStyle="1" w:styleId="af0">
    <w:name w:val="Текст выноски Знак"/>
    <w:link w:val="af"/>
    <w:uiPriority w:val="99"/>
    <w:semiHidden/>
    <w:rsid w:val="00707271"/>
    <w:rPr>
      <w:rFonts w:ascii="Tahoma" w:eastAsia="Calibri" w:hAnsi="Tahoma" w:cs="Tahoma"/>
      <w:sz w:val="16"/>
      <w:szCs w:val="16"/>
      <w:lang w:val="en-US"/>
    </w:rPr>
  </w:style>
  <w:style w:type="character" w:customStyle="1" w:styleId="20">
    <w:name w:val="Заголовок 2 Знак"/>
    <w:link w:val="2"/>
    <w:uiPriority w:val="9"/>
    <w:rsid w:val="00F86CA2"/>
    <w:rPr>
      <w:rFonts w:ascii="Cambria" w:eastAsia="Times New Roman" w:hAnsi="Cambria" w:cs="Times New Roman"/>
      <w:b/>
      <w:bCs/>
      <w:color w:val="4F81BD"/>
      <w:sz w:val="26"/>
      <w:szCs w:val="26"/>
      <w:lang w:val="en-US"/>
    </w:rPr>
  </w:style>
  <w:style w:type="paragraph" w:styleId="af1">
    <w:name w:val="No Spacing"/>
    <w:link w:val="af2"/>
    <w:uiPriority w:val="1"/>
    <w:qFormat/>
    <w:rsid w:val="00B04A71"/>
    <w:rPr>
      <w:sz w:val="22"/>
      <w:szCs w:val="22"/>
      <w:lang w:val="en-US" w:eastAsia="en-US"/>
    </w:rPr>
  </w:style>
  <w:style w:type="character" w:customStyle="1" w:styleId="af2">
    <w:name w:val="Без интервала Знак"/>
    <w:link w:val="af1"/>
    <w:uiPriority w:val="1"/>
    <w:rsid w:val="004D776B"/>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A32"/>
    <w:pPr>
      <w:spacing w:after="160" w:line="259" w:lineRule="auto"/>
    </w:pPr>
    <w:rPr>
      <w:sz w:val="22"/>
      <w:szCs w:val="22"/>
      <w:lang w:val="en-US" w:eastAsia="en-US"/>
    </w:rPr>
  </w:style>
  <w:style w:type="paragraph" w:styleId="2">
    <w:name w:val="heading 2"/>
    <w:basedOn w:val="a"/>
    <w:next w:val="a"/>
    <w:link w:val="20"/>
    <w:uiPriority w:val="9"/>
    <w:semiHidden/>
    <w:unhideWhenUsed/>
    <w:qFormat/>
    <w:rsid w:val="00F86CA2"/>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0426F1"/>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rvps2">
    <w:name w:val="rvps2"/>
    <w:basedOn w:val="a"/>
    <w:rsid w:val="006F21BF"/>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6F21BF"/>
  </w:style>
  <w:style w:type="character" w:customStyle="1" w:styleId="rvts46">
    <w:name w:val="rvts46"/>
    <w:basedOn w:val="a0"/>
    <w:rsid w:val="006F21BF"/>
  </w:style>
  <w:style w:type="character" w:styleId="a4">
    <w:name w:val="Hyperlink"/>
    <w:uiPriority w:val="99"/>
    <w:semiHidden/>
    <w:unhideWhenUsed/>
    <w:rsid w:val="006F21BF"/>
    <w:rPr>
      <w:color w:val="0000FF"/>
      <w:u w:val="single"/>
    </w:rPr>
  </w:style>
  <w:style w:type="paragraph" w:styleId="a5">
    <w:name w:val="List Paragraph"/>
    <w:basedOn w:val="a"/>
    <w:uiPriority w:val="34"/>
    <w:qFormat/>
    <w:rsid w:val="003850FA"/>
    <w:pPr>
      <w:ind w:left="720"/>
      <w:contextualSpacing/>
    </w:pPr>
    <w:rPr>
      <w:lang w:val="uk-UA"/>
    </w:rPr>
  </w:style>
  <w:style w:type="character" w:customStyle="1" w:styleId="rvts0">
    <w:name w:val="rvts0"/>
    <w:basedOn w:val="a0"/>
    <w:rsid w:val="00747B4D"/>
  </w:style>
  <w:style w:type="paragraph" w:styleId="a6">
    <w:name w:val="header"/>
    <w:basedOn w:val="a"/>
    <w:link w:val="a7"/>
    <w:uiPriority w:val="99"/>
    <w:unhideWhenUsed/>
    <w:rsid w:val="00CC1D50"/>
    <w:pPr>
      <w:tabs>
        <w:tab w:val="center" w:pos="4819"/>
        <w:tab w:val="right" w:pos="9639"/>
      </w:tabs>
      <w:spacing w:after="0" w:line="240" w:lineRule="auto"/>
    </w:pPr>
  </w:style>
  <w:style w:type="character" w:customStyle="1" w:styleId="a7">
    <w:name w:val="Верхний колонтитул Знак"/>
    <w:link w:val="a6"/>
    <w:uiPriority w:val="99"/>
    <w:rsid w:val="00CC1D50"/>
    <w:rPr>
      <w:rFonts w:ascii="Calibri" w:eastAsia="Calibri" w:hAnsi="Calibri" w:cs="Times New Roman"/>
      <w:lang w:val="en-US"/>
    </w:rPr>
  </w:style>
  <w:style w:type="paragraph" w:styleId="a8">
    <w:name w:val="footer"/>
    <w:basedOn w:val="a"/>
    <w:link w:val="a9"/>
    <w:uiPriority w:val="99"/>
    <w:semiHidden/>
    <w:unhideWhenUsed/>
    <w:rsid w:val="00CC1D50"/>
    <w:pPr>
      <w:tabs>
        <w:tab w:val="center" w:pos="4819"/>
        <w:tab w:val="right" w:pos="9639"/>
      </w:tabs>
      <w:spacing w:after="0" w:line="240" w:lineRule="auto"/>
    </w:pPr>
  </w:style>
  <w:style w:type="character" w:customStyle="1" w:styleId="a9">
    <w:name w:val="Нижний колонтитул Знак"/>
    <w:link w:val="a8"/>
    <w:uiPriority w:val="99"/>
    <w:semiHidden/>
    <w:rsid w:val="00CC1D50"/>
    <w:rPr>
      <w:rFonts w:ascii="Calibri" w:eastAsia="Calibri" w:hAnsi="Calibri" w:cs="Times New Roman"/>
      <w:lang w:val="en-US"/>
    </w:rPr>
  </w:style>
  <w:style w:type="paragraph" w:customStyle="1" w:styleId="aa">
    <w:name w:val="Нормальний текст"/>
    <w:basedOn w:val="a"/>
    <w:link w:val="ab"/>
    <w:qFormat/>
    <w:rsid w:val="0052218A"/>
    <w:pPr>
      <w:spacing w:before="120" w:after="0" w:line="240" w:lineRule="auto"/>
      <w:ind w:firstLine="567"/>
      <w:jc w:val="both"/>
    </w:pPr>
    <w:rPr>
      <w:rFonts w:ascii="Antiqua" w:eastAsia="Times New Roman" w:hAnsi="Antiqua"/>
      <w:sz w:val="26"/>
      <w:szCs w:val="20"/>
      <w:lang w:val="uk-UA" w:eastAsia="ru-RU"/>
    </w:rPr>
  </w:style>
  <w:style w:type="character" w:customStyle="1" w:styleId="ab">
    <w:name w:val="Нормальний текст Знак"/>
    <w:link w:val="aa"/>
    <w:locked/>
    <w:rsid w:val="0052218A"/>
    <w:rPr>
      <w:rFonts w:ascii="Antiqua" w:eastAsia="Times New Roman" w:hAnsi="Antiqua" w:cs="Times New Roman"/>
      <w:sz w:val="26"/>
      <w:szCs w:val="20"/>
      <w:lang w:eastAsia="ru-RU"/>
    </w:rPr>
  </w:style>
  <w:style w:type="paragraph" w:styleId="HTML">
    <w:name w:val="HTML Preformatted"/>
    <w:basedOn w:val="a"/>
    <w:link w:val="HTML0"/>
    <w:uiPriority w:val="99"/>
    <w:unhideWhenUsed/>
    <w:rsid w:val="005221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ый HTML Знак"/>
    <w:link w:val="HTML"/>
    <w:uiPriority w:val="99"/>
    <w:rsid w:val="0052218A"/>
    <w:rPr>
      <w:rFonts w:ascii="Courier New" w:eastAsia="Times New Roman" w:hAnsi="Courier New" w:cs="Courier New"/>
      <w:sz w:val="20"/>
      <w:szCs w:val="20"/>
      <w:lang w:eastAsia="uk-UA"/>
    </w:rPr>
  </w:style>
  <w:style w:type="paragraph" w:customStyle="1" w:styleId="rvps7">
    <w:name w:val="rvps7"/>
    <w:basedOn w:val="a"/>
    <w:rsid w:val="00214CF6"/>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15">
    <w:name w:val="rvts15"/>
    <w:basedOn w:val="a0"/>
    <w:rsid w:val="00214CF6"/>
  </w:style>
  <w:style w:type="character" w:styleId="ac">
    <w:name w:val="annotation reference"/>
    <w:uiPriority w:val="99"/>
    <w:semiHidden/>
    <w:unhideWhenUsed/>
    <w:rsid w:val="00707271"/>
    <w:rPr>
      <w:sz w:val="16"/>
      <w:szCs w:val="16"/>
    </w:rPr>
  </w:style>
  <w:style w:type="paragraph" w:styleId="ad">
    <w:name w:val="annotation text"/>
    <w:basedOn w:val="a"/>
    <w:link w:val="ae"/>
    <w:uiPriority w:val="99"/>
    <w:semiHidden/>
    <w:unhideWhenUsed/>
    <w:rsid w:val="00707271"/>
    <w:pPr>
      <w:spacing w:after="0" w:line="240" w:lineRule="auto"/>
    </w:pPr>
    <w:rPr>
      <w:rFonts w:ascii="Antiqua" w:eastAsia="Times New Roman" w:hAnsi="Antiqua"/>
      <w:sz w:val="20"/>
      <w:szCs w:val="20"/>
      <w:lang w:val="uk-UA" w:eastAsia="ru-RU"/>
    </w:rPr>
  </w:style>
  <w:style w:type="character" w:customStyle="1" w:styleId="ae">
    <w:name w:val="Текст примечания Знак"/>
    <w:link w:val="ad"/>
    <w:uiPriority w:val="99"/>
    <w:semiHidden/>
    <w:rsid w:val="00707271"/>
    <w:rPr>
      <w:rFonts w:ascii="Antiqua" w:eastAsia="Times New Roman" w:hAnsi="Antiqua" w:cs="Times New Roman"/>
      <w:sz w:val="20"/>
      <w:szCs w:val="20"/>
      <w:lang w:eastAsia="ru-RU"/>
    </w:rPr>
  </w:style>
  <w:style w:type="paragraph" w:styleId="af">
    <w:name w:val="Balloon Text"/>
    <w:basedOn w:val="a"/>
    <w:link w:val="af0"/>
    <w:uiPriority w:val="99"/>
    <w:semiHidden/>
    <w:unhideWhenUsed/>
    <w:rsid w:val="00707271"/>
    <w:pPr>
      <w:spacing w:after="0" w:line="240" w:lineRule="auto"/>
    </w:pPr>
    <w:rPr>
      <w:rFonts w:ascii="Tahoma" w:hAnsi="Tahoma" w:cs="Tahoma"/>
      <w:sz w:val="16"/>
      <w:szCs w:val="16"/>
    </w:rPr>
  </w:style>
  <w:style w:type="character" w:customStyle="1" w:styleId="af0">
    <w:name w:val="Текст выноски Знак"/>
    <w:link w:val="af"/>
    <w:uiPriority w:val="99"/>
    <w:semiHidden/>
    <w:rsid w:val="00707271"/>
    <w:rPr>
      <w:rFonts w:ascii="Tahoma" w:eastAsia="Calibri" w:hAnsi="Tahoma" w:cs="Tahoma"/>
      <w:sz w:val="16"/>
      <w:szCs w:val="16"/>
      <w:lang w:val="en-US"/>
    </w:rPr>
  </w:style>
  <w:style w:type="character" w:customStyle="1" w:styleId="20">
    <w:name w:val="Заголовок 2 Знак"/>
    <w:link w:val="2"/>
    <w:uiPriority w:val="9"/>
    <w:rsid w:val="00F86CA2"/>
    <w:rPr>
      <w:rFonts w:ascii="Cambria" w:eastAsia="Times New Roman" w:hAnsi="Cambria" w:cs="Times New Roman"/>
      <w:b/>
      <w:bCs/>
      <w:color w:val="4F81BD"/>
      <w:sz w:val="26"/>
      <w:szCs w:val="26"/>
      <w:lang w:val="en-US"/>
    </w:rPr>
  </w:style>
  <w:style w:type="paragraph" w:styleId="af1">
    <w:name w:val="No Spacing"/>
    <w:link w:val="af2"/>
    <w:uiPriority w:val="1"/>
    <w:qFormat/>
    <w:rsid w:val="00B04A71"/>
    <w:rPr>
      <w:sz w:val="22"/>
      <w:szCs w:val="22"/>
      <w:lang w:val="en-US" w:eastAsia="en-US"/>
    </w:rPr>
  </w:style>
  <w:style w:type="character" w:customStyle="1" w:styleId="af2">
    <w:name w:val="Без интервала Знак"/>
    <w:link w:val="af1"/>
    <w:uiPriority w:val="1"/>
    <w:rsid w:val="004D776B"/>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896069">
      <w:bodyDiv w:val="1"/>
      <w:marLeft w:val="0"/>
      <w:marRight w:val="0"/>
      <w:marTop w:val="0"/>
      <w:marBottom w:val="0"/>
      <w:divBdr>
        <w:top w:val="none" w:sz="0" w:space="0" w:color="auto"/>
        <w:left w:val="none" w:sz="0" w:space="0" w:color="auto"/>
        <w:bottom w:val="none" w:sz="0" w:space="0" w:color="auto"/>
        <w:right w:val="none" w:sz="0" w:space="0" w:color="auto"/>
      </w:divBdr>
    </w:div>
    <w:div w:id="415176477">
      <w:bodyDiv w:val="1"/>
      <w:marLeft w:val="0"/>
      <w:marRight w:val="0"/>
      <w:marTop w:val="0"/>
      <w:marBottom w:val="0"/>
      <w:divBdr>
        <w:top w:val="none" w:sz="0" w:space="0" w:color="auto"/>
        <w:left w:val="none" w:sz="0" w:space="0" w:color="auto"/>
        <w:bottom w:val="none" w:sz="0" w:space="0" w:color="auto"/>
        <w:right w:val="none" w:sz="0" w:space="0" w:color="auto"/>
      </w:divBdr>
    </w:div>
    <w:div w:id="524443409">
      <w:bodyDiv w:val="1"/>
      <w:marLeft w:val="0"/>
      <w:marRight w:val="0"/>
      <w:marTop w:val="0"/>
      <w:marBottom w:val="0"/>
      <w:divBdr>
        <w:top w:val="none" w:sz="0" w:space="0" w:color="auto"/>
        <w:left w:val="none" w:sz="0" w:space="0" w:color="auto"/>
        <w:bottom w:val="none" w:sz="0" w:space="0" w:color="auto"/>
        <w:right w:val="none" w:sz="0" w:space="0" w:color="auto"/>
      </w:divBdr>
    </w:div>
    <w:div w:id="580913266">
      <w:bodyDiv w:val="1"/>
      <w:marLeft w:val="0"/>
      <w:marRight w:val="0"/>
      <w:marTop w:val="0"/>
      <w:marBottom w:val="0"/>
      <w:divBdr>
        <w:top w:val="none" w:sz="0" w:space="0" w:color="auto"/>
        <w:left w:val="none" w:sz="0" w:space="0" w:color="auto"/>
        <w:bottom w:val="none" w:sz="0" w:space="0" w:color="auto"/>
        <w:right w:val="none" w:sz="0" w:space="0" w:color="auto"/>
      </w:divBdr>
    </w:div>
    <w:div w:id="593128796">
      <w:bodyDiv w:val="1"/>
      <w:marLeft w:val="0"/>
      <w:marRight w:val="0"/>
      <w:marTop w:val="0"/>
      <w:marBottom w:val="0"/>
      <w:divBdr>
        <w:top w:val="none" w:sz="0" w:space="0" w:color="auto"/>
        <w:left w:val="none" w:sz="0" w:space="0" w:color="auto"/>
        <w:bottom w:val="none" w:sz="0" w:space="0" w:color="auto"/>
        <w:right w:val="none" w:sz="0" w:space="0" w:color="auto"/>
      </w:divBdr>
    </w:div>
    <w:div w:id="609509925">
      <w:bodyDiv w:val="1"/>
      <w:marLeft w:val="0"/>
      <w:marRight w:val="0"/>
      <w:marTop w:val="0"/>
      <w:marBottom w:val="0"/>
      <w:divBdr>
        <w:top w:val="none" w:sz="0" w:space="0" w:color="auto"/>
        <w:left w:val="none" w:sz="0" w:space="0" w:color="auto"/>
        <w:bottom w:val="none" w:sz="0" w:space="0" w:color="auto"/>
        <w:right w:val="none" w:sz="0" w:space="0" w:color="auto"/>
      </w:divBdr>
    </w:div>
    <w:div w:id="748237703">
      <w:bodyDiv w:val="1"/>
      <w:marLeft w:val="0"/>
      <w:marRight w:val="0"/>
      <w:marTop w:val="0"/>
      <w:marBottom w:val="0"/>
      <w:divBdr>
        <w:top w:val="none" w:sz="0" w:space="0" w:color="auto"/>
        <w:left w:val="none" w:sz="0" w:space="0" w:color="auto"/>
        <w:bottom w:val="none" w:sz="0" w:space="0" w:color="auto"/>
        <w:right w:val="none" w:sz="0" w:space="0" w:color="auto"/>
      </w:divBdr>
    </w:div>
    <w:div w:id="918946894">
      <w:bodyDiv w:val="1"/>
      <w:marLeft w:val="0"/>
      <w:marRight w:val="0"/>
      <w:marTop w:val="0"/>
      <w:marBottom w:val="0"/>
      <w:divBdr>
        <w:top w:val="none" w:sz="0" w:space="0" w:color="auto"/>
        <w:left w:val="none" w:sz="0" w:space="0" w:color="auto"/>
        <w:bottom w:val="none" w:sz="0" w:space="0" w:color="auto"/>
        <w:right w:val="none" w:sz="0" w:space="0" w:color="auto"/>
      </w:divBdr>
    </w:div>
    <w:div w:id="973291325">
      <w:bodyDiv w:val="1"/>
      <w:marLeft w:val="0"/>
      <w:marRight w:val="0"/>
      <w:marTop w:val="0"/>
      <w:marBottom w:val="0"/>
      <w:divBdr>
        <w:top w:val="none" w:sz="0" w:space="0" w:color="auto"/>
        <w:left w:val="none" w:sz="0" w:space="0" w:color="auto"/>
        <w:bottom w:val="none" w:sz="0" w:space="0" w:color="auto"/>
        <w:right w:val="none" w:sz="0" w:space="0" w:color="auto"/>
      </w:divBdr>
    </w:div>
    <w:div w:id="977107246">
      <w:bodyDiv w:val="1"/>
      <w:marLeft w:val="0"/>
      <w:marRight w:val="0"/>
      <w:marTop w:val="0"/>
      <w:marBottom w:val="0"/>
      <w:divBdr>
        <w:top w:val="none" w:sz="0" w:space="0" w:color="auto"/>
        <w:left w:val="none" w:sz="0" w:space="0" w:color="auto"/>
        <w:bottom w:val="none" w:sz="0" w:space="0" w:color="auto"/>
        <w:right w:val="none" w:sz="0" w:space="0" w:color="auto"/>
      </w:divBdr>
    </w:div>
    <w:div w:id="1043210135">
      <w:bodyDiv w:val="1"/>
      <w:marLeft w:val="0"/>
      <w:marRight w:val="0"/>
      <w:marTop w:val="0"/>
      <w:marBottom w:val="0"/>
      <w:divBdr>
        <w:top w:val="none" w:sz="0" w:space="0" w:color="auto"/>
        <w:left w:val="none" w:sz="0" w:space="0" w:color="auto"/>
        <w:bottom w:val="none" w:sz="0" w:space="0" w:color="auto"/>
        <w:right w:val="none" w:sz="0" w:space="0" w:color="auto"/>
      </w:divBdr>
    </w:div>
    <w:div w:id="1225290725">
      <w:bodyDiv w:val="1"/>
      <w:marLeft w:val="0"/>
      <w:marRight w:val="0"/>
      <w:marTop w:val="0"/>
      <w:marBottom w:val="0"/>
      <w:divBdr>
        <w:top w:val="none" w:sz="0" w:space="0" w:color="auto"/>
        <w:left w:val="none" w:sz="0" w:space="0" w:color="auto"/>
        <w:bottom w:val="none" w:sz="0" w:space="0" w:color="auto"/>
        <w:right w:val="none" w:sz="0" w:space="0" w:color="auto"/>
      </w:divBdr>
    </w:div>
    <w:div w:id="1409889412">
      <w:bodyDiv w:val="1"/>
      <w:marLeft w:val="0"/>
      <w:marRight w:val="0"/>
      <w:marTop w:val="0"/>
      <w:marBottom w:val="0"/>
      <w:divBdr>
        <w:top w:val="none" w:sz="0" w:space="0" w:color="auto"/>
        <w:left w:val="none" w:sz="0" w:space="0" w:color="auto"/>
        <w:bottom w:val="none" w:sz="0" w:space="0" w:color="auto"/>
        <w:right w:val="none" w:sz="0" w:space="0" w:color="auto"/>
      </w:divBdr>
    </w:div>
    <w:div w:id="1630017671">
      <w:bodyDiv w:val="1"/>
      <w:marLeft w:val="0"/>
      <w:marRight w:val="0"/>
      <w:marTop w:val="0"/>
      <w:marBottom w:val="0"/>
      <w:divBdr>
        <w:top w:val="none" w:sz="0" w:space="0" w:color="auto"/>
        <w:left w:val="none" w:sz="0" w:space="0" w:color="auto"/>
        <w:bottom w:val="none" w:sz="0" w:space="0" w:color="auto"/>
        <w:right w:val="none" w:sz="0" w:space="0" w:color="auto"/>
      </w:divBdr>
    </w:div>
    <w:div w:id="1889106122">
      <w:bodyDiv w:val="1"/>
      <w:marLeft w:val="0"/>
      <w:marRight w:val="0"/>
      <w:marTop w:val="0"/>
      <w:marBottom w:val="0"/>
      <w:divBdr>
        <w:top w:val="none" w:sz="0" w:space="0" w:color="auto"/>
        <w:left w:val="none" w:sz="0" w:space="0" w:color="auto"/>
        <w:bottom w:val="none" w:sz="0" w:space="0" w:color="auto"/>
        <w:right w:val="none" w:sz="0" w:space="0" w:color="auto"/>
      </w:divBdr>
    </w:div>
    <w:div w:id="1970695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on5.rada.gov.ua/laws/show/1404-19"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on5.rada.gov.ua/laws/show/1404-1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on5.rada.gov.ua/laws/show/1404-19"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zakon5.rada.gov.ua/laws/show/755-15" TargetMode="External"/><Relationship Id="rId4" Type="http://schemas.microsoft.com/office/2007/relationships/stylesWithEffects" Target="stylesWithEffects.xml"/><Relationship Id="rId9" Type="http://schemas.openxmlformats.org/officeDocument/2006/relationships/hyperlink" Target="http://zakon5.rada.gov.ua/laws/show/755-15" TargetMode="External"/><Relationship Id="rId14" Type="http://schemas.openxmlformats.org/officeDocument/2006/relationships/hyperlink" Target="http://zakon5.rada.gov.ua/laws/show/1404-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42096F-CAB2-4017-9709-6CAF6724D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33844</Words>
  <Characters>19292</Characters>
  <Application>Microsoft Office Word</Application>
  <DocSecurity>0</DocSecurity>
  <Lines>160</Lines>
  <Paragraphs>106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Company>
  <LinksUpToDate>false</LinksUpToDate>
  <CharactersWithSpaces>53030</CharactersWithSpaces>
  <SharedDoc>false</SharedDoc>
  <HLinks>
    <vt:vector size="36" baseType="variant">
      <vt:variant>
        <vt:i4>2162733</vt:i4>
      </vt:variant>
      <vt:variant>
        <vt:i4>15</vt:i4>
      </vt:variant>
      <vt:variant>
        <vt:i4>0</vt:i4>
      </vt:variant>
      <vt:variant>
        <vt:i4>5</vt:i4>
      </vt:variant>
      <vt:variant>
        <vt:lpwstr>http://zakon5.rada.gov.ua/laws/show/1404-19</vt:lpwstr>
      </vt:variant>
      <vt:variant>
        <vt:lpwstr/>
      </vt:variant>
      <vt:variant>
        <vt:i4>2162733</vt:i4>
      </vt:variant>
      <vt:variant>
        <vt:i4>12</vt:i4>
      </vt:variant>
      <vt:variant>
        <vt:i4>0</vt:i4>
      </vt:variant>
      <vt:variant>
        <vt:i4>5</vt:i4>
      </vt:variant>
      <vt:variant>
        <vt:lpwstr>http://zakon5.rada.gov.ua/laws/show/1404-19</vt:lpwstr>
      </vt:variant>
      <vt:variant>
        <vt:lpwstr/>
      </vt:variant>
      <vt:variant>
        <vt:i4>2162733</vt:i4>
      </vt:variant>
      <vt:variant>
        <vt:i4>9</vt:i4>
      </vt:variant>
      <vt:variant>
        <vt:i4>0</vt:i4>
      </vt:variant>
      <vt:variant>
        <vt:i4>5</vt:i4>
      </vt:variant>
      <vt:variant>
        <vt:lpwstr>http://zakon5.rada.gov.ua/laws/show/1404-19</vt:lpwstr>
      </vt:variant>
      <vt:variant>
        <vt:lpwstr/>
      </vt:variant>
      <vt:variant>
        <vt:i4>2162733</vt:i4>
      </vt:variant>
      <vt:variant>
        <vt:i4>6</vt:i4>
      </vt:variant>
      <vt:variant>
        <vt:i4>0</vt:i4>
      </vt:variant>
      <vt:variant>
        <vt:i4>5</vt:i4>
      </vt:variant>
      <vt:variant>
        <vt:lpwstr>http://zakon5.rada.gov.ua/laws/show/1404-19</vt:lpwstr>
      </vt:variant>
      <vt:variant>
        <vt:lpwstr/>
      </vt:variant>
      <vt:variant>
        <vt:i4>3997746</vt:i4>
      </vt:variant>
      <vt:variant>
        <vt:i4>3</vt:i4>
      </vt:variant>
      <vt:variant>
        <vt:i4>0</vt:i4>
      </vt:variant>
      <vt:variant>
        <vt:i4>5</vt:i4>
      </vt:variant>
      <vt:variant>
        <vt:lpwstr>http://zakon5.rada.gov.ua/laws/show/755-15</vt:lpwstr>
      </vt:variant>
      <vt:variant>
        <vt:lpwstr/>
      </vt:variant>
      <vt:variant>
        <vt:i4>3997746</vt:i4>
      </vt:variant>
      <vt:variant>
        <vt:i4>0</vt:i4>
      </vt:variant>
      <vt:variant>
        <vt:i4>0</vt:i4>
      </vt:variant>
      <vt:variant>
        <vt:i4>5</vt:i4>
      </vt:variant>
      <vt:variant>
        <vt:lpwstr>http://zakon5.rada.gov.ua/laws/show/755-15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Вікторія Каршиджян (RMJ-HP242V2 - v.karshydzhian)</dc:creator>
  <cp:lastModifiedBy>User</cp:lastModifiedBy>
  <cp:revision>2</cp:revision>
  <cp:lastPrinted>2020-01-11T07:30:00Z</cp:lastPrinted>
  <dcterms:created xsi:type="dcterms:W3CDTF">2020-02-07T14:17:00Z</dcterms:created>
  <dcterms:modified xsi:type="dcterms:W3CDTF">2020-02-07T14:17:00Z</dcterms:modified>
</cp:coreProperties>
</file>