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700" w:rsidRPr="00533700" w:rsidRDefault="00533700" w:rsidP="0053370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bookmarkStart w:id="0" w:name="_GoBack"/>
      <w:bookmarkEnd w:id="0"/>
      <w:r w:rsidRPr="00533700">
        <w:rPr>
          <w:rFonts w:ascii="Times New Roman" w:hAnsi="Times New Roman"/>
          <w:sz w:val="24"/>
          <w:szCs w:val="24"/>
          <w:lang w:val="uk-UA"/>
        </w:rPr>
        <w:t xml:space="preserve">До реєстр. № 3048 </w:t>
      </w:r>
    </w:p>
    <w:p w:rsidR="00533700" w:rsidRPr="00533700" w:rsidRDefault="00533700" w:rsidP="0053370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533700">
        <w:rPr>
          <w:rFonts w:ascii="Times New Roman" w:hAnsi="Times New Roman"/>
          <w:sz w:val="24"/>
          <w:szCs w:val="24"/>
          <w:lang w:val="uk-UA"/>
        </w:rPr>
        <w:t>(друге читання)</w:t>
      </w:r>
    </w:p>
    <w:p w:rsidR="00533700" w:rsidRPr="00533700" w:rsidRDefault="00533700" w:rsidP="0053370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533700" w:rsidRPr="00533700" w:rsidRDefault="00533700" w:rsidP="0053370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533700" w:rsidRPr="00533700" w:rsidRDefault="00533700" w:rsidP="005337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33700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533700" w:rsidRPr="00533700" w:rsidRDefault="00533700" w:rsidP="005337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33700">
        <w:rPr>
          <w:rFonts w:ascii="Times New Roman" w:hAnsi="Times New Roman"/>
          <w:b/>
          <w:sz w:val="28"/>
          <w:szCs w:val="28"/>
          <w:lang w:val="uk-UA"/>
        </w:rPr>
        <w:t xml:space="preserve"> юридичної експертизи проекту Закону України </w:t>
      </w:r>
    </w:p>
    <w:p w:rsidR="00533700" w:rsidRPr="00533700" w:rsidRDefault="00533700" w:rsidP="005337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33700">
        <w:rPr>
          <w:rFonts w:ascii="Times New Roman" w:hAnsi="Times New Roman"/>
          <w:b/>
          <w:sz w:val="28"/>
          <w:szCs w:val="28"/>
          <w:lang w:val="uk-UA"/>
        </w:rPr>
        <w:t>«Про внесення змін до статті 12 Закону України «Про забезпечення прав і свобод громадян та правовий режим на тимчасово окупованій території України» щодо встановлення альтернативної підсудності справ, учасники яких постійно проживають на тимчасово окупованій території Автономної Республіки Крим та міста Севастополя»</w:t>
      </w:r>
    </w:p>
    <w:p w:rsidR="00533700" w:rsidRPr="00533700" w:rsidRDefault="00533700" w:rsidP="0053370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533700">
        <w:rPr>
          <w:rFonts w:ascii="Times New Roman" w:hAnsi="Times New Roman"/>
          <w:sz w:val="28"/>
          <w:szCs w:val="28"/>
          <w:lang w:val="uk-UA"/>
        </w:rPr>
        <w:t>(реєстраційний № 3048)</w:t>
      </w:r>
    </w:p>
    <w:p w:rsidR="00533700" w:rsidRPr="00533700" w:rsidRDefault="00533700" w:rsidP="0053370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33700" w:rsidRPr="00533700" w:rsidRDefault="00533700" w:rsidP="00533700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33700">
        <w:rPr>
          <w:rFonts w:ascii="Times New Roman" w:hAnsi="Times New Roman"/>
          <w:sz w:val="28"/>
          <w:szCs w:val="28"/>
          <w:lang w:val="uk-UA"/>
        </w:rPr>
        <w:t xml:space="preserve">У Головному юридичному управлінні здійснено юридичну експертизу   підготовленого до другого читання Комітетом Верховної Ради України з питань прав людини, </w:t>
      </w:r>
      <w:proofErr w:type="spellStart"/>
      <w:r w:rsidRPr="00533700">
        <w:rPr>
          <w:rFonts w:ascii="Times New Roman" w:hAnsi="Times New Roman"/>
          <w:sz w:val="28"/>
          <w:szCs w:val="28"/>
          <w:lang w:val="uk-UA"/>
        </w:rPr>
        <w:t>деокупації</w:t>
      </w:r>
      <w:proofErr w:type="spellEnd"/>
      <w:r w:rsidRPr="00533700">
        <w:rPr>
          <w:rFonts w:ascii="Times New Roman" w:hAnsi="Times New Roman"/>
          <w:sz w:val="28"/>
          <w:szCs w:val="28"/>
          <w:lang w:val="uk-UA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 проекту Закону України «Про внесення змін до статті 12 Закону України «Про забезпечення прав і свобод громадян та правовий режим на тимчасово окупованій території України» щодо встановлення альтернативної підсудності справ, учасники яких постійно проживають на тимчасово окупованій території Автономної Республіки Крим та міста Севастополя».</w:t>
      </w:r>
    </w:p>
    <w:p w:rsidR="00533700" w:rsidRPr="00533700" w:rsidRDefault="00533700" w:rsidP="00533700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33700">
        <w:rPr>
          <w:rFonts w:ascii="Times New Roman" w:hAnsi="Times New Roman"/>
          <w:sz w:val="28"/>
          <w:szCs w:val="28"/>
          <w:lang w:val="uk-UA"/>
        </w:rPr>
        <w:t>За наслідками проведеної експертизи повідомляємо, що законопроект відповідає Конституції України, узгоджується з іншими законодавчими актами України та викладений з дотриманням вимог законопроектної техніки.</w:t>
      </w:r>
    </w:p>
    <w:p w:rsidR="00533700" w:rsidRPr="00533700" w:rsidRDefault="00533700" w:rsidP="00533700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33700">
        <w:rPr>
          <w:rFonts w:ascii="Times New Roman" w:hAnsi="Times New Roman"/>
          <w:sz w:val="28"/>
          <w:szCs w:val="28"/>
          <w:lang w:val="uk-UA"/>
        </w:rPr>
        <w:t>Зауваження до тексту цього законопроекту відсутні.</w:t>
      </w:r>
    </w:p>
    <w:p w:rsidR="00533700" w:rsidRPr="00533700" w:rsidRDefault="00533700" w:rsidP="00533700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33700" w:rsidRPr="00533700" w:rsidRDefault="00533700" w:rsidP="00533700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bCs/>
          <w:sz w:val="28"/>
          <w:lang w:val="uk-UA"/>
        </w:rPr>
      </w:pPr>
      <w:r w:rsidRPr="00533700">
        <w:rPr>
          <w:rFonts w:ascii="Times New Roman" w:eastAsiaTheme="minorHAnsi" w:hAnsi="Times New Roman" w:cstheme="minorBidi"/>
          <w:b/>
          <w:bCs/>
          <w:sz w:val="28"/>
          <w:lang w:val="uk-UA"/>
        </w:rPr>
        <w:t>Перший заступник керівника</w:t>
      </w:r>
    </w:p>
    <w:p w:rsidR="006C2446" w:rsidRPr="00533700" w:rsidRDefault="00533700" w:rsidP="00533700">
      <w:pPr>
        <w:spacing w:after="0" w:line="240" w:lineRule="auto"/>
        <w:jc w:val="both"/>
        <w:rPr>
          <w:b/>
          <w:szCs w:val="28"/>
          <w:lang w:eastAsia="uk-UA"/>
        </w:rPr>
      </w:pPr>
      <w:r w:rsidRPr="00533700">
        <w:rPr>
          <w:rFonts w:ascii="Times New Roman" w:eastAsiaTheme="minorHAnsi" w:hAnsi="Times New Roman" w:cstheme="minorBidi"/>
          <w:b/>
          <w:bCs/>
          <w:sz w:val="28"/>
          <w:lang w:val="uk-UA"/>
        </w:rPr>
        <w:t>Головного управління                                                                    А. НИЖНИК</w:t>
      </w:r>
    </w:p>
    <w:sectPr w:rsidR="006C2446" w:rsidRPr="00533700" w:rsidSect="00634A7D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D72" w:rsidRDefault="00820D72" w:rsidP="005E306B">
      <w:pPr>
        <w:spacing w:after="0" w:line="240" w:lineRule="auto"/>
      </w:pPr>
      <w:r>
        <w:separator/>
      </w:r>
    </w:p>
  </w:endnote>
  <w:endnote w:type="continuationSeparator" w:id="0">
    <w:p w:rsidR="00820D72" w:rsidRDefault="00820D7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D72" w:rsidRDefault="00820D72" w:rsidP="005E306B">
      <w:pPr>
        <w:spacing w:after="0" w:line="240" w:lineRule="auto"/>
      </w:pPr>
      <w:r>
        <w:separator/>
      </w:r>
    </w:p>
  </w:footnote>
  <w:footnote w:type="continuationSeparator" w:id="0">
    <w:p w:rsidR="00820D72" w:rsidRDefault="00820D7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0005942"/>
      <w:docPartObj>
        <w:docPartGallery w:val="Page Numbers (Top of Page)"/>
        <w:docPartUnique/>
      </w:docPartObj>
    </w:sdtPr>
    <w:sdtEndPr/>
    <w:sdtContent>
      <w:p w:rsidR="00687696" w:rsidRDefault="0068769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3700" w:rsidRPr="00533700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F6A87"/>
    <w:multiLevelType w:val="hybridMultilevel"/>
    <w:tmpl w:val="AA08849C"/>
    <w:lvl w:ilvl="0" w:tplc="2CB8D72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0608"/>
    <w:rsid w:val="000163C3"/>
    <w:rsid w:val="000245AF"/>
    <w:rsid w:val="00035126"/>
    <w:rsid w:val="00044C10"/>
    <w:rsid w:val="0004773B"/>
    <w:rsid w:val="000B51A7"/>
    <w:rsid w:val="000B6CE8"/>
    <w:rsid w:val="000C2B42"/>
    <w:rsid w:val="000F1586"/>
    <w:rsid w:val="00124C58"/>
    <w:rsid w:val="00134080"/>
    <w:rsid w:val="00141617"/>
    <w:rsid w:val="001649E3"/>
    <w:rsid w:val="00167C3E"/>
    <w:rsid w:val="00182748"/>
    <w:rsid w:val="0019108F"/>
    <w:rsid w:val="001933FD"/>
    <w:rsid w:val="001966F0"/>
    <w:rsid w:val="001A4048"/>
    <w:rsid w:val="001A7036"/>
    <w:rsid w:val="001A7E37"/>
    <w:rsid w:val="001B5556"/>
    <w:rsid w:val="001D3C24"/>
    <w:rsid w:val="001D7AA6"/>
    <w:rsid w:val="001E4407"/>
    <w:rsid w:val="002356E9"/>
    <w:rsid w:val="00235CD7"/>
    <w:rsid w:val="00250746"/>
    <w:rsid w:val="0026631F"/>
    <w:rsid w:val="00290C62"/>
    <w:rsid w:val="002A5D4C"/>
    <w:rsid w:val="002B063F"/>
    <w:rsid w:val="002B5FC1"/>
    <w:rsid w:val="002C6811"/>
    <w:rsid w:val="002C68BD"/>
    <w:rsid w:val="002C6F69"/>
    <w:rsid w:val="002D0561"/>
    <w:rsid w:val="002D6107"/>
    <w:rsid w:val="002E0A18"/>
    <w:rsid w:val="002E31BF"/>
    <w:rsid w:val="002E44DA"/>
    <w:rsid w:val="002E6A28"/>
    <w:rsid w:val="002F403A"/>
    <w:rsid w:val="003266EA"/>
    <w:rsid w:val="00326B7D"/>
    <w:rsid w:val="003351AE"/>
    <w:rsid w:val="00341371"/>
    <w:rsid w:val="00363EE3"/>
    <w:rsid w:val="00364252"/>
    <w:rsid w:val="003819C9"/>
    <w:rsid w:val="003C32CD"/>
    <w:rsid w:val="003D1CBA"/>
    <w:rsid w:val="003F2B62"/>
    <w:rsid w:val="0043346A"/>
    <w:rsid w:val="00451750"/>
    <w:rsid w:val="00464342"/>
    <w:rsid w:val="00480099"/>
    <w:rsid w:val="0049788C"/>
    <w:rsid w:val="004B329F"/>
    <w:rsid w:val="004C20F0"/>
    <w:rsid w:val="004D0E6A"/>
    <w:rsid w:val="004D2786"/>
    <w:rsid w:val="004D3D55"/>
    <w:rsid w:val="004E4F5C"/>
    <w:rsid w:val="004E6EB6"/>
    <w:rsid w:val="004F7B8A"/>
    <w:rsid w:val="0050620F"/>
    <w:rsid w:val="00533700"/>
    <w:rsid w:val="00542DC5"/>
    <w:rsid w:val="005439AD"/>
    <w:rsid w:val="0055005A"/>
    <w:rsid w:val="00555305"/>
    <w:rsid w:val="00560462"/>
    <w:rsid w:val="0056352F"/>
    <w:rsid w:val="005771F7"/>
    <w:rsid w:val="005951D4"/>
    <w:rsid w:val="005A4728"/>
    <w:rsid w:val="005A703F"/>
    <w:rsid w:val="005B71F5"/>
    <w:rsid w:val="005C688A"/>
    <w:rsid w:val="005C69F0"/>
    <w:rsid w:val="005E103B"/>
    <w:rsid w:val="005E306B"/>
    <w:rsid w:val="005F20B5"/>
    <w:rsid w:val="00626A3E"/>
    <w:rsid w:val="00634A7D"/>
    <w:rsid w:val="006414C9"/>
    <w:rsid w:val="00642E70"/>
    <w:rsid w:val="0066623D"/>
    <w:rsid w:val="00687696"/>
    <w:rsid w:val="00694E6C"/>
    <w:rsid w:val="00695E94"/>
    <w:rsid w:val="006B1BC0"/>
    <w:rsid w:val="006B2F22"/>
    <w:rsid w:val="006C2446"/>
    <w:rsid w:val="006C3DD5"/>
    <w:rsid w:val="006F10E8"/>
    <w:rsid w:val="006F4E2F"/>
    <w:rsid w:val="00712714"/>
    <w:rsid w:val="00713E93"/>
    <w:rsid w:val="00724A13"/>
    <w:rsid w:val="0073224C"/>
    <w:rsid w:val="00746F07"/>
    <w:rsid w:val="00756ED1"/>
    <w:rsid w:val="00770EDD"/>
    <w:rsid w:val="00772E5D"/>
    <w:rsid w:val="0077551B"/>
    <w:rsid w:val="00775D17"/>
    <w:rsid w:val="00797EE2"/>
    <w:rsid w:val="007A088C"/>
    <w:rsid w:val="007C2985"/>
    <w:rsid w:val="007D3201"/>
    <w:rsid w:val="007E61C5"/>
    <w:rsid w:val="007F4B5E"/>
    <w:rsid w:val="007F5D91"/>
    <w:rsid w:val="008040FD"/>
    <w:rsid w:val="008048DC"/>
    <w:rsid w:val="0080545D"/>
    <w:rsid w:val="00805492"/>
    <w:rsid w:val="00820D72"/>
    <w:rsid w:val="008421BC"/>
    <w:rsid w:val="0084387F"/>
    <w:rsid w:val="0086748D"/>
    <w:rsid w:val="008717AD"/>
    <w:rsid w:val="008972B5"/>
    <w:rsid w:val="008A4FC5"/>
    <w:rsid w:val="008B543B"/>
    <w:rsid w:val="00945B68"/>
    <w:rsid w:val="00957D31"/>
    <w:rsid w:val="009659FE"/>
    <w:rsid w:val="009A720A"/>
    <w:rsid w:val="009B0DFE"/>
    <w:rsid w:val="009B32FC"/>
    <w:rsid w:val="009B5480"/>
    <w:rsid w:val="009F3A3F"/>
    <w:rsid w:val="00A00059"/>
    <w:rsid w:val="00A3605F"/>
    <w:rsid w:val="00A46AE1"/>
    <w:rsid w:val="00A60CA4"/>
    <w:rsid w:val="00A67F41"/>
    <w:rsid w:val="00A833C8"/>
    <w:rsid w:val="00A93186"/>
    <w:rsid w:val="00AB28E6"/>
    <w:rsid w:val="00AD1CF9"/>
    <w:rsid w:val="00AD508C"/>
    <w:rsid w:val="00AD7F82"/>
    <w:rsid w:val="00B04E9F"/>
    <w:rsid w:val="00B11ED7"/>
    <w:rsid w:val="00B34ABC"/>
    <w:rsid w:val="00B617D3"/>
    <w:rsid w:val="00B7109B"/>
    <w:rsid w:val="00B770A4"/>
    <w:rsid w:val="00B97111"/>
    <w:rsid w:val="00BA1846"/>
    <w:rsid w:val="00BB558F"/>
    <w:rsid w:val="00BC7608"/>
    <w:rsid w:val="00BD0801"/>
    <w:rsid w:val="00BE3143"/>
    <w:rsid w:val="00BF1E95"/>
    <w:rsid w:val="00BF62D6"/>
    <w:rsid w:val="00C11FB6"/>
    <w:rsid w:val="00C16BE1"/>
    <w:rsid w:val="00C21EE5"/>
    <w:rsid w:val="00C27AE9"/>
    <w:rsid w:val="00C51E10"/>
    <w:rsid w:val="00C51F0A"/>
    <w:rsid w:val="00C75043"/>
    <w:rsid w:val="00CC39A1"/>
    <w:rsid w:val="00CD4A38"/>
    <w:rsid w:val="00CE3E1B"/>
    <w:rsid w:val="00CE6A4B"/>
    <w:rsid w:val="00D242C2"/>
    <w:rsid w:val="00D52392"/>
    <w:rsid w:val="00D57E1B"/>
    <w:rsid w:val="00DA0B23"/>
    <w:rsid w:val="00DB6065"/>
    <w:rsid w:val="00DD6C75"/>
    <w:rsid w:val="00DF39A3"/>
    <w:rsid w:val="00DF665C"/>
    <w:rsid w:val="00E03D2F"/>
    <w:rsid w:val="00E066E5"/>
    <w:rsid w:val="00E32E31"/>
    <w:rsid w:val="00E4792E"/>
    <w:rsid w:val="00E50354"/>
    <w:rsid w:val="00E53C62"/>
    <w:rsid w:val="00E53D46"/>
    <w:rsid w:val="00E53D96"/>
    <w:rsid w:val="00E772FF"/>
    <w:rsid w:val="00E9359E"/>
    <w:rsid w:val="00EB015F"/>
    <w:rsid w:val="00EB397E"/>
    <w:rsid w:val="00ED60C1"/>
    <w:rsid w:val="00F01A33"/>
    <w:rsid w:val="00F046FE"/>
    <w:rsid w:val="00F11A81"/>
    <w:rsid w:val="00F161CB"/>
    <w:rsid w:val="00F44513"/>
    <w:rsid w:val="00F55423"/>
    <w:rsid w:val="00F625C4"/>
    <w:rsid w:val="00F91DD3"/>
    <w:rsid w:val="00FA38EC"/>
    <w:rsid w:val="00FC3DF4"/>
    <w:rsid w:val="00FD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2507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st42">
    <w:name w:val="st42"/>
    <w:uiPriority w:val="99"/>
    <w:rsid w:val="002356E9"/>
    <w:rPr>
      <w:rFonts w:ascii="Times New Roman" w:hAnsi="Times New Roman" w:cs="Times New Roman"/>
      <w:color w:val="000000"/>
      <w:sz w:val="34"/>
      <w:szCs w:val="34"/>
    </w:rPr>
  </w:style>
  <w:style w:type="paragraph" w:customStyle="1" w:styleId="st2">
    <w:name w:val="st2"/>
    <w:uiPriority w:val="99"/>
    <w:rsid w:val="002356E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/>
    </w:rPr>
  </w:style>
  <w:style w:type="paragraph" w:styleId="aa">
    <w:name w:val="No Spacing"/>
    <w:uiPriority w:val="1"/>
    <w:qFormat/>
    <w:rsid w:val="002356E9"/>
    <w:rPr>
      <w:rFonts w:ascii="Times New Roman" w:eastAsiaTheme="minorHAnsi" w:hAnsi="Times New Roman" w:cstheme="minorBidi"/>
      <w:sz w:val="28"/>
      <w:lang w:val="ru-RU"/>
    </w:rPr>
  </w:style>
  <w:style w:type="character" w:customStyle="1" w:styleId="st161">
    <w:name w:val="st161"/>
    <w:uiPriority w:val="99"/>
    <w:rsid w:val="002356E9"/>
    <w:rPr>
      <w:rFonts w:ascii="Times New Roman" w:hAnsi="Times New Roman" w:cs="Times New Roman"/>
      <w:b/>
      <w:bCs/>
      <w:color w:val="000000"/>
      <w:sz w:val="38"/>
      <w:szCs w:val="38"/>
    </w:rPr>
  </w:style>
  <w:style w:type="character" w:customStyle="1" w:styleId="rvts0">
    <w:name w:val="rvts0"/>
    <w:qFormat/>
    <w:rsid w:val="006C2446"/>
  </w:style>
  <w:style w:type="character" w:customStyle="1" w:styleId="st24">
    <w:name w:val="st24"/>
    <w:uiPriority w:val="99"/>
    <w:rsid w:val="006C2446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44">
    <w:name w:val="st44"/>
    <w:uiPriority w:val="99"/>
    <w:rsid w:val="006C2446"/>
    <w:rPr>
      <w:rFonts w:ascii="Times New Roman" w:hAnsi="Times New Roman" w:cs="Times New Roman"/>
      <w:b/>
      <w:bCs/>
      <w:color w:val="000000"/>
    </w:rPr>
  </w:style>
  <w:style w:type="paragraph" w:customStyle="1" w:styleId="ab">
    <w:name w:val="Нормальний текст"/>
    <w:basedOn w:val="a"/>
    <w:rsid w:val="008717AD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st9">
    <w:name w:val="st9"/>
    <w:uiPriority w:val="99"/>
    <w:rsid w:val="00DF39A3"/>
    <w:pPr>
      <w:autoSpaceDE w:val="0"/>
      <w:autoSpaceDN w:val="0"/>
      <w:adjustRightInd w:val="0"/>
      <w:spacing w:after="150"/>
      <w:ind w:left="90"/>
    </w:pPr>
    <w:rPr>
      <w:rFonts w:ascii="Courier New" w:hAnsi="Courier New" w:cs="Courier New"/>
      <w:sz w:val="24"/>
      <w:szCs w:val="24"/>
      <w:lang w:val="ru-RU"/>
    </w:rPr>
  </w:style>
  <w:style w:type="paragraph" w:customStyle="1" w:styleId="rtejustify">
    <w:name w:val="rtejustify"/>
    <w:basedOn w:val="a"/>
    <w:rsid w:val="00C750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c">
    <w:name w:val="Hyperlink"/>
    <w:basedOn w:val="a0"/>
    <w:uiPriority w:val="99"/>
    <w:semiHidden/>
    <w:unhideWhenUsed/>
    <w:rsid w:val="00C75043"/>
    <w:rPr>
      <w:color w:val="0000FF"/>
      <w:u w:val="single"/>
    </w:rPr>
  </w:style>
  <w:style w:type="paragraph" w:customStyle="1" w:styleId="StyleZakonu">
    <w:name w:val="StyleZakonu"/>
    <w:basedOn w:val="a"/>
    <w:rsid w:val="00250746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styleId="ad">
    <w:name w:val="Emphasis"/>
    <w:basedOn w:val="a0"/>
    <w:uiPriority w:val="20"/>
    <w:qFormat/>
    <w:locked/>
    <w:rsid w:val="00250746"/>
    <w:rPr>
      <w:i/>
      <w:iCs/>
    </w:rPr>
  </w:style>
  <w:style w:type="character" w:customStyle="1" w:styleId="10">
    <w:name w:val="Заголовок 1 Знак"/>
    <w:basedOn w:val="a0"/>
    <w:link w:val="1"/>
    <w:rsid w:val="0025074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paragraph" w:styleId="ae">
    <w:name w:val="Normal (Web)"/>
    <w:basedOn w:val="a"/>
    <w:unhideWhenUsed/>
    <w:rsid w:val="005E10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04773B"/>
  </w:style>
  <w:style w:type="character" w:styleId="af">
    <w:name w:val="Strong"/>
    <w:basedOn w:val="a0"/>
    <w:uiPriority w:val="22"/>
    <w:qFormat/>
    <w:locked/>
    <w:rsid w:val="000477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FC8A8-7B1F-4C4A-A67E-BA18EF16C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1328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Дячук Олена Миколаївна</cp:lastModifiedBy>
  <cp:revision>2</cp:revision>
  <cp:lastPrinted>2020-07-10T09:09:00Z</cp:lastPrinted>
  <dcterms:created xsi:type="dcterms:W3CDTF">2021-02-05T13:13:00Z</dcterms:created>
  <dcterms:modified xsi:type="dcterms:W3CDTF">2021-02-05T13:13:00Z</dcterms:modified>
</cp:coreProperties>
</file>