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0B2AA9" w:rsidRPr="00AD7F82" w:rsidTr="005729E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0B2AA9" w:rsidRPr="00AD7F82" w:rsidRDefault="000B2AA9" w:rsidP="005729E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0B2AA9" w:rsidRPr="00AD7F82" w:rsidRDefault="000B2AA9" w:rsidP="005729E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0B2AA9" w:rsidRPr="00AD7F82" w:rsidRDefault="000B2AA9" w:rsidP="005729E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0B2AA9" w:rsidRPr="0021032F" w:rsidRDefault="000B2AA9" w:rsidP="005729EC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5D313C9A" wp14:editId="44EEBF4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0B2AA9" w:rsidRPr="008D7BBE" w:rsidRDefault="000B2AA9" w:rsidP="005729EC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антикорупційної політики</w:t>
            </w:r>
          </w:p>
          <w:p w:rsidR="000B2AA9" w:rsidRPr="007B31A3" w:rsidRDefault="000B2AA9" w:rsidP="005729EC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.: (044) 255-35-03, 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crimecor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0B2AA9" w:rsidRPr="00053776" w:rsidTr="005729EC">
        <w:tc>
          <w:tcPr>
            <w:tcW w:w="1087" w:type="dxa"/>
            <w:tcBorders>
              <w:top w:val="nil"/>
            </w:tcBorders>
          </w:tcPr>
          <w:p w:rsidR="000B2AA9" w:rsidRPr="00053776" w:rsidRDefault="000B2AA9" w:rsidP="005729E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0B2AA9" w:rsidRPr="00053776" w:rsidRDefault="000B2AA9" w:rsidP="005729E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0B2AA9" w:rsidRPr="00053776" w:rsidRDefault="000B2AA9" w:rsidP="005729E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0B2AA9" w:rsidRPr="004F7B8A" w:rsidRDefault="000B2AA9" w:rsidP="000B2AA9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834E2E" w:rsidRPr="000B2AA9" w:rsidRDefault="00834E2E" w:rsidP="00834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</w:p>
    <w:p w:rsidR="00834E2E" w:rsidRPr="001D64FC" w:rsidRDefault="00834E2E" w:rsidP="00834E2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B2AA9" w:rsidRDefault="00834E2E" w:rsidP="000B2AA9">
      <w:pPr>
        <w:spacing w:after="0" w:line="360" w:lineRule="auto"/>
        <w:ind w:left="4536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D64FC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Комітет Верховної Ради України</w:t>
      </w:r>
    </w:p>
    <w:p w:rsidR="000B2AA9" w:rsidRDefault="00834E2E" w:rsidP="000B2AA9">
      <w:pPr>
        <w:spacing w:after="0" w:line="360" w:lineRule="auto"/>
        <w:ind w:left="4536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40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питань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фінансів, податкової та</w:t>
      </w:r>
    </w:p>
    <w:p w:rsidR="00834E2E" w:rsidRPr="001D64FC" w:rsidRDefault="00834E2E" w:rsidP="000B2AA9">
      <w:pPr>
        <w:spacing w:after="0" w:line="360" w:lineRule="auto"/>
        <w:ind w:left="4536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митної політики </w:t>
      </w:r>
    </w:p>
    <w:p w:rsidR="00834E2E" w:rsidRPr="001D64FC" w:rsidRDefault="00834E2E" w:rsidP="00834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834E2E" w:rsidRPr="001D64FC" w:rsidRDefault="00834E2E" w:rsidP="00834E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4"/>
          <w:szCs w:val="24"/>
          <w:lang w:eastAsia="uk-UA"/>
        </w:rPr>
        <w:t>Рішення Комітету</w:t>
      </w:r>
    </w:p>
    <w:p w:rsidR="00834E2E" w:rsidRPr="001D64FC" w:rsidRDefault="00834E2E" w:rsidP="00834E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4"/>
          <w:szCs w:val="24"/>
          <w:lang w:eastAsia="uk-UA"/>
        </w:rPr>
        <w:t>щодо експертного висновку</w:t>
      </w:r>
    </w:p>
    <w:p w:rsidR="00834E2E" w:rsidRPr="001D64FC" w:rsidRDefault="00834E2E" w:rsidP="00834E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законопроекту №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3060</w:t>
      </w:r>
    </w:p>
    <w:p w:rsidR="00834E2E" w:rsidRPr="001D64FC" w:rsidRDefault="00834E2E" w:rsidP="00834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D31F7F" w:rsidRDefault="00834E2E" w:rsidP="00834E2E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4FC">
        <w:rPr>
          <w:rFonts w:ascii="Times New Roman" w:eastAsia="Times New Roman" w:hAnsi="Times New Roman" w:cs="Times New Roman"/>
          <w:spacing w:val="-4"/>
          <w:sz w:val="28"/>
          <w:szCs w:val="24"/>
          <w:lang w:eastAsia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Комітет для підготовки експертного висновку щодо відповідності вимогам антикорупційного законодавства, розглянув проект </w:t>
      </w:r>
      <w:r w:rsidRPr="001D64F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Закону України </w:t>
      </w:r>
      <w:r w:rsidRPr="00423CD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про </w:t>
      </w:r>
      <w:r w:rsidRPr="00834E2E">
        <w:rPr>
          <w:rFonts w:ascii="Times New Roman" w:hAnsi="Times New Roman" w:cs="Times New Roman"/>
          <w:bCs/>
          <w:sz w:val="28"/>
          <w:szCs w:val="28"/>
          <w:lang w:eastAsia="uk-UA"/>
        </w:rPr>
        <w:t>внесення змін до Податкового кодексу України щодо підтримки та підвищення міжнародної конкурентоспроможності галузі відео- та кіно- виробництва</w:t>
      </w:r>
      <w:r w:rsidRPr="00834E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B2AA9">
        <w:rPr>
          <w:rFonts w:ascii="Times New Roman" w:eastAsia="Calibri" w:hAnsi="Times New Roman" w:cs="Times New Roman"/>
          <w:sz w:val="28"/>
          <w:szCs w:val="28"/>
        </w:rPr>
        <w:t>(реєстр.</w:t>
      </w:r>
      <w:r w:rsidR="000B2A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B2AA9">
        <w:rPr>
          <w:rFonts w:ascii="Times New Roman" w:eastAsia="Calibri" w:hAnsi="Times New Roman" w:cs="Times New Roman"/>
          <w:sz w:val="28"/>
          <w:szCs w:val="28"/>
        </w:rPr>
        <w:t>№ 3060)</w:t>
      </w:r>
      <w:r w:rsidRPr="00834E2E">
        <w:rPr>
          <w:rFonts w:ascii="Times New Roman" w:eastAsia="Calibri" w:hAnsi="Times New Roman" w:cs="Times New Roman"/>
          <w:sz w:val="28"/>
          <w:szCs w:val="28"/>
        </w:rPr>
        <w:t xml:space="preserve"> поданий народними депутатами України</w:t>
      </w:r>
      <w:r w:rsidR="00D31F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31F7F">
        <w:rPr>
          <w:rFonts w:ascii="Times New Roman" w:eastAsia="Calibri" w:hAnsi="Times New Roman" w:cs="Times New Roman"/>
          <w:sz w:val="28"/>
          <w:szCs w:val="28"/>
        </w:rPr>
        <w:t>Железняк</w:t>
      </w:r>
      <w:r w:rsidR="000B2AA9">
        <w:rPr>
          <w:rFonts w:ascii="Times New Roman" w:eastAsia="Calibri" w:hAnsi="Times New Roman" w:cs="Times New Roman"/>
          <w:sz w:val="28"/>
          <w:szCs w:val="28"/>
        </w:rPr>
        <w:t>ом</w:t>
      </w:r>
      <w:proofErr w:type="spellEnd"/>
      <w:r w:rsidR="00D31F7F">
        <w:rPr>
          <w:rFonts w:ascii="Times New Roman" w:eastAsia="Calibri" w:hAnsi="Times New Roman" w:cs="Times New Roman"/>
          <w:sz w:val="28"/>
          <w:szCs w:val="28"/>
        </w:rPr>
        <w:t xml:space="preserve"> Я.</w:t>
      </w:r>
      <w:r w:rsidR="000B2AA9">
        <w:rPr>
          <w:rFonts w:ascii="Times New Roman" w:eastAsia="Calibri" w:hAnsi="Times New Roman" w:cs="Times New Roman"/>
          <w:sz w:val="28"/>
          <w:szCs w:val="28"/>
        </w:rPr>
        <w:t>І.</w:t>
      </w:r>
      <w:r w:rsidRPr="00834E2E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31F7F">
        <w:rPr>
          <w:rFonts w:ascii="Times New Roman" w:eastAsia="Calibri" w:hAnsi="Times New Roman" w:cs="Times New Roman"/>
          <w:sz w:val="28"/>
          <w:szCs w:val="28"/>
        </w:rPr>
        <w:t>Сушко</w:t>
      </w:r>
      <w:r w:rsidR="000B2AA9">
        <w:rPr>
          <w:rFonts w:ascii="Times New Roman" w:eastAsia="Calibri" w:hAnsi="Times New Roman" w:cs="Times New Roman"/>
          <w:sz w:val="28"/>
          <w:szCs w:val="28"/>
        </w:rPr>
        <w:t>м</w:t>
      </w:r>
      <w:proofErr w:type="spellEnd"/>
      <w:r w:rsidR="00D31F7F">
        <w:rPr>
          <w:rFonts w:ascii="Times New Roman" w:eastAsia="Calibri" w:hAnsi="Times New Roman" w:cs="Times New Roman"/>
          <w:sz w:val="28"/>
          <w:szCs w:val="28"/>
        </w:rPr>
        <w:t xml:space="preserve"> П.</w:t>
      </w:r>
      <w:r w:rsidR="000B2AA9">
        <w:rPr>
          <w:rFonts w:ascii="Times New Roman" w:eastAsia="Calibri" w:hAnsi="Times New Roman" w:cs="Times New Roman"/>
          <w:sz w:val="28"/>
          <w:szCs w:val="28"/>
        </w:rPr>
        <w:t>М.</w:t>
      </w:r>
      <w:r w:rsidR="00D31F7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D31F7F">
        <w:rPr>
          <w:rFonts w:ascii="Times New Roman" w:eastAsia="Calibri" w:hAnsi="Times New Roman" w:cs="Times New Roman"/>
          <w:sz w:val="28"/>
          <w:szCs w:val="28"/>
        </w:rPr>
        <w:t>Михайлюк</w:t>
      </w:r>
      <w:proofErr w:type="spellEnd"/>
      <w:r w:rsidR="00D31F7F">
        <w:rPr>
          <w:rFonts w:ascii="Times New Roman" w:eastAsia="Calibri" w:hAnsi="Times New Roman" w:cs="Times New Roman"/>
          <w:sz w:val="28"/>
          <w:szCs w:val="28"/>
        </w:rPr>
        <w:t xml:space="preserve"> Г.</w:t>
      </w:r>
      <w:r w:rsidR="000B2AA9">
        <w:rPr>
          <w:rFonts w:ascii="Times New Roman" w:eastAsia="Calibri" w:hAnsi="Times New Roman" w:cs="Times New Roman"/>
          <w:sz w:val="28"/>
          <w:szCs w:val="28"/>
        </w:rPr>
        <w:t>О.</w:t>
      </w:r>
      <w:r w:rsidRPr="00834E2E">
        <w:rPr>
          <w:rFonts w:ascii="Times New Roman" w:eastAsia="Calibri" w:hAnsi="Times New Roman" w:cs="Times New Roman"/>
          <w:sz w:val="28"/>
          <w:szCs w:val="28"/>
        </w:rPr>
        <w:t xml:space="preserve"> та іншими</w:t>
      </w:r>
      <w:r w:rsidR="00D31F7F">
        <w:rPr>
          <w:rFonts w:ascii="Times New Roman" w:eastAsia="Calibri" w:hAnsi="Times New Roman" w:cs="Times New Roman"/>
          <w:sz w:val="28"/>
          <w:szCs w:val="28"/>
        </w:rPr>
        <w:t>.</w:t>
      </w:r>
      <w:r w:rsidRPr="00834E2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34E2E" w:rsidRPr="00834E2E" w:rsidRDefault="00834E2E" w:rsidP="00834E2E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EB5766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Метою і </w:t>
      </w:r>
      <w:r w:rsidRPr="00EB5766">
        <w:rPr>
          <w:rFonts w:ascii="Times New Roman" w:eastAsia="MS ??" w:hAnsi="Times New Roman" w:cs="Times New Roman"/>
          <w:sz w:val="28"/>
          <w:szCs w:val="28"/>
        </w:rPr>
        <w:t xml:space="preserve">завданням законопроекту </w:t>
      </w:r>
      <w:r w:rsidRPr="00EB5766">
        <w:rPr>
          <w:rFonts w:ascii="Times New Roman" w:hAnsi="Times New Roman" w:cs="Times New Roman"/>
          <w:bCs/>
          <w:sz w:val="28"/>
          <w:szCs w:val="28"/>
        </w:rPr>
        <w:t xml:space="preserve">є </w:t>
      </w:r>
      <w:r w:rsidRPr="00834E2E">
        <w:rPr>
          <w:rFonts w:ascii="Times New Roman" w:hAnsi="Times New Roman"/>
          <w:bCs/>
          <w:sz w:val="28"/>
          <w:szCs w:val="28"/>
          <w:lang w:eastAsia="ar-SA"/>
        </w:rPr>
        <w:t>вдосконалити умови надання послуг із виробництва кіно- та відео-матеріалів на замовлення нерезидентів, привести їх у відповідність з практикою європейських країн та, тим самим, підвищити конкурентоздатність виробництва таких послуг в Україні.</w:t>
      </w:r>
    </w:p>
    <w:p w:rsidR="00834E2E" w:rsidRDefault="00834E2E" w:rsidP="00E30433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У проекті </w:t>
      </w:r>
      <w:proofErr w:type="spellStart"/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>акта</w:t>
      </w:r>
      <w:proofErr w:type="spellEnd"/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не виявлено </w:t>
      </w:r>
      <w:proofErr w:type="spellStart"/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>корупціогенних</w:t>
      </w:r>
      <w:proofErr w:type="spellEnd"/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факторів, що можуть сприяти вчиненню корупційних правопорушень.</w:t>
      </w:r>
    </w:p>
    <w:p w:rsidR="00E30433" w:rsidRDefault="00834E2E" w:rsidP="00602609">
      <w:pPr>
        <w:spacing w:before="120" w:after="12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>Разом з тим, Комітет висловлює д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о законопроекту зауваження,</w:t>
      </w:r>
      <w:r>
        <w:rPr>
          <w:rFonts w:ascii="Times New Roman" w:eastAsia="Times New Roman" w:hAnsi="Times New Roman"/>
          <w:sz w:val="28"/>
          <w:szCs w:val="24"/>
          <w:lang w:eastAsia="uk-UA"/>
        </w:rPr>
        <w:t xml:space="preserve"> що</w:t>
      </w:r>
      <w:r w:rsidR="00602609">
        <w:rPr>
          <w:rFonts w:ascii="Times New Roman" w:eastAsia="Times New Roman" w:hAnsi="Times New Roman"/>
          <w:sz w:val="28"/>
          <w:szCs w:val="24"/>
          <w:lang w:eastAsia="uk-UA"/>
        </w:rPr>
        <w:t>до</w:t>
      </w:r>
      <w:r>
        <w:rPr>
          <w:rFonts w:ascii="Times New Roman" w:eastAsia="Times New Roman" w:hAnsi="Times New Roman"/>
          <w:sz w:val="28"/>
          <w:szCs w:val="24"/>
          <w:lang w:eastAsia="uk-UA"/>
        </w:rPr>
        <w:t xml:space="preserve"> </w:t>
      </w:r>
      <w:r w:rsidR="00602609">
        <w:rPr>
          <w:rFonts w:ascii="Times New Roman" w:eastAsia="Times New Roman" w:hAnsi="Times New Roman"/>
          <w:sz w:val="28"/>
          <w:szCs w:val="24"/>
          <w:lang w:eastAsia="uk-UA"/>
        </w:rPr>
        <w:t xml:space="preserve">необхідності </w:t>
      </w:r>
      <w:r w:rsidR="00602609">
        <w:rPr>
          <w:rFonts w:ascii="Times New Roman" w:eastAsia="Times New Roman" w:hAnsi="Times New Roman" w:cs="Times New Roman"/>
          <w:sz w:val="28"/>
          <w:szCs w:val="24"/>
          <w:lang w:eastAsia="ru-RU"/>
        </w:rPr>
        <w:t>надання</w:t>
      </w:r>
      <w:r w:rsidR="00602609" w:rsidRPr="006026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фінансово-економічне обґрунтування (включаючи відповідні розрахунки) та пропозиції щодо скорочення витрат бюджету та/або </w:t>
      </w:r>
      <w:r w:rsidR="00602609" w:rsidRPr="00602609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джерел додаткових надходжень бюджету для досягнення його збалансованості, що зумовлено вимогами ч. 1 ст. 27 Бюджетного кодексу України, ч. 3 ст. 91 Регламенту Верховної Ради України.</w:t>
      </w:r>
    </w:p>
    <w:p w:rsidR="00E30433" w:rsidRPr="00E30433" w:rsidRDefault="00834E2E" w:rsidP="00E30433">
      <w:pPr>
        <w:spacing w:before="120" w:after="12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</w:t>
      </w:r>
      <w:r w:rsidRPr="001D64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Регламенту Верховної Ради України</w:t>
      </w:r>
      <w:r w:rsidR="00E30433">
        <w:rPr>
          <w:rFonts w:ascii="Times New Roman" w:eastAsia="Times New Roman" w:hAnsi="Times New Roman" w:cs="Times New Roman"/>
          <w:sz w:val="28"/>
          <w:szCs w:val="24"/>
          <w:lang w:eastAsia="uk-UA"/>
        </w:rPr>
        <w:t>, Комітет на своєму засіданні 16 червня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2020 року,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(протокол № </w:t>
      </w:r>
      <w:r w:rsidR="00E30433">
        <w:rPr>
          <w:rFonts w:ascii="Times New Roman" w:eastAsia="Times New Roman" w:hAnsi="Times New Roman" w:cs="Times New Roman"/>
          <w:sz w:val="28"/>
          <w:szCs w:val="24"/>
          <w:lang w:eastAsia="uk-UA"/>
        </w:rPr>
        <w:t>43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)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>, дійшов висновк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у та прийняв рішення, що</w:t>
      </w:r>
      <w:r w:rsidRPr="001D64F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 w:rsidRPr="00A47E0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проект </w:t>
      </w:r>
      <w:r w:rsidRPr="00A47E0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Закону України </w:t>
      </w:r>
      <w:r w:rsidR="00E30433" w:rsidRPr="00E30433">
        <w:rPr>
          <w:rFonts w:ascii="Times New Roman" w:hAnsi="Times New Roman" w:cs="Times New Roman"/>
          <w:bCs/>
          <w:sz w:val="28"/>
          <w:szCs w:val="28"/>
          <w:lang w:eastAsia="uk-UA"/>
        </w:rPr>
        <w:t>про внесення змін до Податкового кодексу України щодо підтримки та підвищення міжнародної конкурентоспроможності галузі відео- та кіно- виробництва</w:t>
      </w:r>
      <w:r w:rsidR="00E30433" w:rsidRPr="00E304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0433" w:rsidRPr="000B2AA9">
        <w:rPr>
          <w:rFonts w:ascii="Times New Roman" w:eastAsia="Calibri" w:hAnsi="Times New Roman" w:cs="Times New Roman"/>
          <w:sz w:val="28"/>
          <w:szCs w:val="28"/>
        </w:rPr>
        <w:t>(реєстр.</w:t>
      </w:r>
      <w:r w:rsidR="000B2A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0433" w:rsidRPr="000B2AA9">
        <w:rPr>
          <w:rFonts w:ascii="Times New Roman" w:eastAsia="Calibri" w:hAnsi="Times New Roman" w:cs="Times New Roman"/>
          <w:sz w:val="28"/>
          <w:szCs w:val="28"/>
        </w:rPr>
        <w:t>№ 3060)</w:t>
      </w:r>
      <w:r w:rsidR="00E30433" w:rsidRPr="00E304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E30433" w:rsidRPr="00E30433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відповідає вимогам антикорупційного законодавства.</w:t>
      </w:r>
    </w:p>
    <w:p w:rsidR="00834E2E" w:rsidRPr="00AB4925" w:rsidRDefault="00834E2E" w:rsidP="00834E2E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</w:p>
    <w:p w:rsidR="00834E2E" w:rsidRPr="00AB4925" w:rsidRDefault="00834E2E" w:rsidP="00834E2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</w:p>
    <w:p w:rsidR="00834E2E" w:rsidRPr="000B2AA9" w:rsidRDefault="00834E2E" w:rsidP="000B2AA9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  <w:r w:rsidRPr="000B2AA9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Голова Комітету     </w:t>
      </w:r>
      <w:r w:rsidR="000B2AA9" w:rsidRPr="000B2AA9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                           </w:t>
      </w:r>
      <w:r w:rsidR="000B2AA9" w:rsidRPr="000B2AA9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 w:rsidR="000B2AA9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    </w:t>
      </w:r>
      <w:r w:rsidR="000B2AA9" w:rsidRPr="000B2AA9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 w:rsidR="000B2AA9" w:rsidRPr="000B2AA9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 w:rsidRPr="000B2AA9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    </w:t>
      </w:r>
      <w:r w:rsidR="000B2AA9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     </w:t>
      </w:r>
      <w:r w:rsidRPr="000B2AA9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А</w:t>
      </w:r>
      <w:r w:rsidR="000B2AA9" w:rsidRPr="000B2AA9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настасія </w:t>
      </w:r>
      <w:r w:rsidRPr="000B2AA9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Радіна</w:t>
      </w:r>
    </w:p>
    <w:p w:rsidR="00834E2E" w:rsidRPr="001D64FC" w:rsidRDefault="00834E2E" w:rsidP="00834E2E">
      <w:pPr>
        <w:spacing w:line="252" w:lineRule="auto"/>
      </w:pPr>
    </w:p>
    <w:p w:rsidR="008F05E1" w:rsidRDefault="008F05E1"/>
    <w:sectPr w:rsidR="008F05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02B32"/>
    <w:multiLevelType w:val="hybridMultilevel"/>
    <w:tmpl w:val="3014F2BA"/>
    <w:lvl w:ilvl="0" w:tplc="4CC2407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E2E"/>
    <w:rsid w:val="000B2AA9"/>
    <w:rsid w:val="00602609"/>
    <w:rsid w:val="00834E2E"/>
    <w:rsid w:val="008B1FE3"/>
    <w:rsid w:val="008F05E1"/>
    <w:rsid w:val="00D31F7F"/>
    <w:rsid w:val="00E3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E4186"/>
  <w15:chartTrackingRefBased/>
  <w15:docId w15:val="{46F10936-514B-45A5-AEBE-1FE33521B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E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B2AA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4">
    <w:name w:val="Верхній колонтитул Знак"/>
    <w:basedOn w:val="a0"/>
    <w:link w:val="a3"/>
    <w:uiPriority w:val="99"/>
    <w:rsid w:val="000B2AA9"/>
    <w:rPr>
      <w:rFonts w:ascii="Calibri" w:eastAsia="Calibri" w:hAnsi="Calibri" w:cs="Times New Roman"/>
      <w:lang w:val="ru-RU"/>
    </w:rPr>
  </w:style>
  <w:style w:type="table" w:styleId="a5">
    <w:name w:val="Table Grid"/>
    <w:basedOn w:val="a1"/>
    <w:uiPriority w:val="99"/>
    <w:rsid w:val="000B2AA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F77298-1004-4278-AF72-E8DAFAD7CABA}"/>
</file>

<file path=customXml/itemProps2.xml><?xml version="1.0" encoding="utf-8"?>
<ds:datastoreItem xmlns:ds="http://schemas.openxmlformats.org/officeDocument/2006/customXml" ds:itemID="{E51BC427-D1A0-4B66-892A-E5D287CE2653}"/>
</file>

<file path=customXml/itemProps3.xml><?xml version="1.0" encoding="utf-8"?>
<ds:datastoreItem xmlns:ds="http://schemas.openxmlformats.org/officeDocument/2006/customXml" ds:itemID="{A392FEED-3A96-4ACB-8290-C752ED9816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1444</Words>
  <Characters>824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Документ_111837.docx</dc:title>
  <dc:subject/>
  <dc:creator/>
  <cp:keywords/>
  <dc:description/>
  <cp:lastModifiedBy/>
  <cp:revision>1</cp:revision>
  <dcterms:created xsi:type="dcterms:W3CDTF">2020-06-17T08:58:39Z</dcterms:created>
  <dcterms:modified xsi:type="dcterms:W3CDTF">2020-06-17T08:58:39Z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