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E5F" w:rsidRPr="00B65E5F" w:rsidRDefault="00B65E5F" w:rsidP="004B5C26">
      <w:pPr>
        <w:pStyle w:val="ac"/>
        <w:spacing w:before="3000" w:after="480"/>
        <w:ind w:left="567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B65E5F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B65E5F" w:rsidRDefault="00B65E5F" w:rsidP="00B65E5F">
      <w:pPr>
        <w:tabs>
          <w:tab w:val="left" w:pos="300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зміни до статті 121 Кодексу цивільного захисту України щодо врегулювання питання виплати допомоги на поховання і компенсації матеріальних витрат на ритуальні послуги та спорудження надгробка”.</w:t>
      </w:r>
    </w:p>
    <w:p w:rsidR="00B65E5F" w:rsidRDefault="00B65E5F" w:rsidP="00B65E5F">
      <w:pPr>
        <w:spacing w:before="12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Представлятиме проект Закону у Верховній Раді України Міністр внутрішніх справ </w:t>
      </w:r>
      <w:proofErr w:type="spellStart"/>
      <w:r>
        <w:rPr>
          <w:sz w:val="28"/>
          <w:szCs w:val="28"/>
          <w:lang w:eastAsia="en-US"/>
        </w:rPr>
        <w:t>Аваков</w:t>
      </w:r>
      <w:proofErr w:type="spellEnd"/>
      <w:r>
        <w:rPr>
          <w:sz w:val="28"/>
          <w:szCs w:val="28"/>
          <w:lang w:eastAsia="en-US"/>
        </w:rPr>
        <w:t xml:space="preserve"> А</w:t>
      </w:r>
      <w:r w:rsidR="004B5C26">
        <w:rPr>
          <w:sz w:val="28"/>
          <w:szCs w:val="28"/>
          <w:lang w:eastAsia="en-US"/>
        </w:rPr>
        <w:t xml:space="preserve">рсен </w:t>
      </w:r>
      <w:r>
        <w:rPr>
          <w:sz w:val="28"/>
          <w:szCs w:val="28"/>
          <w:lang w:eastAsia="en-US"/>
        </w:rPr>
        <w:t>Б</w:t>
      </w:r>
      <w:r w:rsidR="004B5C26">
        <w:rPr>
          <w:sz w:val="28"/>
          <w:szCs w:val="28"/>
          <w:lang w:eastAsia="en-US"/>
        </w:rPr>
        <w:t>орисович</w:t>
      </w:r>
      <w:r>
        <w:rPr>
          <w:sz w:val="28"/>
          <w:szCs w:val="28"/>
          <w:lang w:eastAsia="en-US"/>
        </w:rPr>
        <w:t>.</w:t>
      </w:r>
    </w:p>
    <w:p w:rsidR="00B65E5F" w:rsidRDefault="00B65E5F" w:rsidP="00B65E5F">
      <w:pPr>
        <w:rPr>
          <w:sz w:val="24"/>
          <w:szCs w:val="24"/>
        </w:rPr>
      </w:pPr>
      <w:r>
        <w:tab/>
      </w:r>
    </w:p>
    <w:p w:rsidR="00B65E5F" w:rsidRDefault="00B65E5F" w:rsidP="00B65E5F"/>
    <w:tbl>
      <w:tblPr>
        <w:tblW w:w="0" w:type="auto"/>
        <w:tblInd w:w="654" w:type="dxa"/>
        <w:tblLook w:val="01E0" w:firstRow="1" w:lastRow="1" w:firstColumn="1" w:lastColumn="1" w:noHBand="0" w:noVBand="0"/>
      </w:tblPr>
      <w:tblGrid>
        <w:gridCol w:w="1290"/>
        <w:gridCol w:w="7343"/>
      </w:tblGrid>
      <w:tr w:rsidR="00B65E5F" w:rsidTr="00B65E5F">
        <w:tc>
          <w:tcPr>
            <w:tcW w:w="1290" w:type="dxa"/>
            <w:hideMark/>
          </w:tcPr>
          <w:p w:rsidR="00B65E5F" w:rsidRDefault="00B65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Додаток:</w:t>
            </w:r>
          </w:p>
        </w:tc>
        <w:tc>
          <w:tcPr>
            <w:tcW w:w="7343" w:type="dxa"/>
            <w:hideMark/>
          </w:tcPr>
          <w:p w:rsidR="00B65E5F" w:rsidRDefault="00B65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Текст законопроекту на 1 арк.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</w:tcPr>
          <w:p w:rsidR="004B5C26" w:rsidRDefault="004B5C26" w:rsidP="00C3211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Проект постанови Верховної Ради на 1 арк.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  <w:hideMark/>
          </w:tcPr>
          <w:p w:rsidR="004B5C26" w:rsidRDefault="004B5C26" w:rsidP="004B5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Пояснювальна записка на 2 арк.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  <w:hideMark/>
          </w:tcPr>
          <w:p w:rsidR="004B5C26" w:rsidRDefault="004B5C26" w:rsidP="004B5C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Порівняльна таблиця на 2 арк.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</w:tcPr>
          <w:p w:rsidR="004B5C26" w:rsidRPr="004B5C26" w:rsidRDefault="004B5C26">
            <w:pPr>
              <w:rPr>
                <w:sz w:val="28"/>
                <w:szCs w:val="28"/>
              </w:rPr>
            </w:pPr>
            <w:r w:rsidRPr="004B5C26">
              <w:rPr>
                <w:sz w:val="28"/>
                <w:szCs w:val="28"/>
              </w:rPr>
              <w:t xml:space="preserve">5. </w:t>
            </w:r>
            <w:r w:rsidRPr="004B5C26">
              <w:rPr>
                <w:color w:val="000000"/>
                <w:sz w:val="28"/>
                <w:szCs w:val="28"/>
                <w:shd w:val="clear" w:color="auto" w:fill="FFFFFF"/>
              </w:rPr>
              <w:t xml:space="preserve">Фінансово-економічне обґрунтування на 3 арк. </w:t>
            </w:r>
          </w:p>
        </w:tc>
      </w:tr>
      <w:tr w:rsidR="004B5C26" w:rsidTr="00B65E5F">
        <w:tc>
          <w:tcPr>
            <w:tcW w:w="1290" w:type="dxa"/>
          </w:tcPr>
          <w:p w:rsidR="004B5C26" w:rsidRDefault="004B5C26">
            <w:pPr>
              <w:rPr>
                <w:sz w:val="28"/>
                <w:szCs w:val="28"/>
              </w:rPr>
            </w:pPr>
          </w:p>
        </w:tc>
        <w:tc>
          <w:tcPr>
            <w:tcW w:w="7343" w:type="dxa"/>
            <w:hideMark/>
          </w:tcPr>
          <w:p w:rsidR="004B5C26" w:rsidRDefault="004B5C26">
            <w:pPr>
              <w:ind w:left="330" w:hanging="33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Текст законопроекту та матеріалів до нього в електронній формі.</w:t>
            </w:r>
          </w:p>
        </w:tc>
      </w:tr>
    </w:tbl>
    <w:p w:rsidR="00B65E5F" w:rsidRDefault="00B65E5F" w:rsidP="00B65E5F"/>
    <w:p w:rsidR="00B65E5F" w:rsidRDefault="00B65E5F" w:rsidP="00B65E5F">
      <w:r>
        <w:tab/>
      </w:r>
      <w:r>
        <w:tab/>
      </w:r>
    </w:p>
    <w:p w:rsidR="00B65E5F" w:rsidRDefault="00B65E5F" w:rsidP="00B65E5F">
      <w:pPr>
        <w:jc w:val="both"/>
        <w:rPr>
          <w:sz w:val="28"/>
          <w:szCs w:val="28"/>
        </w:rPr>
      </w:pPr>
    </w:p>
    <w:p w:rsidR="00B65E5F" w:rsidRDefault="00B65E5F" w:rsidP="00B65E5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Прем’єр-міністр України                                           </w:t>
      </w:r>
      <w:r w:rsidR="00AF5907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Олексій ГОНЧАРУК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657" w:rsidRDefault="00880657">
      <w:r>
        <w:separator/>
      </w:r>
    </w:p>
  </w:endnote>
  <w:endnote w:type="continuationSeparator" w:id="0">
    <w:p w:rsidR="00880657" w:rsidRDefault="0088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657" w:rsidRDefault="00880657">
      <w:r>
        <w:separator/>
      </w:r>
    </w:p>
  </w:footnote>
  <w:footnote w:type="continuationSeparator" w:id="0">
    <w:p w:rsidR="00880657" w:rsidRDefault="00880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B65E5F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096D"/>
    <w:rsid w:val="00097359"/>
    <w:rsid w:val="000A3625"/>
    <w:rsid w:val="000C5F77"/>
    <w:rsid w:val="000D0FA3"/>
    <w:rsid w:val="00117C02"/>
    <w:rsid w:val="001472B6"/>
    <w:rsid w:val="001C03A2"/>
    <w:rsid w:val="001D7AEC"/>
    <w:rsid w:val="00200D2D"/>
    <w:rsid w:val="002B6692"/>
    <w:rsid w:val="002C245E"/>
    <w:rsid w:val="003762B0"/>
    <w:rsid w:val="003971B7"/>
    <w:rsid w:val="003F5396"/>
    <w:rsid w:val="004117E6"/>
    <w:rsid w:val="00436737"/>
    <w:rsid w:val="00452A5E"/>
    <w:rsid w:val="004B5C26"/>
    <w:rsid w:val="005A4450"/>
    <w:rsid w:val="00710940"/>
    <w:rsid w:val="00721424"/>
    <w:rsid w:val="0074655E"/>
    <w:rsid w:val="007D6ABE"/>
    <w:rsid w:val="007F6CF1"/>
    <w:rsid w:val="00880657"/>
    <w:rsid w:val="008F7CAB"/>
    <w:rsid w:val="00962F38"/>
    <w:rsid w:val="00AC31F8"/>
    <w:rsid w:val="00AD00A4"/>
    <w:rsid w:val="00AE4594"/>
    <w:rsid w:val="00AF5907"/>
    <w:rsid w:val="00B1211B"/>
    <w:rsid w:val="00B32F66"/>
    <w:rsid w:val="00B573CC"/>
    <w:rsid w:val="00B65E5F"/>
    <w:rsid w:val="00B9322D"/>
    <w:rsid w:val="00BF7759"/>
    <w:rsid w:val="00C3211E"/>
    <w:rsid w:val="00D55420"/>
    <w:rsid w:val="00D837F6"/>
    <w:rsid w:val="00DC05C8"/>
    <w:rsid w:val="00E167F5"/>
    <w:rsid w:val="00E47C21"/>
    <w:rsid w:val="00EC342D"/>
    <w:rsid w:val="00F04ED9"/>
    <w:rsid w:val="00F24A08"/>
    <w:rsid w:val="00F5078E"/>
    <w:rsid w:val="00FA221B"/>
    <w:rsid w:val="00FE7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1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2006-11-17T10:47:00Z</cp:lastPrinted>
  <dcterms:created xsi:type="dcterms:W3CDTF">2020-02-14T13:01:00Z</dcterms:created>
  <dcterms:modified xsi:type="dcterms:W3CDTF">2020-02-14T13:01:00Z</dcterms:modified>
</cp:coreProperties>
</file>