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C7" w:rsidRPr="00F12CC7" w:rsidRDefault="00F12CC7" w:rsidP="00F12C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12CC7">
        <w:rPr>
          <w:rFonts w:ascii="Times New Roman" w:eastAsia="Arial Unicode MS" w:hAnsi="Times New Roman" w:cs="Times New Roman"/>
          <w:color w:val="000000"/>
          <w:sz w:val="28"/>
          <w:szCs w:val="28"/>
        </w:rPr>
        <w:t>ПРОЄКТ</w:t>
      </w:r>
    </w:p>
    <w:p w:rsidR="00F12CC7" w:rsidRPr="00F12CC7" w:rsidRDefault="00F12CC7" w:rsidP="00F12C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12CC7">
        <w:rPr>
          <w:rFonts w:ascii="Times New Roman" w:eastAsia="Arial Unicode MS" w:hAnsi="Times New Roman" w:cs="Times New Roman"/>
          <w:color w:val="000000"/>
          <w:sz w:val="28"/>
          <w:szCs w:val="28"/>
        </w:rPr>
        <w:t>вноситься народним</w:t>
      </w:r>
    </w:p>
    <w:p w:rsidR="00F12CC7" w:rsidRPr="00F12CC7" w:rsidRDefault="00F12CC7" w:rsidP="00F12C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12CC7">
        <w:rPr>
          <w:rFonts w:ascii="Times New Roman" w:eastAsia="Arial Unicode MS" w:hAnsi="Times New Roman" w:cs="Times New Roman"/>
          <w:color w:val="000000"/>
          <w:sz w:val="28"/>
          <w:szCs w:val="28"/>
        </w:rPr>
        <w:t>депутатом України</w:t>
      </w:r>
    </w:p>
    <w:p w:rsidR="00F12CC7" w:rsidRPr="00F12CC7" w:rsidRDefault="00F12CC7" w:rsidP="00F12CC7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12CC7">
        <w:rPr>
          <w:rFonts w:ascii="Times New Roman" w:eastAsia="Arial Unicode MS" w:hAnsi="Times New Roman" w:cs="Times New Roman"/>
          <w:color w:val="000000"/>
          <w:sz w:val="28"/>
          <w:szCs w:val="28"/>
        </w:rPr>
        <w:t>Кивою</w:t>
      </w:r>
      <w:proofErr w:type="spellEnd"/>
      <w:r w:rsidRPr="00F12CC7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І.В.</w:t>
      </w: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12CC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914D5E" w:rsidRDefault="00914D5E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4D5E" w:rsidRDefault="00914D5E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2C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ПОСТАНОВА</w:t>
      </w: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2C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ВЕРХОВНОЇ РАДИ УКРАЇНИ</w:t>
      </w:r>
    </w:p>
    <w:p w:rsidR="00F12CC7" w:rsidRPr="00F12CC7" w:rsidRDefault="00F12CC7" w:rsidP="00F12C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CC7" w:rsidRPr="00F12CC7" w:rsidRDefault="00F12CC7" w:rsidP="00F12CC7">
      <w:pPr>
        <w:shd w:val="clear" w:color="auto" w:fill="FFFFFF"/>
        <w:spacing w:after="0" w:line="240" w:lineRule="auto"/>
        <w:ind w:left="284" w:right="284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F12CC7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Про Звернення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органів, які брали участь в охороні громадського порядку під час масових акцій громадського протесту в Україні </w:t>
      </w:r>
    </w:p>
    <w:p w:rsidR="00F12CC7" w:rsidRPr="00F12CC7" w:rsidRDefault="00F12CC7" w:rsidP="00F12CC7">
      <w:pPr>
        <w:shd w:val="clear" w:color="auto" w:fill="FFFFFF"/>
        <w:spacing w:after="0" w:line="240" w:lineRule="auto"/>
        <w:ind w:left="284" w:right="284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F12CC7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з 21 листопада 2013 року по 21 лютого 2014 року</w:t>
      </w:r>
    </w:p>
    <w:p w:rsidR="00F12CC7" w:rsidRPr="00F12CC7" w:rsidRDefault="00F12CC7" w:rsidP="00F12CC7">
      <w:pPr>
        <w:spacing w:after="0" w:line="36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F12CC7" w:rsidRPr="00F12CC7" w:rsidRDefault="00F12CC7" w:rsidP="00F12C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Верховна Рада України п о с т а н о в л я є:</w:t>
      </w:r>
    </w:p>
    <w:p w:rsidR="00F12CC7" w:rsidRPr="00F12CC7" w:rsidRDefault="00F12CC7" w:rsidP="00F12CC7">
      <w:pPr>
        <w:shd w:val="clear" w:color="auto" w:fill="FFFFFF"/>
        <w:spacing w:after="0" w:line="240" w:lineRule="auto"/>
        <w:ind w:right="-5" w:firstLine="720"/>
        <w:jc w:val="both"/>
        <w:textAlignment w:val="baseline"/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n5"/>
      <w:bookmarkEnd w:id="0"/>
      <w:r w:rsidRPr="00F12C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Схвалити текст </w:t>
      </w:r>
      <w:proofErr w:type="spellStart"/>
      <w:r w:rsidRPr="00F12CC7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>Звернення</w:t>
      </w:r>
      <w:proofErr w:type="spellEnd"/>
      <w:r w:rsidRPr="00F12CC7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F12CC7">
        <w:rPr>
          <w:rFonts w:ascii="Times New Roman" w:eastAsia="Calibri" w:hAnsi="Times New Roman" w:cs="Times New Roman"/>
          <w:sz w:val="28"/>
          <w:szCs w:val="28"/>
          <w:lang w:eastAsia="uk-UA"/>
        </w:rPr>
        <w:t>Верховної Ради України</w:t>
      </w:r>
      <w:r w:rsidRPr="00F12CC7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до </w:t>
      </w:r>
      <w:r w:rsidRPr="00F12CC7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Президента України «Про припинення кримінального переслідування та покарання службових осіб правоохоронних органів, які брали участь в охороні громадського порядку під час масових акцій громадського протесту в Україні з 21 листопада 2013 року по 21 лютого 2014 року»</w:t>
      </w:r>
    </w:p>
    <w:p w:rsidR="00F12CC7" w:rsidRPr="00F12CC7" w:rsidRDefault="00F12CC7" w:rsidP="00F12CC7">
      <w:pPr>
        <w:shd w:val="clear" w:color="auto" w:fill="FFFFFF"/>
        <w:spacing w:after="0" w:line="240" w:lineRule="auto"/>
        <w:ind w:right="-5" w:firstLine="720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F12CC7" w:rsidRPr="00F12CC7" w:rsidRDefault="00F12CC7" w:rsidP="00F12C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2CC7">
        <w:rPr>
          <w:rFonts w:ascii="Times New Roman" w:eastAsia="Times New Roman" w:hAnsi="Times New Roman" w:cs="Times New Roman"/>
          <w:color w:val="000000"/>
          <w:sz w:val="28"/>
          <w:szCs w:val="28"/>
        </w:rPr>
        <w:t>2. Ця Постанова набирає чинності з дня її прийняття.</w:t>
      </w:r>
    </w:p>
    <w:p w:rsidR="00F12CC7" w:rsidRPr="00F12CC7" w:rsidRDefault="00F12CC7" w:rsidP="00F12CC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2CC7" w:rsidRPr="00F12CC7" w:rsidRDefault="00F12CC7" w:rsidP="00F12CC7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008"/>
        <w:gridCol w:w="6480"/>
      </w:tblGrid>
      <w:tr w:rsidR="00F12CC7" w:rsidRPr="00F12CC7" w:rsidTr="00C55C7F">
        <w:trPr>
          <w:cantSplit/>
        </w:trPr>
        <w:tc>
          <w:tcPr>
            <w:tcW w:w="4008" w:type="dxa"/>
            <w:vAlign w:val="center"/>
          </w:tcPr>
          <w:p w:rsidR="00F12CC7" w:rsidRPr="00F12CC7" w:rsidRDefault="00F12CC7" w:rsidP="00F12CC7">
            <w:pPr>
              <w:keepNext/>
              <w:spacing w:after="0" w:line="240" w:lineRule="auto"/>
              <w:ind w:firstLine="567"/>
              <w:jc w:val="center"/>
              <w:outlineLvl w:val="3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F12CC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 xml:space="preserve">Голова Верховної  Ради    </w:t>
            </w:r>
            <w:r w:rsidR="00914D5E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 xml:space="preserve">  </w:t>
            </w:r>
            <w:bookmarkStart w:id="1" w:name="_GoBack"/>
            <w:bookmarkEnd w:id="1"/>
            <w:r w:rsidRPr="00F12CC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України</w:t>
            </w:r>
          </w:p>
        </w:tc>
        <w:tc>
          <w:tcPr>
            <w:tcW w:w="6480" w:type="dxa"/>
            <w:vAlign w:val="center"/>
          </w:tcPr>
          <w:p w:rsidR="00F12CC7" w:rsidRPr="00F12CC7" w:rsidRDefault="00F12CC7" w:rsidP="00F12CC7">
            <w:pPr>
              <w:keepNext/>
              <w:keepLines/>
              <w:spacing w:before="480" w:after="0" w:line="240" w:lineRule="auto"/>
              <w:ind w:left="936" w:right="936" w:firstLine="567"/>
              <w:jc w:val="right"/>
              <w:outlineLvl w:val="0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19039A" w:rsidRPr="009D4188" w:rsidRDefault="0019039A">
      <w:pPr>
        <w:rPr>
          <w:rFonts w:ascii="Times New Roman" w:hAnsi="Times New Roman" w:cs="Times New Roman"/>
        </w:rPr>
      </w:pPr>
    </w:p>
    <w:sectPr w:rsidR="0019039A" w:rsidRPr="009D41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CC7"/>
    <w:rsid w:val="0019039A"/>
    <w:rsid w:val="00914D5E"/>
    <w:rsid w:val="009D4188"/>
    <w:rsid w:val="00F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4E85B-45DE-416D-9F52-3CACC66F1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70D67-4667-4E89-8441-2E3B94E2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Кива Ілля Володимирович</dc:creator>
  <cp:keywords/>
  <dc:description/>
  <cp:lastModifiedBy>Кива Ілля Володимирович</cp:lastModifiedBy>
  <cp:revision>2</cp:revision>
  <dcterms:created xsi:type="dcterms:W3CDTF">2020-02-17T07:57:00Z</dcterms:created>
  <dcterms:modified xsi:type="dcterms:W3CDTF">2020-02-17T07:59:00Z</dcterms:modified>
</cp:coreProperties>
</file>