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A2C" w:rsidRDefault="00CF7A2C" w:rsidP="00CF7A2C">
      <w:pPr>
        <w:pStyle w:val="a9"/>
        <w:spacing w:after="120" w:line="276" w:lineRule="auto"/>
        <w:ind w:firstLine="720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Проект</w:t>
      </w:r>
    </w:p>
    <w:p w:rsidR="00CF7A2C" w:rsidRDefault="00CF7A2C" w:rsidP="00CF7A2C">
      <w:pPr>
        <w:pStyle w:val="a9"/>
        <w:spacing w:line="276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вноситься народними депутатами України</w:t>
      </w:r>
    </w:p>
    <w:p w:rsidR="00CF7A2C" w:rsidRDefault="00CF7A2C" w:rsidP="0009142A">
      <w:pPr>
        <w:pStyle w:val="a9"/>
        <w:spacing w:before="120" w:line="276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Волошиним О.А. (посв. № 154)</w:t>
      </w:r>
    </w:p>
    <w:p w:rsidR="00CF7A2C" w:rsidRDefault="0009142A" w:rsidP="0009142A">
      <w:pPr>
        <w:pStyle w:val="a9"/>
        <w:spacing w:before="120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Бужанським М.А.</w:t>
      </w:r>
      <w:r w:rsidR="00CF7A2C">
        <w:rPr>
          <w:rFonts w:ascii="Times New Roman" w:hAnsi="Times New Roman"/>
          <w:sz w:val="28"/>
          <w:szCs w:val="28"/>
        </w:rPr>
        <w:t xml:space="preserve"> (посв. № </w:t>
      </w:r>
      <w:r>
        <w:rPr>
          <w:rFonts w:ascii="Times New Roman" w:hAnsi="Times New Roman"/>
          <w:sz w:val="28"/>
          <w:szCs w:val="28"/>
        </w:rPr>
        <w:t>240</w:t>
      </w:r>
      <w:r w:rsidR="00CF7A2C">
        <w:rPr>
          <w:rFonts w:ascii="Times New Roman" w:hAnsi="Times New Roman"/>
          <w:sz w:val="28"/>
          <w:szCs w:val="28"/>
        </w:rPr>
        <w:t>)</w:t>
      </w:r>
    </w:p>
    <w:p w:rsidR="002F44A3" w:rsidRPr="004D3E18" w:rsidRDefault="002F44A3" w:rsidP="0009142A">
      <w:pPr>
        <w:pStyle w:val="a9"/>
        <w:spacing w:after="240"/>
        <w:ind w:firstLine="720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2F44A3" w:rsidRDefault="002F44A3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142A" w:rsidRDefault="0009142A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142A" w:rsidRDefault="0009142A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142A" w:rsidRDefault="0009142A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70102" w:rsidRDefault="00470102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142A" w:rsidRDefault="0009142A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142A" w:rsidRDefault="0009142A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70102" w:rsidRPr="004D3E18" w:rsidRDefault="00470102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44A3" w:rsidRPr="004D3E18" w:rsidRDefault="002F44A3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44A3" w:rsidRPr="004D3E18" w:rsidRDefault="002F44A3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44A3" w:rsidRPr="004D3E18" w:rsidRDefault="002F44A3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44A3" w:rsidRPr="000C2C6F" w:rsidRDefault="002F44A3" w:rsidP="002F44A3">
      <w:pPr>
        <w:pStyle w:val="a6"/>
        <w:spacing w:before="0" w:beforeAutospacing="0" w:after="60" w:afterAutospacing="0" w:line="276" w:lineRule="auto"/>
        <w:jc w:val="center"/>
        <w:rPr>
          <w:b/>
          <w:sz w:val="40"/>
          <w:szCs w:val="40"/>
          <w:lang w:val="uk-UA"/>
        </w:rPr>
      </w:pPr>
      <w:r w:rsidRPr="000C2C6F">
        <w:rPr>
          <w:b/>
          <w:sz w:val="40"/>
          <w:szCs w:val="40"/>
          <w:lang w:val="uk-UA"/>
        </w:rPr>
        <w:t>ЗАКОН УКРАЇНИ</w:t>
      </w:r>
    </w:p>
    <w:p w:rsidR="002F44A3" w:rsidRPr="004D3E18" w:rsidRDefault="004D3E18" w:rsidP="002F44A3">
      <w:pPr>
        <w:spacing w:after="60" w:line="276" w:lineRule="auto"/>
        <w:jc w:val="center"/>
        <w:rPr>
          <w:b/>
          <w:bCs/>
          <w:sz w:val="28"/>
          <w:szCs w:val="28"/>
          <w:lang w:val="uk-UA"/>
        </w:rPr>
      </w:pPr>
      <w:r w:rsidRPr="004D3E18">
        <w:rPr>
          <w:b/>
          <w:sz w:val="28"/>
          <w:szCs w:val="28"/>
          <w:lang w:val="uk-UA"/>
        </w:rPr>
        <w:t xml:space="preserve">Про внесення змін до Регламенту </w:t>
      </w:r>
      <w:r w:rsidR="00EB54EF">
        <w:rPr>
          <w:b/>
          <w:sz w:val="28"/>
          <w:szCs w:val="28"/>
          <w:lang w:val="uk-UA"/>
        </w:rPr>
        <w:br/>
      </w:r>
      <w:r w:rsidRPr="004D3E18">
        <w:rPr>
          <w:b/>
          <w:sz w:val="28"/>
          <w:szCs w:val="28"/>
          <w:lang w:val="uk-UA"/>
        </w:rPr>
        <w:t>Верховної Ради України (щодо мови роботи)</w:t>
      </w:r>
    </w:p>
    <w:p w:rsidR="002F44A3" w:rsidRPr="004D3E18" w:rsidRDefault="002F44A3" w:rsidP="002F44A3">
      <w:pPr>
        <w:pStyle w:val="a7"/>
        <w:spacing w:after="60" w:line="276" w:lineRule="auto"/>
        <w:jc w:val="center"/>
        <w:rPr>
          <w:b/>
          <w:sz w:val="28"/>
          <w:szCs w:val="28"/>
        </w:rPr>
      </w:pPr>
    </w:p>
    <w:p w:rsidR="002F44A3" w:rsidRPr="004D3E18" w:rsidRDefault="002F44A3" w:rsidP="004D3E18">
      <w:pPr>
        <w:spacing w:after="120" w:line="276" w:lineRule="auto"/>
        <w:ind w:firstLine="709"/>
        <w:jc w:val="both"/>
        <w:rPr>
          <w:b/>
          <w:sz w:val="28"/>
          <w:szCs w:val="28"/>
          <w:lang w:val="uk-UA"/>
        </w:rPr>
      </w:pPr>
      <w:r w:rsidRPr="004D3E18">
        <w:rPr>
          <w:sz w:val="28"/>
          <w:szCs w:val="28"/>
          <w:lang w:val="uk-UA"/>
        </w:rPr>
        <w:t>Верховна Рада України</w:t>
      </w:r>
      <w:r w:rsidRPr="004D3E18">
        <w:rPr>
          <w:b/>
          <w:sz w:val="28"/>
          <w:szCs w:val="28"/>
          <w:lang w:val="uk-UA"/>
        </w:rPr>
        <w:t xml:space="preserve"> постановляє:</w:t>
      </w:r>
    </w:p>
    <w:p w:rsidR="002F44A3" w:rsidRPr="004D3E18" w:rsidRDefault="002F44A3" w:rsidP="004D3E18">
      <w:pPr>
        <w:spacing w:after="120" w:line="276" w:lineRule="auto"/>
        <w:ind w:firstLine="709"/>
        <w:jc w:val="both"/>
        <w:rPr>
          <w:b/>
          <w:sz w:val="28"/>
          <w:szCs w:val="28"/>
          <w:lang w:val="uk-UA"/>
        </w:rPr>
      </w:pPr>
    </w:p>
    <w:p w:rsidR="002F44A3" w:rsidRPr="004D3E18" w:rsidRDefault="002F44A3" w:rsidP="00470102">
      <w:pPr>
        <w:spacing w:after="120" w:line="264" w:lineRule="auto"/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4D3E18">
        <w:rPr>
          <w:sz w:val="28"/>
          <w:szCs w:val="28"/>
          <w:lang w:val="uk-UA"/>
        </w:rPr>
        <w:t xml:space="preserve">І. Внести зміни до </w:t>
      </w:r>
      <w:r w:rsidR="004D3E18" w:rsidRPr="004D3E18">
        <w:rPr>
          <w:sz w:val="28"/>
          <w:szCs w:val="28"/>
          <w:lang w:val="uk-UA"/>
        </w:rPr>
        <w:t>статті 2 Регламенту Верховної Ради</w:t>
      </w:r>
      <w:r w:rsidRPr="004D3E18">
        <w:rPr>
          <w:sz w:val="28"/>
          <w:szCs w:val="28"/>
          <w:lang w:val="uk-UA"/>
        </w:rPr>
        <w:t xml:space="preserve"> України</w:t>
      </w:r>
      <w:r w:rsidR="004D3E18" w:rsidRPr="004D3E18">
        <w:rPr>
          <w:sz w:val="28"/>
          <w:szCs w:val="28"/>
          <w:lang w:val="uk-UA"/>
        </w:rPr>
        <w:t xml:space="preserve">, </w:t>
      </w:r>
      <w:r w:rsidR="004D3E18" w:rsidRPr="004D3E18">
        <w:rPr>
          <w:rStyle w:val="rvts9"/>
          <w:bCs/>
          <w:color w:val="000000"/>
          <w:sz w:val="28"/>
          <w:szCs w:val="28"/>
          <w:shd w:val="clear" w:color="auto" w:fill="FFFFFF"/>
          <w:lang w:val="uk-UA"/>
        </w:rPr>
        <w:t>затвердженого Законом України від 10 лютого 2010 року № 1861-VI</w:t>
      </w:r>
      <w:r w:rsidRPr="004D3E18">
        <w:rPr>
          <w:sz w:val="28"/>
          <w:szCs w:val="28"/>
          <w:lang w:val="uk-UA"/>
        </w:rPr>
        <w:t xml:space="preserve"> </w:t>
      </w:r>
      <w:r w:rsidRPr="004D3E18">
        <w:rPr>
          <w:bCs/>
          <w:color w:val="000000"/>
          <w:sz w:val="28"/>
          <w:szCs w:val="28"/>
          <w:lang w:val="uk-UA"/>
        </w:rPr>
        <w:t>(</w:t>
      </w:r>
      <w:r w:rsidR="004D3E18" w:rsidRPr="004D3E18">
        <w:rPr>
          <w:bCs/>
          <w:color w:val="000000"/>
          <w:sz w:val="28"/>
          <w:szCs w:val="28"/>
          <w:shd w:val="clear" w:color="auto" w:fill="FFFFFF"/>
          <w:lang w:val="uk-UA"/>
        </w:rPr>
        <w:t>(Відомості Верховної Ради України (ВВР), 2010, № 14-15, № 16-17, ст.133</w:t>
      </w:r>
      <w:r w:rsidRPr="004D3E18">
        <w:rPr>
          <w:bCs/>
          <w:color w:val="000000"/>
          <w:sz w:val="28"/>
          <w:szCs w:val="28"/>
          <w:lang w:val="uk-UA"/>
        </w:rPr>
        <w:t>):</w:t>
      </w:r>
    </w:p>
    <w:p w:rsidR="002F44A3" w:rsidRPr="004D3E18" w:rsidRDefault="002F44A3" w:rsidP="00470102">
      <w:pPr>
        <w:spacing w:after="120" w:line="264" w:lineRule="auto"/>
        <w:ind w:firstLine="709"/>
        <w:jc w:val="both"/>
        <w:rPr>
          <w:sz w:val="28"/>
          <w:szCs w:val="28"/>
          <w:lang w:val="uk-UA"/>
        </w:rPr>
      </w:pPr>
      <w:r w:rsidRPr="004D3E18">
        <w:rPr>
          <w:bCs/>
          <w:color w:val="000000"/>
          <w:sz w:val="28"/>
          <w:szCs w:val="28"/>
          <w:lang w:val="uk-UA"/>
        </w:rPr>
        <w:t>1.</w:t>
      </w:r>
      <w:r w:rsidRPr="004D3E18">
        <w:rPr>
          <w:sz w:val="28"/>
          <w:szCs w:val="28"/>
          <w:lang w:val="uk-UA"/>
        </w:rPr>
        <w:t xml:space="preserve"> Частин</w:t>
      </w:r>
      <w:r w:rsidR="004D3E18" w:rsidRPr="004D3E18">
        <w:rPr>
          <w:sz w:val="28"/>
          <w:szCs w:val="28"/>
          <w:lang w:val="uk-UA"/>
        </w:rPr>
        <w:t>у</w:t>
      </w:r>
      <w:r w:rsidRPr="004D3E18">
        <w:rPr>
          <w:sz w:val="28"/>
          <w:szCs w:val="28"/>
          <w:lang w:val="uk-UA"/>
        </w:rPr>
        <w:t xml:space="preserve"> </w:t>
      </w:r>
      <w:r w:rsidR="004D3E18" w:rsidRPr="004D3E18">
        <w:rPr>
          <w:sz w:val="28"/>
          <w:szCs w:val="28"/>
          <w:lang w:val="uk-UA"/>
        </w:rPr>
        <w:t>третю</w:t>
      </w:r>
      <w:r w:rsidRPr="004D3E18">
        <w:rPr>
          <w:sz w:val="28"/>
          <w:szCs w:val="28"/>
          <w:lang w:val="uk-UA"/>
        </w:rPr>
        <w:t xml:space="preserve"> викласти у такій редакції:</w:t>
      </w:r>
    </w:p>
    <w:p w:rsidR="002F44A3" w:rsidRPr="004D3E18" w:rsidRDefault="002F44A3" w:rsidP="00470102">
      <w:pPr>
        <w:spacing w:after="120" w:line="264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D3E18">
        <w:rPr>
          <w:bCs/>
          <w:color w:val="292B2C"/>
          <w:sz w:val="28"/>
          <w:szCs w:val="28"/>
          <w:lang w:val="uk-UA"/>
        </w:rPr>
        <w:t>«</w:t>
      </w:r>
      <w:r w:rsidR="004D3E18" w:rsidRPr="004D3E18">
        <w:rPr>
          <w:sz w:val="28"/>
          <w:szCs w:val="28"/>
          <w:lang w:val="uk-UA"/>
        </w:rPr>
        <w:t>3. Мовою роботи посадових осіб Верховної Ради, на яких поширюється дія Закону України «Про державу службу»</w:t>
      </w:r>
      <w:r w:rsidR="00981E87">
        <w:rPr>
          <w:sz w:val="28"/>
          <w:szCs w:val="28"/>
          <w:lang w:val="uk-UA"/>
        </w:rPr>
        <w:t>, є державна мова</w:t>
      </w:r>
      <w:r w:rsidRPr="004D3E18">
        <w:rPr>
          <w:color w:val="000000"/>
          <w:sz w:val="28"/>
          <w:szCs w:val="28"/>
          <w:lang w:val="uk-UA"/>
        </w:rPr>
        <w:t>».</w:t>
      </w:r>
    </w:p>
    <w:p w:rsidR="002F44A3" w:rsidRPr="004D3E18" w:rsidRDefault="002F44A3" w:rsidP="004701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64" w:lineRule="auto"/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4D3E18">
        <w:rPr>
          <w:color w:val="000000"/>
          <w:sz w:val="28"/>
          <w:szCs w:val="28"/>
          <w:lang w:val="uk-UA"/>
        </w:rPr>
        <w:t xml:space="preserve">2. Доповнити </w:t>
      </w:r>
      <w:r w:rsidR="004D3E18" w:rsidRPr="004D3E18">
        <w:rPr>
          <w:color w:val="000000"/>
          <w:sz w:val="28"/>
          <w:szCs w:val="28"/>
          <w:lang w:val="uk-UA"/>
        </w:rPr>
        <w:t>новими</w:t>
      </w:r>
      <w:r w:rsidRPr="004D3E18">
        <w:rPr>
          <w:color w:val="000000"/>
          <w:sz w:val="28"/>
          <w:szCs w:val="28"/>
          <w:lang w:val="uk-UA"/>
        </w:rPr>
        <w:t xml:space="preserve"> частин</w:t>
      </w:r>
      <w:r w:rsidR="004D3E18" w:rsidRPr="004D3E18">
        <w:rPr>
          <w:color w:val="000000"/>
          <w:sz w:val="28"/>
          <w:szCs w:val="28"/>
          <w:lang w:val="uk-UA"/>
        </w:rPr>
        <w:t>ами</w:t>
      </w:r>
      <w:r w:rsidRPr="004D3E18">
        <w:rPr>
          <w:color w:val="000000"/>
          <w:sz w:val="28"/>
          <w:szCs w:val="28"/>
          <w:lang w:val="uk-UA"/>
        </w:rPr>
        <w:t xml:space="preserve"> </w:t>
      </w:r>
      <w:r w:rsidR="004D3E18" w:rsidRPr="004D3E18">
        <w:rPr>
          <w:color w:val="000000"/>
          <w:sz w:val="28"/>
          <w:szCs w:val="28"/>
          <w:lang w:val="uk-UA"/>
        </w:rPr>
        <w:t>четвертою і п’ятою</w:t>
      </w:r>
      <w:r w:rsidRPr="004D3E18">
        <w:rPr>
          <w:color w:val="000000"/>
          <w:sz w:val="28"/>
          <w:szCs w:val="28"/>
          <w:lang w:val="uk-UA"/>
        </w:rPr>
        <w:t xml:space="preserve"> у такій редакції</w:t>
      </w:r>
      <w:r w:rsidRPr="004D3E18">
        <w:rPr>
          <w:bCs/>
          <w:color w:val="000000"/>
          <w:sz w:val="28"/>
          <w:szCs w:val="28"/>
          <w:lang w:val="uk-UA"/>
        </w:rPr>
        <w:t>:</w:t>
      </w:r>
    </w:p>
    <w:p w:rsidR="004D3E18" w:rsidRPr="004D3E18" w:rsidRDefault="002F44A3" w:rsidP="00470102">
      <w:pPr>
        <w:shd w:val="clear" w:color="auto" w:fill="FFFFFF"/>
        <w:spacing w:after="120" w:line="264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D3E18">
        <w:rPr>
          <w:rStyle w:val="rvts9"/>
          <w:bCs/>
          <w:color w:val="000000"/>
          <w:sz w:val="28"/>
          <w:szCs w:val="28"/>
          <w:lang w:val="uk-UA"/>
        </w:rPr>
        <w:t>«</w:t>
      </w:r>
      <w:r w:rsidR="004D3E18" w:rsidRPr="004D3E18">
        <w:rPr>
          <w:color w:val="000000"/>
          <w:sz w:val="28"/>
          <w:szCs w:val="28"/>
          <w:lang w:val="uk-UA"/>
        </w:rPr>
        <w:t>4. Відповідно до статті 10 Конституції Україні в роботі Верховної Ради може використовуватися російська та інші мови національних меншин України.</w:t>
      </w:r>
    </w:p>
    <w:p w:rsidR="002F44A3" w:rsidRPr="004D3E18" w:rsidRDefault="004D3E18" w:rsidP="004701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64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D3E18">
        <w:rPr>
          <w:color w:val="000000"/>
          <w:sz w:val="28"/>
          <w:szCs w:val="28"/>
          <w:lang w:val="uk-UA"/>
        </w:rPr>
        <w:lastRenderedPageBreak/>
        <w:t xml:space="preserve">5. Народні депутати та інші особи, </w:t>
      </w:r>
      <w:r w:rsidRPr="004D3E18">
        <w:rPr>
          <w:sz w:val="28"/>
          <w:szCs w:val="28"/>
          <w:lang w:val="uk-UA"/>
        </w:rPr>
        <w:t xml:space="preserve">на яких не поширюється дія Закону України «Про державу службу», на пленарних засіданнях Верховної Ради, парламентських слуханнях, в роботі органів Верховної Ради можуть використовувати для всіх видів виступів, передбачених у статті 32 цього Регламенту, </w:t>
      </w:r>
      <w:r w:rsidRPr="004D3E18">
        <w:rPr>
          <w:color w:val="000000"/>
          <w:sz w:val="28"/>
          <w:szCs w:val="28"/>
          <w:lang w:val="uk-UA"/>
        </w:rPr>
        <w:t>мови національних меншин України. У такому разі за потреби Апарат Верховної Ради України забезпечує переклад з мов національних меншин України на державну мову і навпаки</w:t>
      </w:r>
      <w:r w:rsidR="002F44A3" w:rsidRPr="004D3E18">
        <w:rPr>
          <w:color w:val="000000"/>
          <w:sz w:val="28"/>
          <w:szCs w:val="28"/>
          <w:lang w:val="uk-UA"/>
        </w:rPr>
        <w:t>».</w:t>
      </w:r>
    </w:p>
    <w:p w:rsidR="002F44A3" w:rsidRPr="004D3E18" w:rsidRDefault="002F44A3" w:rsidP="004701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64" w:lineRule="auto"/>
        <w:ind w:firstLine="709"/>
        <w:jc w:val="both"/>
        <w:rPr>
          <w:sz w:val="28"/>
          <w:szCs w:val="28"/>
          <w:lang w:val="uk-UA"/>
        </w:rPr>
      </w:pPr>
      <w:r w:rsidRPr="004D3E18">
        <w:rPr>
          <w:sz w:val="28"/>
          <w:szCs w:val="28"/>
          <w:lang w:val="uk-UA"/>
        </w:rPr>
        <w:t xml:space="preserve">II. Прикінцеві положення. </w:t>
      </w:r>
    </w:p>
    <w:p w:rsidR="002F44A3" w:rsidRPr="004D3E18" w:rsidRDefault="002F44A3" w:rsidP="004701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64" w:lineRule="auto"/>
        <w:ind w:firstLine="709"/>
        <w:jc w:val="both"/>
        <w:rPr>
          <w:sz w:val="28"/>
          <w:szCs w:val="28"/>
          <w:lang w:val="uk-UA"/>
        </w:rPr>
      </w:pPr>
      <w:r w:rsidRPr="004D3E18">
        <w:rPr>
          <w:sz w:val="28"/>
          <w:szCs w:val="28"/>
          <w:lang w:val="uk-UA"/>
        </w:rPr>
        <w:t xml:space="preserve">1. </w:t>
      </w:r>
      <w:r w:rsidRPr="004D3E18">
        <w:rPr>
          <w:color w:val="000000"/>
          <w:sz w:val="28"/>
          <w:szCs w:val="28"/>
          <w:lang w:val="uk-UA"/>
        </w:rPr>
        <w:t xml:space="preserve">Цей закон набирає чинності </w:t>
      </w:r>
      <w:r w:rsidRPr="004D3E18">
        <w:rPr>
          <w:sz w:val="28"/>
          <w:szCs w:val="28"/>
          <w:lang w:val="uk-UA"/>
        </w:rPr>
        <w:t>з дня наступного за днем його опублікування.</w:t>
      </w:r>
    </w:p>
    <w:p w:rsidR="002F44A3" w:rsidRPr="004D3E18" w:rsidRDefault="002F44A3" w:rsidP="004701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64" w:lineRule="auto"/>
        <w:ind w:firstLine="709"/>
        <w:jc w:val="both"/>
        <w:rPr>
          <w:sz w:val="28"/>
          <w:szCs w:val="28"/>
          <w:lang w:val="uk-UA"/>
        </w:rPr>
      </w:pPr>
      <w:r w:rsidRPr="004D3E18">
        <w:rPr>
          <w:sz w:val="28"/>
          <w:szCs w:val="28"/>
          <w:lang w:val="uk-UA"/>
        </w:rPr>
        <w:t>2. </w:t>
      </w:r>
      <w:r w:rsidR="004613EB">
        <w:rPr>
          <w:sz w:val="28"/>
          <w:szCs w:val="28"/>
          <w:lang w:val="uk-UA"/>
        </w:rPr>
        <w:t>Голові Верховної Ради</w:t>
      </w:r>
      <w:r w:rsidRPr="004D3E18">
        <w:rPr>
          <w:sz w:val="28"/>
          <w:szCs w:val="28"/>
          <w:lang w:val="uk-UA"/>
        </w:rPr>
        <w:t xml:space="preserve"> України </w:t>
      </w:r>
      <w:r w:rsidR="004613EB">
        <w:rPr>
          <w:sz w:val="28"/>
          <w:szCs w:val="28"/>
          <w:lang w:val="uk-UA"/>
        </w:rPr>
        <w:t xml:space="preserve">та керівнику Апарату Верховної Ради України згідно з компетенцією </w:t>
      </w:r>
      <w:r w:rsidRPr="004D3E18">
        <w:rPr>
          <w:sz w:val="28"/>
          <w:szCs w:val="28"/>
          <w:lang w:val="uk-UA"/>
        </w:rPr>
        <w:t xml:space="preserve">у місячний строк з дня </w:t>
      </w:r>
      <w:r w:rsidR="00AD23AB">
        <w:rPr>
          <w:sz w:val="28"/>
          <w:szCs w:val="28"/>
          <w:lang w:val="uk-UA"/>
        </w:rPr>
        <w:t>набрання чинності</w:t>
      </w:r>
      <w:r w:rsidRPr="004D3E18">
        <w:rPr>
          <w:sz w:val="28"/>
          <w:szCs w:val="28"/>
          <w:lang w:val="uk-UA"/>
        </w:rPr>
        <w:t xml:space="preserve"> цього Закону:</w:t>
      </w:r>
    </w:p>
    <w:p w:rsidR="002F44A3" w:rsidRPr="004D3E18" w:rsidRDefault="002F44A3" w:rsidP="00470102">
      <w:pPr>
        <w:pStyle w:val="a6"/>
        <w:tabs>
          <w:tab w:val="left" w:pos="1134"/>
        </w:tabs>
        <w:spacing w:before="0" w:beforeAutospacing="0" w:after="120" w:afterAutospacing="0" w:line="264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D3E18">
        <w:rPr>
          <w:color w:val="000000"/>
          <w:sz w:val="28"/>
          <w:szCs w:val="28"/>
          <w:lang w:val="uk-UA"/>
        </w:rPr>
        <w:t>забезпечити прийняття нормативно-правових актів, необхідних для реалізації цього Закону;</w:t>
      </w:r>
    </w:p>
    <w:p w:rsidR="002F44A3" w:rsidRPr="004D3E18" w:rsidRDefault="002F44A3" w:rsidP="00470102">
      <w:pPr>
        <w:pStyle w:val="a6"/>
        <w:tabs>
          <w:tab w:val="left" w:pos="1134"/>
        </w:tabs>
        <w:spacing w:before="0" w:beforeAutospacing="0" w:after="120" w:afterAutospacing="0" w:line="264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D3E18">
        <w:rPr>
          <w:color w:val="000000"/>
          <w:sz w:val="28"/>
          <w:szCs w:val="28"/>
          <w:lang w:val="uk-UA"/>
        </w:rPr>
        <w:t xml:space="preserve">привести </w:t>
      </w:r>
      <w:r w:rsidR="004613EB">
        <w:rPr>
          <w:color w:val="000000"/>
          <w:sz w:val="28"/>
          <w:szCs w:val="28"/>
          <w:lang w:val="uk-UA"/>
        </w:rPr>
        <w:t xml:space="preserve">внутрішні </w:t>
      </w:r>
      <w:r w:rsidRPr="004D3E18">
        <w:rPr>
          <w:color w:val="000000"/>
          <w:sz w:val="28"/>
          <w:szCs w:val="28"/>
          <w:lang w:val="uk-UA"/>
        </w:rPr>
        <w:t xml:space="preserve">нормативно-правові акти </w:t>
      </w:r>
      <w:r w:rsidR="004613EB">
        <w:rPr>
          <w:color w:val="000000"/>
          <w:sz w:val="28"/>
          <w:szCs w:val="28"/>
          <w:lang w:val="uk-UA"/>
        </w:rPr>
        <w:t>Верховної Ради України у відповідність із цим Законом</w:t>
      </w:r>
      <w:r w:rsidRPr="004D3E18">
        <w:rPr>
          <w:color w:val="000000"/>
          <w:sz w:val="28"/>
          <w:szCs w:val="28"/>
          <w:lang w:val="uk-UA"/>
        </w:rPr>
        <w:t>.</w:t>
      </w:r>
    </w:p>
    <w:p w:rsidR="002F44A3" w:rsidRPr="004D3E18" w:rsidRDefault="002F44A3" w:rsidP="002F44A3">
      <w:pPr>
        <w:pStyle w:val="a6"/>
        <w:tabs>
          <w:tab w:val="left" w:pos="1134"/>
        </w:tabs>
        <w:spacing w:before="0" w:beforeAutospacing="0" w:after="120" w:afterAutospacing="0" w:line="276" w:lineRule="auto"/>
        <w:ind w:firstLine="708"/>
        <w:jc w:val="both"/>
        <w:rPr>
          <w:sz w:val="28"/>
          <w:szCs w:val="28"/>
          <w:lang w:val="uk-UA"/>
        </w:rPr>
      </w:pPr>
      <w:bookmarkStart w:id="1" w:name="n1352"/>
      <w:bookmarkEnd w:id="1"/>
    </w:p>
    <w:p w:rsidR="002F44A3" w:rsidRPr="004D3E18" w:rsidRDefault="002F44A3" w:rsidP="002F44A3">
      <w:pPr>
        <w:pStyle w:val="HTML"/>
        <w:spacing w:after="120" w:line="276" w:lineRule="auto"/>
        <w:ind w:firstLine="113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D3E1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Голова </w:t>
      </w:r>
      <w:r w:rsidRPr="004D3E18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Верховної Ради України</w:t>
      </w:r>
      <w:r w:rsidRPr="004D3E1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4D3E1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4D3E1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470102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4D3E1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Д.О. Разумков</w:t>
      </w:r>
    </w:p>
    <w:p w:rsidR="00991C28" w:rsidRPr="004D3E18" w:rsidRDefault="00991C28">
      <w:pPr>
        <w:rPr>
          <w:sz w:val="28"/>
          <w:szCs w:val="28"/>
          <w:lang w:val="uk-UA"/>
        </w:rPr>
      </w:pPr>
    </w:p>
    <w:sectPr w:rsidR="00991C28" w:rsidRPr="004D3E18" w:rsidSect="00F54560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739" w:rsidRDefault="004E7739">
      <w:r>
        <w:separator/>
      </w:r>
    </w:p>
  </w:endnote>
  <w:endnote w:type="continuationSeparator" w:id="0">
    <w:p w:rsidR="004E7739" w:rsidRDefault="004E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739" w:rsidRDefault="004E7739">
      <w:r>
        <w:separator/>
      </w:r>
    </w:p>
  </w:footnote>
  <w:footnote w:type="continuationSeparator" w:id="0">
    <w:p w:rsidR="004E7739" w:rsidRDefault="004E7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AAB" w:rsidRDefault="00DF3AAB" w:rsidP="000B70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F3AAB" w:rsidRDefault="00DF3AA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AAB" w:rsidRDefault="00DF3AAB" w:rsidP="000B70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11CE5">
      <w:rPr>
        <w:rStyle w:val="a5"/>
        <w:noProof/>
      </w:rPr>
      <w:t>2</w:t>
    </w:r>
    <w:r>
      <w:rPr>
        <w:rStyle w:val="a5"/>
      </w:rPr>
      <w:fldChar w:fldCharType="end"/>
    </w:r>
  </w:p>
  <w:p w:rsidR="00F54560" w:rsidRDefault="00F5456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4A3"/>
    <w:rsid w:val="0009142A"/>
    <w:rsid w:val="000B705A"/>
    <w:rsid w:val="000C2C6F"/>
    <w:rsid w:val="00156CA4"/>
    <w:rsid w:val="00211CE5"/>
    <w:rsid w:val="002F44A3"/>
    <w:rsid w:val="002F5FF1"/>
    <w:rsid w:val="004613EB"/>
    <w:rsid w:val="00470102"/>
    <w:rsid w:val="004D3E18"/>
    <w:rsid w:val="004E7739"/>
    <w:rsid w:val="00503C94"/>
    <w:rsid w:val="00521B1D"/>
    <w:rsid w:val="00526814"/>
    <w:rsid w:val="00541207"/>
    <w:rsid w:val="00542398"/>
    <w:rsid w:val="00587188"/>
    <w:rsid w:val="006414BC"/>
    <w:rsid w:val="006B0D45"/>
    <w:rsid w:val="006B4607"/>
    <w:rsid w:val="00780C80"/>
    <w:rsid w:val="00934D70"/>
    <w:rsid w:val="00981E87"/>
    <w:rsid w:val="00991C28"/>
    <w:rsid w:val="00AA4619"/>
    <w:rsid w:val="00AD23AB"/>
    <w:rsid w:val="00CF7A2C"/>
    <w:rsid w:val="00DF3AAB"/>
    <w:rsid w:val="00E660BA"/>
    <w:rsid w:val="00EB54EF"/>
    <w:rsid w:val="00F1326A"/>
    <w:rsid w:val="00F5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9CCAF27-E7D5-48B0-8B8F-F11B7A545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4A3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44A3"/>
    <w:pPr>
      <w:tabs>
        <w:tab w:val="center" w:pos="4677"/>
        <w:tab w:val="right" w:pos="9355"/>
      </w:tabs>
    </w:pPr>
  </w:style>
  <w:style w:type="character" w:styleId="a5">
    <w:name w:val="page number"/>
    <w:basedOn w:val="a0"/>
    <w:uiPriority w:val="99"/>
    <w:rsid w:val="002F44A3"/>
    <w:rPr>
      <w:rFonts w:cs="Times New Roman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2F44A3"/>
    <w:rPr>
      <w:rFonts w:ascii="Times New Roman" w:hAnsi="Times New Roman" w:cs="Times New Roman"/>
      <w:sz w:val="24"/>
      <w:szCs w:val="24"/>
      <w:lang w:val="x-none" w:eastAsia="ru-RU"/>
    </w:rPr>
  </w:style>
  <w:style w:type="paragraph" w:styleId="HTML">
    <w:name w:val="HTML Preformatted"/>
    <w:basedOn w:val="a"/>
    <w:link w:val="HTML0"/>
    <w:uiPriority w:val="99"/>
    <w:unhideWhenUsed/>
    <w:rsid w:val="002F44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Mincho" w:hAnsi="Courier New" w:cs="Courier New"/>
      <w:sz w:val="20"/>
      <w:szCs w:val="20"/>
      <w:lang w:eastAsia="ja-JP"/>
    </w:rPr>
  </w:style>
  <w:style w:type="paragraph" w:styleId="a6">
    <w:name w:val="Normal (Web)"/>
    <w:basedOn w:val="a"/>
    <w:uiPriority w:val="99"/>
    <w:unhideWhenUsed/>
    <w:rsid w:val="002F44A3"/>
    <w:pPr>
      <w:spacing w:before="100" w:beforeAutospacing="1" w:after="100" w:afterAutospacing="1"/>
    </w:pPr>
    <w:rPr>
      <w:rFonts w:eastAsia="MS Mincho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F44A3"/>
    <w:rPr>
      <w:rFonts w:ascii="Courier New" w:eastAsia="MS Mincho" w:hAnsi="Courier New" w:cs="Courier New"/>
      <w:sz w:val="20"/>
      <w:szCs w:val="20"/>
      <w:lang w:val="x-none" w:eastAsia="ja-JP"/>
    </w:rPr>
  </w:style>
  <w:style w:type="paragraph" w:styleId="a7">
    <w:name w:val="Body Text"/>
    <w:basedOn w:val="a"/>
    <w:link w:val="a8"/>
    <w:uiPriority w:val="99"/>
    <w:unhideWhenUsed/>
    <w:rsid w:val="002F44A3"/>
    <w:pPr>
      <w:spacing w:after="120"/>
    </w:pPr>
    <w:rPr>
      <w:rFonts w:eastAsia="MS Mincho"/>
      <w:lang w:val="uk-UA" w:eastAsia="uk-UA"/>
    </w:rPr>
  </w:style>
  <w:style w:type="paragraph" w:styleId="a9">
    <w:name w:val="Plain Text"/>
    <w:basedOn w:val="a"/>
    <w:link w:val="aa"/>
    <w:uiPriority w:val="99"/>
    <w:unhideWhenUsed/>
    <w:rsid w:val="002F44A3"/>
    <w:rPr>
      <w:rFonts w:ascii="Courier New" w:eastAsia="MS Mincho" w:hAnsi="Courier New"/>
      <w:sz w:val="20"/>
      <w:szCs w:val="20"/>
      <w:lang w:val="uk-UA"/>
    </w:rPr>
  </w:style>
  <w:style w:type="character" w:customStyle="1" w:styleId="a8">
    <w:name w:val="Основний текст Знак"/>
    <w:basedOn w:val="a0"/>
    <w:link w:val="a7"/>
    <w:uiPriority w:val="99"/>
    <w:locked/>
    <w:rsid w:val="002F44A3"/>
    <w:rPr>
      <w:rFonts w:ascii="Times New Roman" w:eastAsia="MS Mincho" w:hAnsi="Times New Roman" w:cs="Times New Roman"/>
      <w:sz w:val="24"/>
      <w:szCs w:val="24"/>
      <w:lang w:val="uk-UA" w:eastAsia="uk-UA"/>
    </w:rPr>
  </w:style>
  <w:style w:type="character" w:customStyle="1" w:styleId="aa">
    <w:name w:val="Текст Знак"/>
    <w:basedOn w:val="a0"/>
    <w:link w:val="a9"/>
    <w:uiPriority w:val="99"/>
    <w:locked/>
    <w:rsid w:val="002F44A3"/>
    <w:rPr>
      <w:rFonts w:ascii="Courier New" w:eastAsia="MS Mincho" w:hAnsi="Courier New" w:cs="Times New Roman"/>
      <w:sz w:val="20"/>
      <w:szCs w:val="20"/>
      <w:lang w:val="uk-UA" w:eastAsia="ru-RU"/>
    </w:rPr>
  </w:style>
  <w:style w:type="character" w:customStyle="1" w:styleId="rvts9">
    <w:name w:val="rvts9"/>
    <w:rsid w:val="002F44A3"/>
  </w:style>
  <w:style w:type="paragraph" w:styleId="ab">
    <w:name w:val="footer"/>
    <w:basedOn w:val="a"/>
    <w:link w:val="ac"/>
    <w:uiPriority w:val="99"/>
    <w:unhideWhenUsed/>
    <w:rsid w:val="0009142A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09142A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04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3E2C1-6E10-4A86-BD41-EF3374FA2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2020-02-18T09:32:00Z</dcterms:created>
  <dcterms:modified xsi:type="dcterms:W3CDTF">2020-02-18T15:14:00Z</dcterms:modified>
</cp:coreProperties>
</file>