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4203BD" w:rsidRPr="00AD7F82" w:rsidTr="004203BD">
        <w:trPr>
          <w:trHeight w:val="2404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AD7F82" w:rsidRDefault="004203BD" w:rsidP="004E6C7A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4203BD" w:rsidRPr="0021032F" w:rsidRDefault="006100AF" w:rsidP="004E6C7A">
            <w:pPr>
              <w:pStyle w:val="af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36" type="#_x0000_t75" style="position:absolute;left:0;text-align:left;margin-left:273.55pt;margin-top:-63.1pt;width:36.3pt;height:50.15pt;z-index:1;visibility:visible;mso-wrap-style:square;mso-width-percent:0;mso-height-percent:0;mso-wrap-distance-left:9pt;mso-wrap-distance-top:28.35pt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>
                  <v:imagedata r:id="rId7" o:title=""/>
                  <w10:wrap type="square" anchorx="margin"/>
                </v:shape>
              </w:pict>
            </w:r>
            <w:r w:rsidR="004203BD"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4203BD" w:rsidRPr="008D7BBE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4203BD" w:rsidRPr="007B31A3" w:rsidRDefault="004203BD" w:rsidP="004E6C7A">
            <w:pPr>
              <w:pStyle w:val="af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, тел.: 255-40-29, 255-43-61, факс: 255-41-23</w:t>
            </w:r>
          </w:p>
        </w:tc>
      </w:tr>
    </w:tbl>
    <w:p w:rsidR="0055402F" w:rsidRPr="0055402F" w:rsidRDefault="0055402F" w:rsidP="0055402F">
      <w:pPr>
        <w:rPr>
          <w:vanish/>
        </w:rPr>
      </w:pPr>
    </w:p>
    <w:tbl>
      <w:tblPr>
        <w:tblpPr w:leftFromText="180" w:rightFromText="180" w:vertAnchor="text" w:horzAnchor="page" w:tblpX="1" w:tblpY="215"/>
        <w:tblW w:w="12973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534"/>
        <w:gridCol w:w="10468"/>
        <w:gridCol w:w="885"/>
        <w:gridCol w:w="1086"/>
      </w:tblGrid>
      <w:tr w:rsidR="004203BD" w:rsidRPr="00053776" w:rsidTr="004203BD">
        <w:tc>
          <w:tcPr>
            <w:tcW w:w="534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468" w:type="dxa"/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885" w:type="dxa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4203BD" w:rsidRPr="00FD05A6" w:rsidRDefault="004203BD" w:rsidP="004203BD">
            <w:pPr>
              <w:pStyle w:val="af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846D5" w:rsidRPr="00F01E63" w:rsidRDefault="0096460A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Комітет Верховної Ради України </w:t>
      </w:r>
    </w:p>
    <w:p w:rsidR="009B249E" w:rsidRDefault="00F01E63" w:rsidP="00F01E63">
      <w:pPr>
        <w:pStyle w:val="a3"/>
        <w:rPr>
          <w:szCs w:val="28"/>
          <w:shd w:val="clear" w:color="auto" w:fill="FFFFFF"/>
        </w:rPr>
      </w:pPr>
      <w:r w:rsidRPr="00F01E63">
        <w:rPr>
          <w:szCs w:val="28"/>
          <w:shd w:val="clear" w:color="auto" w:fill="FFFFFF"/>
        </w:rPr>
        <w:t xml:space="preserve">з питань </w:t>
      </w:r>
      <w:r w:rsidR="001A7307">
        <w:rPr>
          <w:szCs w:val="28"/>
          <w:shd w:val="clear" w:color="auto" w:fill="FFFFFF"/>
        </w:rPr>
        <w:t>правоохоронної діяльності</w:t>
      </w:r>
    </w:p>
    <w:p w:rsidR="001A7307" w:rsidRDefault="001A7307" w:rsidP="00F01E63">
      <w:pPr>
        <w:pStyle w:val="a3"/>
        <w:rPr>
          <w:szCs w:val="28"/>
          <w:shd w:val="clear" w:color="auto" w:fill="FFFFFF"/>
        </w:rPr>
      </w:pPr>
    </w:p>
    <w:p w:rsidR="0030589C" w:rsidRPr="00754C2C" w:rsidRDefault="003720C2" w:rsidP="00754C2C">
      <w:pPr>
        <w:outlineLvl w:val="0"/>
        <w:rPr>
          <w:i/>
          <w:iCs/>
          <w:szCs w:val="28"/>
        </w:rPr>
      </w:pPr>
      <w:r w:rsidRPr="00754C2C">
        <w:rPr>
          <w:i/>
          <w:iCs/>
          <w:szCs w:val="28"/>
        </w:rPr>
        <w:t>До</w:t>
      </w:r>
      <w:r w:rsidR="00F75443" w:rsidRPr="00754C2C">
        <w:rPr>
          <w:i/>
          <w:iCs/>
          <w:szCs w:val="28"/>
        </w:rPr>
        <w:t xml:space="preserve"> розгляду законопроекту</w:t>
      </w:r>
    </w:p>
    <w:p w:rsidR="0030589C" w:rsidRDefault="00BD78A3" w:rsidP="004203BD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8A0EE0">
        <w:rPr>
          <w:bCs/>
          <w:i/>
          <w:szCs w:val="28"/>
        </w:rPr>
        <w:t>реєстр</w:t>
      </w:r>
      <w:r w:rsidR="006917E2" w:rsidRPr="00754C2C">
        <w:rPr>
          <w:bCs/>
          <w:i/>
          <w:szCs w:val="28"/>
        </w:rPr>
        <w:t>. №</w:t>
      </w:r>
      <w:r w:rsidR="0030589C" w:rsidRPr="00754C2C">
        <w:rPr>
          <w:bCs/>
          <w:i/>
          <w:szCs w:val="28"/>
        </w:rPr>
        <w:t>30</w:t>
      </w:r>
      <w:r w:rsidR="004203BD">
        <w:rPr>
          <w:bCs/>
          <w:i/>
          <w:szCs w:val="28"/>
        </w:rPr>
        <w:t>85</w:t>
      </w:r>
    </w:p>
    <w:p w:rsidR="00C01630" w:rsidRPr="006917E2" w:rsidRDefault="00C01630" w:rsidP="004203BD">
      <w:pPr>
        <w:outlineLvl w:val="0"/>
        <w:rPr>
          <w:b/>
          <w:bCs/>
          <w:i/>
          <w:szCs w:val="28"/>
        </w:rPr>
      </w:pPr>
    </w:p>
    <w:p w:rsidR="005A75C0" w:rsidRDefault="00837F6B" w:rsidP="009D765B">
      <w:pPr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5F658E" w:rsidRPr="008C4A87">
        <w:rPr>
          <w:szCs w:val="28"/>
        </w:rPr>
        <w:t xml:space="preserve"> </w:t>
      </w:r>
      <w:r w:rsidR="00125852" w:rsidRPr="008C4A87">
        <w:rPr>
          <w:szCs w:val="28"/>
        </w:rPr>
        <w:t xml:space="preserve">  </w:t>
      </w:r>
      <w:r w:rsidR="001A7307" w:rsidRPr="008C4A87">
        <w:rPr>
          <w:szCs w:val="28"/>
        </w:rPr>
        <w:t xml:space="preserve">   </w:t>
      </w:r>
      <w:r w:rsidR="00125852" w:rsidRPr="008C4A87">
        <w:rPr>
          <w:szCs w:val="28"/>
        </w:rPr>
        <w:t xml:space="preserve"> </w:t>
      </w:r>
      <w:r w:rsidR="008A68E7" w:rsidRPr="008C4A87">
        <w:rPr>
          <w:szCs w:val="28"/>
        </w:rPr>
        <w:t xml:space="preserve"> </w:t>
      </w:r>
      <w:r w:rsidR="00887111">
        <w:rPr>
          <w:szCs w:val="28"/>
        </w:rPr>
        <w:t xml:space="preserve">24 </w:t>
      </w:r>
      <w:r w:rsidR="0030589C">
        <w:rPr>
          <w:szCs w:val="28"/>
        </w:rPr>
        <w:t>квітня</w:t>
      </w:r>
      <w:r w:rsidR="00D427AB">
        <w:rPr>
          <w:szCs w:val="28"/>
        </w:rPr>
        <w:t xml:space="preserve"> </w:t>
      </w:r>
      <w:r w:rsidR="008625F9" w:rsidRPr="008C4A87">
        <w:rPr>
          <w:szCs w:val="28"/>
        </w:rPr>
        <w:t>20</w:t>
      </w:r>
      <w:r w:rsidR="00E67E1B">
        <w:rPr>
          <w:szCs w:val="28"/>
        </w:rPr>
        <w:t>20</w:t>
      </w:r>
      <w:r w:rsidR="007811C5" w:rsidRPr="008C4A87">
        <w:rPr>
          <w:szCs w:val="28"/>
        </w:rPr>
        <w:t xml:space="preserve"> року (протокол №</w:t>
      </w:r>
      <w:r w:rsidR="008E130A">
        <w:rPr>
          <w:szCs w:val="28"/>
        </w:rPr>
        <w:t>3</w:t>
      </w:r>
      <w:r w:rsidR="008A0EE0">
        <w:rPr>
          <w:szCs w:val="28"/>
        </w:rPr>
        <w:t>4</w:t>
      </w:r>
      <w:r w:rsidR="007811C5" w:rsidRPr="008C4A87">
        <w:rPr>
          <w:szCs w:val="28"/>
        </w:rPr>
        <w:t>)</w:t>
      </w:r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F01E63" w:rsidRPr="008C4A87">
        <w:rPr>
          <w:szCs w:val="28"/>
        </w:rPr>
        <w:t xml:space="preserve"> проект Закону </w:t>
      </w:r>
      <w:r w:rsidR="008E130A" w:rsidRPr="000B3E84">
        <w:rPr>
          <w:color w:val="000000"/>
          <w:szCs w:val="28"/>
        </w:rPr>
        <w:t xml:space="preserve">про </w:t>
      </w:r>
      <w:r w:rsidR="004203BD" w:rsidRPr="004203BD">
        <w:t>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</w:t>
      </w:r>
      <w:r w:rsidR="0030589C" w:rsidRPr="000B3E84">
        <w:rPr>
          <w:szCs w:val="28"/>
        </w:rPr>
        <w:t xml:space="preserve"> </w:t>
      </w:r>
      <w:r w:rsidR="008E130A" w:rsidRPr="000B3E84">
        <w:rPr>
          <w:szCs w:val="28"/>
        </w:rPr>
        <w:t>(реєстр. № </w:t>
      </w:r>
      <w:r w:rsidR="0030589C">
        <w:rPr>
          <w:szCs w:val="28"/>
        </w:rPr>
        <w:t>30</w:t>
      </w:r>
      <w:r w:rsidR="004203BD">
        <w:rPr>
          <w:szCs w:val="28"/>
        </w:rPr>
        <w:t>85</w:t>
      </w:r>
      <w:r w:rsidR="008E130A" w:rsidRPr="000B3E84">
        <w:rPr>
          <w:szCs w:val="28"/>
        </w:rPr>
        <w:t xml:space="preserve"> від </w:t>
      </w:r>
      <w:r w:rsidR="004203BD">
        <w:rPr>
          <w:szCs w:val="28"/>
        </w:rPr>
        <w:t>19</w:t>
      </w:r>
      <w:r w:rsidR="008E130A" w:rsidRPr="000B3E84">
        <w:rPr>
          <w:szCs w:val="28"/>
        </w:rPr>
        <w:t>.</w:t>
      </w:r>
      <w:r w:rsidR="0030589C">
        <w:rPr>
          <w:szCs w:val="28"/>
        </w:rPr>
        <w:t>02</w:t>
      </w:r>
      <w:r w:rsidR="008E130A" w:rsidRPr="000B3E84">
        <w:rPr>
          <w:szCs w:val="28"/>
        </w:rPr>
        <w:t>.20</w:t>
      </w:r>
      <w:r w:rsidR="0030589C">
        <w:rPr>
          <w:szCs w:val="28"/>
        </w:rPr>
        <w:t>20</w:t>
      </w:r>
      <w:r w:rsidR="008E130A" w:rsidRPr="000B3E84">
        <w:rPr>
          <w:szCs w:val="28"/>
        </w:rPr>
        <w:t>), поданий народним</w:t>
      </w:r>
      <w:r w:rsidR="0030589C">
        <w:rPr>
          <w:szCs w:val="28"/>
        </w:rPr>
        <w:t>и</w:t>
      </w:r>
      <w:r w:rsidR="008E130A" w:rsidRPr="000B3E84">
        <w:rPr>
          <w:szCs w:val="28"/>
        </w:rPr>
        <w:t xml:space="preserve"> депутат</w:t>
      </w:r>
      <w:r w:rsidR="0030589C">
        <w:rPr>
          <w:szCs w:val="28"/>
        </w:rPr>
        <w:t>а</w:t>
      </w:r>
      <w:r w:rsidR="008E130A" w:rsidRPr="000B3E84">
        <w:rPr>
          <w:szCs w:val="28"/>
        </w:rPr>
        <w:t>м</w:t>
      </w:r>
      <w:r w:rsidR="0030589C">
        <w:rPr>
          <w:szCs w:val="28"/>
        </w:rPr>
        <w:t>и</w:t>
      </w:r>
      <w:r w:rsidR="008E130A" w:rsidRPr="000B3E84">
        <w:rPr>
          <w:szCs w:val="28"/>
        </w:rPr>
        <w:t xml:space="preserve"> України </w:t>
      </w:r>
      <w:r w:rsidR="0030589C">
        <w:rPr>
          <w:szCs w:val="28"/>
        </w:rPr>
        <w:t>П</w:t>
      </w:r>
      <w:r w:rsidR="004203BD">
        <w:rPr>
          <w:szCs w:val="28"/>
        </w:rPr>
        <w:t xml:space="preserve">орошенком П.О., Княжицьким М.Л. та іншими </w:t>
      </w:r>
      <w:r w:rsidR="004203BD" w:rsidRPr="000B3E84">
        <w:rPr>
          <w:szCs w:val="28"/>
        </w:rPr>
        <w:t>народним</w:t>
      </w:r>
      <w:r w:rsidR="004203BD">
        <w:rPr>
          <w:szCs w:val="28"/>
        </w:rPr>
        <w:t>и</w:t>
      </w:r>
      <w:r w:rsidR="004203BD" w:rsidRPr="000B3E84">
        <w:rPr>
          <w:szCs w:val="28"/>
        </w:rPr>
        <w:t xml:space="preserve"> депутат</w:t>
      </w:r>
      <w:r w:rsidR="004203BD">
        <w:rPr>
          <w:szCs w:val="28"/>
        </w:rPr>
        <w:t>а</w:t>
      </w:r>
      <w:r w:rsidR="004203BD" w:rsidRPr="000B3E84">
        <w:rPr>
          <w:szCs w:val="28"/>
        </w:rPr>
        <w:t>м</w:t>
      </w:r>
      <w:r w:rsidR="004203BD">
        <w:rPr>
          <w:szCs w:val="28"/>
        </w:rPr>
        <w:t>и</w:t>
      </w:r>
      <w:r w:rsidR="004203BD" w:rsidRPr="000B3E84">
        <w:rPr>
          <w:szCs w:val="28"/>
        </w:rPr>
        <w:t xml:space="preserve"> України</w:t>
      </w:r>
      <w:r w:rsidR="0030589C">
        <w:rPr>
          <w:szCs w:val="28"/>
        </w:rPr>
        <w:t xml:space="preserve">, </w:t>
      </w:r>
      <w:r w:rsidR="009F7C25" w:rsidRPr="008C4A87">
        <w:rPr>
          <w:szCs w:val="28"/>
        </w:rPr>
        <w:t>і повідомляє наступне</w:t>
      </w:r>
      <w:r w:rsidR="005A75C0">
        <w:rPr>
          <w:szCs w:val="28"/>
        </w:rPr>
        <w:t>.</w:t>
      </w:r>
    </w:p>
    <w:p w:rsidR="004203BD" w:rsidRDefault="004203BD" w:rsidP="009D765B">
      <w:pPr>
        <w:ind w:firstLine="851"/>
        <w:jc w:val="both"/>
        <w:rPr>
          <w:szCs w:val="28"/>
        </w:rPr>
      </w:pPr>
      <w:r>
        <w:rPr>
          <w:szCs w:val="28"/>
        </w:rPr>
        <w:t>З</w:t>
      </w:r>
      <w:r w:rsidR="00422222">
        <w:rPr>
          <w:szCs w:val="28"/>
        </w:rPr>
        <w:t>аконопроект</w:t>
      </w:r>
      <w:r>
        <w:rPr>
          <w:szCs w:val="28"/>
        </w:rPr>
        <w:t xml:space="preserve">ом </w:t>
      </w:r>
      <w:r w:rsidR="00422222">
        <w:rPr>
          <w:szCs w:val="28"/>
        </w:rPr>
        <w:t xml:space="preserve">пропонується </w:t>
      </w:r>
      <w:r>
        <w:rPr>
          <w:szCs w:val="28"/>
        </w:rPr>
        <w:t xml:space="preserve">доповнити Кримінальний кодекс України статею 151-1 </w:t>
      </w:r>
      <w:r w:rsidR="00422222">
        <w:rPr>
          <w:szCs w:val="28"/>
        </w:rPr>
        <w:t xml:space="preserve">та встановити </w:t>
      </w:r>
      <w:r>
        <w:rPr>
          <w:szCs w:val="28"/>
        </w:rPr>
        <w:t xml:space="preserve">кримінальну відповідальність </w:t>
      </w:r>
      <w:r w:rsidR="00422222">
        <w:rPr>
          <w:szCs w:val="28"/>
        </w:rPr>
        <w:t>за</w:t>
      </w:r>
      <w:r>
        <w:rPr>
          <w:szCs w:val="28"/>
        </w:rPr>
        <w:t>:</w:t>
      </w:r>
    </w:p>
    <w:p w:rsidR="008E130A" w:rsidRPr="00C01630" w:rsidRDefault="004203BD" w:rsidP="009D765B">
      <w:pPr>
        <w:numPr>
          <w:ilvl w:val="0"/>
          <w:numId w:val="3"/>
        </w:numPr>
        <w:ind w:left="0" w:firstLine="851"/>
        <w:jc w:val="both"/>
        <w:rPr>
          <w:szCs w:val="28"/>
        </w:rPr>
      </w:pPr>
      <w:r>
        <w:rPr>
          <w:szCs w:val="28"/>
        </w:rPr>
        <w:t>п</w:t>
      </w:r>
      <w:r w:rsidRPr="007712E3">
        <w:rPr>
          <w:szCs w:val="28"/>
        </w:rPr>
        <w:t>ублічн</w:t>
      </w:r>
      <w:r>
        <w:rPr>
          <w:szCs w:val="28"/>
        </w:rPr>
        <w:t>у</w:t>
      </w:r>
      <w:r w:rsidRPr="007712E3">
        <w:rPr>
          <w:szCs w:val="28"/>
        </w:rPr>
        <w:t xml:space="preserve"> образ</w:t>
      </w:r>
      <w:r>
        <w:rPr>
          <w:szCs w:val="28"/>
        </w:rPr>
        <w:t>у</w:t>
      </w:r>
      <w:r w:rsidRPr="007712E3">
        <w:rPr>
          <w:szCs w:val="28"/>
        </w:rPr>
        <w:t xml:space="preserve"> військовослужбовців, волонтерів, </w:t>
      </w:r>
      <w:r w:rsidRPr="007712E3">
        <w:rPr>
          <w:color w:val="000000"/>
          <w:szCs w:val="28"/>
          <w:shd w:val="clear" w:color="auto" w:fill="FFFFFF"/>
        </w:rPr>
        <w:t>Героїв Небесної Сотні, інших</w:t>
      </w:r>
      <w:r w:rsidRPr="007712E3">
        <w:rPr>
          <w:szCs w:val="28"/>
        </w:rPr>
        <w:t xml:space="preserve"> учасників Революції гідності </w:t>
      </w:r>
      <w:r w:rsidRPr="007712E3">
        <w:rPr>
          <w:color w:val="000000"/>
          <w:szCs w:val="28"/>
          <w:shd w:val="clear" w:color="auto" w:fill="FFFFFF"/>
        </w:rPr>
        <w:t>(листопад 2013 року - лютий 2014 року), а також учасників інших подій, пов’язаних із захистом незалежності, суверенітету і територіальної цілісності України, а також пряме чи непряме розпалювання ворожнечі та ненависті до зазначених осіб, до їх діяльності, пов’язаної із захистом незалежності, суверенітету і територіальної цілісності України, обмеження прав вказаних осіб через таку діяльність</w:t>
      </w:r>
      <w:r w:rsidR="00BD78A3">
        <w:rPr>
          <w:color w:val="000000"/>
          <w:szCs w:val="28"/>
          <w:shd w:val="clear" w:color="auto" w:fill="FFFFFF"/>
        </w:rPr>
        <w:t xml:space="preserve"> -</w:t>
      </w:r>
      <w:r w:rsidR="00422222" w:rsidRPr="00A561CF">
        <w:rPr>
          <w:color w:val="000000"/>
          <w:szCs w:val="28"/>
        </w:rPr>
        <w:t xml:space="preserve"> </w:t>
      </w:r>
      <w:r w:rsidR="00A561CF" w:rsidRPr="00A561CF">
        <w:rPr>
          <w:color w:val="000000"/>
          <w:szCs w:val="28"/>
        </w:rPr>
        <w:t>у вигляді штрафу</w:t>
      </w:r>
      <w:r w:rsidR="00422222" w:rsidRPr="00A561CF">
        <w:rPr>
          <w:color w:val="000000"/>
          <w:szCs w:val="28"/>
        </w:rPr>
        <w:t xml:space="preserve"> </w:t>
      </w:r>
      <w:r w:rsidRPr="007712E3">
        <w:rPr>
          <w:szCs w:val="28"/>
        </w:rPr>
        <w:t>до п'ятдесяти неоподатковуваних мінімумів доходів громадян</w:t>
      </w:r>
      <w:r w:rsidR="008A0EE0">
        <w:rPr>
          <w:szCs w:val="28"/>
        </w:rPr>
        <w:t xml:space="preserve"> </w:t>
      </w:r>
      <w:r w:rsidR="008A0EE0" w:rsidRPr="000B3E84">
        <w:rPr>
          <w:i/>
          <w:szCs w:val="28"/>
        </w:rPr>
        <w:t xml:space="preserve">/виходячи </w:t>
      </w:r>
      <w:r w:rsidR="00BD78A3">
        <w:rPr>
          <w:i/>
          <w:szCs w:val="28"/>
        </w:rPr>
        <w:t>і</w:t>
      </w:r>
      <w:r w:rsidR="008A0EE0" w:rsidRPr="000B3E84">
        <w:rPr>
          <w:i/>
          <w:szCs w:val="28"/>
        </w:rPr>
        <w:t xml:space="preserve">з встановленого на даний час розміру неоподатковуваного мінімуму доходів громадян 17 грн. розмір штрафу </w:t>
      </w:r>
      <w:r w:rsidR="008A0EE0">
        <w:rPr>
          <w:i/>
          <w:szCs w:val="28"/>
        </w:rPr>
        <w:t>становитиме</w:t>
      </w:r>
      <w:r w:rsidR="008A0EE0" w:rsidRPr="000B3E84">
        <w:rPr>
          <w:i/>
          <w:szCs w:val="28"/>
        </w:rPr>
        <w:t xml:space="preserve"> </w:t>
      </w:r>
      <w:r w:rsidR="008A0EE0">
        <w:rPr>
          <w:i/>
          <w:szCs w:val="28"/>
        </w:rPr>
        <w:t xml:space="preserve">до </w:t>
      </w:r>
      <w:r w:rsidR="008A0EE0" w:rsidRPr="000B3E84">
        <w:rPr>
          <w:i/>
          <w:szCs w:val="28"/>
        </w:rPr>
        <w:t>850</w:t>
      </w:r>
      <w:r w:rsidR="004F367F">
        <w:rPr>
          <w:i/>
          <w:szCs w:val="28"/>
        </w:rPr>
        <w:t xml:space="preserve"> </w:t>
      </w:r>
      <w:r w:rsidR="008A0EE0">
        <w:rPr>
          <w:i/>
          <w:szCs w:val="28"/>
        </w:rPr>
        <w:t>гривень</w:t>
      </w:r>
      <w:r w:rsidR="008A0EE0" w:rsidRPr="000B3E84">
        <w:rPr>
          <w:i/>
          <w:szCs w:val="28"/>
        </w:rPr>
        <w:t>/</w:t>
      </w:r>
      <w:r w:rsidRPr="007712E3">
        <w:rPr>
          <w:szCs w:val="28"/>
        </w:rPr>
        <w:t xml:space="preserve"> або громадськи</w:t>
      </w:r>
      <w:r>
        <w:rPr>
          <w:szCs w:val="28"/>
        </w:rPr>
        <w:t>х</w:t>
      </w:r>
      <w:r w:rsidRPr="007712E3">
        <w:rPr>
          <w:szCs w:val="28"/>
        </w:rPr>
        <w:t xml:space="preserve"> роб</w:t>
      </w:r>
      <w:r>
        <w:rPr>
          <w:szCs w:val="28"/>
        </w:rPr>
        <w:t>і</w:t>
      </w:r>
      <w:r w:rsidRPr="007712E3">
        <w:rPr>
          <w:szCs w:val="28"/>
        </w:rPr>
        <w:t>т на строк до двохсот годин, або виправни</w:t>
      </w:r>
      <w:r>
        <w:rPr>
          <w:szCs w:val="28"/>
        </w:rPr>
        <w:t>х</w:t>
      </w:r>
      <w:r w:rsidRPr="007712E3">
        <w:rPr>
          <w:szCs w:val="28"/>
        </w:rPr>
        <w:t xml:space="preserve"> роб</w:t>
      </w:r>
      <w:r>
        <w:rPr>
          <w:szCs w:val="28"/>
        </w:rPr>
        <w:t>і</w:t>
      </w:r>
      <w:r w:rsidRPr="007712E3">
        <w:rPr>
          <w:szCs w:val="28"/>
        </w:rPr>
        <w:t>т на строк до одного року</w:t>
      </w:r>
      <w:r w:rsidR="00C01630">
        <w:rPr>
          <w:color w:val="000000"/>
          <w:szCs w:val="28"/>
        </w:rPr>
        <w:t>;</w:t>
      </w:r>
    </w:p>
    <w:p w:rsidR="00C01630" w:rsidRPr="00C01630" w:rsidRDefault="00C01630" w:rsidP="009D765B">
      <w:pPr>
        <w:numPr>
          <w:ilvl w:val="0"/>
          <w:numId w:val="3"/>
        </w:numPr>
        <w:ind w:left="0" w:firstLine="851"/>
        <w:jc w:val="both"/>
        <w:rPr>
          <w:szCs w:val="28"/>
        </w:rPr>
      </w:pPr>
      <w:r>
        <w:rPr>
          <w:color w:val="000000"/>
          <w:szCs w:val="28"/>
        </w:rPr>
        <w:t xml:space="preserve">ті </w:t>
      </w:r>
      <w:r w:rsidRPr="007712E3">
        <w:rPr>
          <w:szCs w:val="28"/>
        </w:rPr>
        <w:t>самі дії, що поширені з використанням засобів масової інформації та (або) мережі Інтернет</w:t>
      </w:r>
      <w:r w:rsidR="00BD78A3">
        <w:rPr>
          <w:szCs w:val="28"/>
        </w:rPr>
        <w:t>,</w:t>
      </w:r>
      <w:r>
        <w:rPr>
          <w:szCs w:val="28"/>
        </w:rPr>
        <w:t xml:space="preserve"> у вигляді </w:t>
      </w:r>
      <w:r w:rsidRPr="007712E3">
        <w:rPr>
          <w:szCs w:val="28"/>
        </w:rPr>
        <w:t>штраф</w:t>
      </w:r>
      <w:r>
        <w:rPr>
          <w:szCs w:val="28"/>
        </w:rPr>
        <w:t>у</w:t>
      </w:r>
      <w:r w:rsidRPr="007712E3">
        <w:rPr>
          <w:szCs w:val="28"/>
        </w:rPr>
        <w:t xml:space="preserve"> від п'ятдесяти до трьохсот неоподатковуваних мінімумів доходів громадян </w:t>
      </w:r>
      <w:r w:rsidR="004F367F" w:rsidRPr="000B3E84">
        <w:rPr>
          <w:i/>
          <w:szCs w:val="28"/>
        </w:rPr>
        <w:t>/</w:t>
      </w:r>
      <w:r w:rsidR="004F367F">
        <w:rPr>
          <w:i/>
          <w:szCs w:val="28"/>
        </w:rPr>
        <w:t>від 850 до 5 100 гривень</w:t>
      </w:r>
      <w:r w:rsidR="004F367F" w:rsidRPr="000B3E84">
        <w:rPr>
          <w:i/>
          <w:szCs w:val="28"/>
        </w:rPr>
        <w:t>/</w:t>
      </w:r>
      <w:r w:rsidR="004F367F">
        <w:rPr>
          <w:i/>
          <w:szCs w:val="28"/>
        </w:rPr>
        <w:t xml:space="preserve"> </w:t>
      </w:r>
      <w:r w:rsidRPr="007712E3">
        <w:rPr>
          <w:szCs w:val="28"/>
        </w:rPr>
        <w:t>або громадськи</w:t>
      </w:r>
      <w:r>
        <w:rPr>
          <w:szCs w:val="28"/>
        </w:rPr>
        <w:t>х</w:t>
      </w:r>
      <w:r w:rsidRPr="007712E3">
        <w:rPr>
          <w:szCs w:val="28"/>
        </w:rPr>
        <w:t xml:space="preserve"> роб</w:t>
      </w:r>
      <w:r>
        <w:rPr>
          <w:szCs w:val="28"/>
        </w:rPr>
        <w:t>і</w:t>
      </w:r>
      <w:r w:rsidRPr="007712E3">
        <w:rPr>
          <w:szCs w:val="28"/>
        </w:rPr>
        <w:t>т на строк від ста п'ятдесяти до двохсот сорока годин, або виправни</w:t>
      </w:r>
      <w:r>
        <w:rPr>
          <w:szCs w:val="28"/>
        </w:rPr>
        <w:t>х</w:t>
      </w:r>
      <w:r w:rsidRPr="007712E3">
        <w:rPr>
          <w:szCs w:val="28"/>
        </w:rPr>
        <w:t xml:space="preserve"> роб</w:t>
      </w:r>
      <w:r>
        <w:rPr>
          <w:szCs w:val="28"/>
        </w:rPr>
        <w:t>і</w:t>
      </w:r>
      <w:r w:rsidRPr="007712E3">
        <w:rPr>
          <w:szCs w:val="28"/>
        </w:rPr>
        <w:t>т на строк до одного року</w:t>
      </w:r>
      <w:r>
        <w:rPr>
          <w:color w:val="000000"/>
          <w:szCs w:val="28"/>
        </w:rPr>
        <w:t>;</w:t>
      </w:r>
    </w:p>
    <w:p w:rsidR="00C01630" w:rsidRPr="00C01630" w:rsidRDefault="00BD78A3" w:rsidP="009D765B">
      <w:pPr>
        <w:numPr>
          <w:ilvl w:val="0"/>
          <w:numId w:val="3"/>
        </w:numPr>
        <w:ind w:left="0" w:firstLine="851"/>
        <w:jc w:val="both"/>
        <w:rPr>
          <w:szCs w:val="28"/>
        </w:rPr>
      </w:pPr>
      <w:r>
        <w:rPr>
          <w:szCs w:val="28"/>
        </w:rPr>
        <w:t xml:space="preserve">такі </w:t>
      </w:r>
      <w:r w:rsidR="00C01630" w:rsidRPr="00C01630">
        <w:rPr>
          <w:szCs w:val="28"/>
        </w:rPr>
        <w:t xml:space="preserve">дії, </w:t>
      </w:r>
      <w:r>
        <w:rPr>
          <w:szCs w:val="28"/>
        </w:rPr>
        <w:t>що</w:t>
      </w:r>
      <w:r w:rsidR="00C01630" w:rsidRPr="00C01630">
        <w:rPr>
          <w:szCs w:val="28"/>
        </w:rPr>
        <w:t xml:space="preserve"> були вчинені організованою групою осіб, а також поєднані з поширенням завідомо неправдивих відомостей про вчинення тяжкого або особливо тяжкого злочину</w:t>
      </w:r>
      <w:r w:rsidR="000E7935">
        <w:rPr>
          <w:szCs w:val="28"/>
        </w:rPr>
        <w:t>,</w:t>
      </w:r>
      <w:r w:rsidR="00C01630" w:rsidRPr="00C01630">
        <w:rPr>
          <w:szCs w:val="28"/>
        </w:rPr>
        <w:t xml:space="preserve"> </w:t>
      </w:r>
      <w:r>
        <w:rPr>
          <w:szCs w:val="28"/>
        </w:rPr>
        <w:t xml:space="preserve">- </w:t>
      </w:r>
      <w:r w:rsidR="00C01630" w:rsidRPr="00C01630">
        <w:rPr>
          <w:szCs w:val="28"/>
        </w:rPr>
        <w:t>у вигляді штраф</w:t>
      </w:r>
      <w:r w:rsidR="00C01630">
        <w:rPr>
          <w:szCs w:val="28"/>
        </w:rPr>
        <w:t>у</w:t>
      </w:r>
      <w:r w:rsidR="00C01630" w:rsidRPr="00C01630">
        <w:rPr>
          <w:szCs w:val="28"/>
        </w:rPr>
        <w:t xml:space="preserve"> від двохсот до п'ятисот неоподатковуваних мінімумів доходів громадян </w:t>
      </w:r>
      <w:r w:rsidR="004F367F" w:rsidRPr="000B3E84">
        <w:rPr>
          <w:i/>
          <w:szCs w:val="28"/>
        </w:rPr>
        <w:t>/</w:t>
      </w:r>
      <w:r w:rsidR="004F367F">
        <w:rPr>
          <w:i/>
          <w:szCs w:val="28"/>
        </w:rPr>
        <w:t xml:space="preserve">від 3 400 до 8 500 </w:t>
      </w:r>
      <w:r w:rsidR="004F367F">
        <w:rPr>
          <w:i/>
          <w:szCs w:val="28"/>
        </w:rPr>
        <w:lastRenderedPageBreak/>
        <w:t>гривень</w:t>
      </w:r>
      <w:r w:rsidR="004F367F" w:rsidRPr="000B3E84">
        <w:rPr>
          <w:i/>
          <w:szCs w:val="28"/>
        </w:rPr>
        <w:t>/</w:t>
      </w:r>
      <w:r w:rsidR="004F367F">
        <w:rPr>
          <w:i/>
          <w:szCs w:val="28"/>
        </w:rPr>
        <w:t xml:space="preserve"> </w:t>
      </w:r>
      <w:r w:rsidR="00C01630" w:rsidRPr="00C01630">
        <w:rPr>
          <w:szCs w:val="28"/>
        </w:rPr>
        <w:t>або обмеження волі на строк до п'яти років, з позбавлення права обіймати певні посади чи займатися певною діяльністю на строк до трьох років або без такого.</w:t>
      </w:r>
    </w:p>
    <w:p w:rsidR="008E130A" w:rsidRPr="000B3E84" w:rsidRDefault="008A0EE0" w:rsidP="009D765B">
      <w:pPr>
        <w:shd w:val="clear" w:color="auto" w:fill="FFFFFF"/>
        <w:tabs>
          <w:tab w:val="left" w:pos="974"/>
        </w:tabs>
        <w:ind w:firstLine="851"/>
        <w:contextualSpacing/>
        <w:jc w:val="both"/>
        <w:rPr>
          <w:szCs w:val="28"/>
        </w:rPr>
      </w:pPr>
      <w:r>
        <w:rPr>
          <w:szCs w:val="28"/>
        </w:rPr>
        <w:t>У</w:t>
      </w:r>
      <w:r w:rsidRPr="000B3E84">
        <w:rPr>
          <w:szCs w:val="28"/>
        </w:rPr>
        <w:t xml:space="preserve"> експертному висновку Міністерства фінансів України до даного законопроекту</w:t>
      </w:r>
      <w:r>
        <w:rPr>
          <w:szCs w:val="28"/>
        </w:rPr>
        <w:t xml:space="preserve"> </w:t>
      </w:r>
      <w:r w:rsidR="009D765B">
        <w:rPr>
          <w:szCs w:val="28"/>
        </w:rPr>
        <w:t>зазначається, що р</w:t>
      </w:r>
      <w:r w:rsidR="008E130A" w:rsidRPr="000B3E84">
        <w:rPr>
          <w:szCs w:val="28"/>
        </w:rPr>
        <w:t xml:space="preserve">еалізація </w:t>
      </w:r>
      <w:r w:rsidR="009D765B">
        <w:rPr>
          <w:szCs w:val="28"/>
        </w:rPr>
        <w:t xml:space="preserve">його </w:t>
      </w:r>
      <w:r w:rsidR="008E130A" w:rsidRPr="000B3E84">
        <w:rPr>
          <w:szCs w:val="28"/>
        </w:rPr>
        <w:t xml:space="preserve">положень може </w:t>
      </w:r>
      <w:r w:rsidR="008E130A">
        <w:rPr>
          <w:szCs w:val="28"/>
        </w:rPr>
        <w:t>призвести до</w:t>
      </w:r>
      <w:r w:rsidR="008E130A" w:rsidRPr="000B3E84">
        <w:rPr>
          <w:szCs w:val="28"/>
        </w:rPr>
        <w:t xml:space="preserve"> збільшення дохідної частини державного бюджету</w:t>
      </w:r>
      <w:r w:rsidR="008E130A" w:rsidRPr="000B3E84">
        <w:rPr>
          <w:color w:val="000000"/>
          <w:szCs w:val="28"/>
        </w:rPr>
        <w:t xml:space="preserve"> </w:t>
      </w:r>
      <w:r w:rsidR="009D765B">
        <w:rPr>
          <w:color w:val="000000"/>
          <w:szCs w:val="28"/>
        </w:rPr>
        <w:t xml:space="preserve">з огляду на вимоги </w:t>
      </w:r>
      <w:r w:rsidR="008E130A" w:rsidRPr="000B3E84">
        <w:rPr>
          <w:szCs w:val="28"/>
        </w:rPr>
        <w:t>пункту 23 частини другої статті 29 Бюджетного кодексу України</w:t>
      </w:r>
      <w:r w:rsidR="009D765B">
        <w:rPr>
          <w:szCs w:val="28"/>
        </w:rPr>
        <w:t>,</w:t>
      </w:r>
      <w:r w:rsidR="008E130A" w:rsidRPr="000B3E84">
        <w:rPr>
          <w:szCs w:val="28"/>
        </w:rPr>
        <w:t xml:space="preserve"> </w:t>
      </w:r>
      <w:r w:rsidR="008E130A">
        <w:rPr>
          <w:szCs w:val="28"/>
        </w:rPr>
        <w:t xml:space="preserve">однак </w:t>
      </w:r>
      <w:r w:rsidR="008E130A" w:rsidRPr="000B3E84">
        <w:rPr>
          <w:szCs w:val="28"/>
        </w:rPr>
        <w:t>відсутність необхідних для розрахунку даних</w:t>
      </w:r>
      <w:r w:rsidR="008E130A">
        <w:rPr>
          <w:szCs w:val="28"/>
        </w:rPr>
        <w:t xml:space="preserve"> унеможливила проведення вартісної </w:t>
      </w:r>
      <w:r w:rsidR="008E130A" w:rsidRPr="000B3E84">
        <w:rPr>
          <w:szCs w:val="28"/>
        </w:rPr>
        <w:t>оцін</w:t>
      </w:r>
      <w:r w:rsidR="008E130A">
        <w:rPr>
          <w:szCs w:val="28"/>
        </w:rPr>
        <w:t>к</w:t>
      </w:r>
      <w:r w:rsidR="008E130A" w:rsidRPr="000B3E84">
        <w:rPr>
          <w:szCs w:val="28"/>
        </w:rPr>
        <w:t xml:space="preserve">и </w:t>
      </w:r>
      <w:r w:rsidR="008E130A">
        <w:rPr>
          <w:szCs w:val="28"/>
        </w:rPr>
        <w:t xml:space="preserve">такого </w:t>
      </w:r>
      <w:r w:rsidR="008E130A" w:rsidRPr="000B3E84">
        <w:rPr>
          <w:szCs w:val="28"/>
        </w:rPr>
        <w:t>вплив</w:t>
      </w:r>
      <w:r w:rsidR="008E130A">
        <w:rPr>
          <w:szCs w:val="28"/>
        </w:rPr>
        <w:t>у</w:t>
      </w:r>
      <w:r w:rsidR="008E130A" w:rsidRPr="000B3E84">
        <w:rPr>
          <w:szCs w:val="28"/>
        </w:rPr>
        <w:t xml:space="preserve"> на показники бюджету</w:t>
      </w:r>
      <w:r w:rsidR="008E130A" w:rsidRPr="000B3E84">
        <w:rPr>
          <w:bCs/>
          <w:szCs w:val="28"/>
        </w:rPr>
        <w:t>.</w:t>
      </w:r>
    </w:p>
    <w:p w:rsidR="008E130A" w:rsidRPr="000B3E84" w:rsidRDefault="008E130A" w:rsidP="009D765B">
      <w:pPr>
        <w:ind w:firstLine="851"/>
        <w:jc w:val="both"/>
        <w:rPr>
          <w:szCs w:val="28"/>
        </w:rPr>
      </w:pPr>
      <w:r w:rsidRPr="000B3E84">
        <w:rPr>
          <w:szCs w:val="28"/>
        </w:rPr>
        <w:t>Тому</w:t>
      </w:r>
      <w:r>
        <w:rPr>
          <w:szCs w:val="28"/>
        </w:rPr>
        <w:t>,</w:t>
      </w:r>
      <w:r w:rsidRPr="000B3E84">
        <w:rPr>
          <w:szCs w:val="28"/>
        </w:rPr>
        <w:t xml:space="preserve"> відповідно до вимог частини першої статті 27 Бюджетного кодексу України та частини третьої статті 91 Регламенту Верховної Ради України суб’єкту права законодавчої ініціативи належало надати до законопроекту фінансово-економічн</w:t>
      </w:r>
      <w:r>
        <w:rPr>
          <w:szCs w:val="28"/>
        </w:rPr>
        <w:t>е</w:t>
      </w:r>
      <w:r w:rsidRPr="000B3E84">
        <w:rPr>
          <w:szCs w:val="28"/>
        </w:rPr>
        <w:t xml:space="preserve"> обґрунтування (включаючи відповідні розрахунки). </w:t>
      </w:r>
    </w:p>
    <w:p w:rsidR="008E130A" w:rsidRPr="00991FBC" w:rsidRDefault="0032618F" w:rsidP="009D765B">
      <w:pPr>
        <w:ind w:firstLine="851"/>
        <w:jc w:val="both"/>
        <w:rPr>
          <w:szCs w:val="28"/>
        </w:rPr>
      </w:pPr>
      <w:r w:rsidRPr="001A7307">
        <w:rPr>
          <w:szCs w:val="28"/>
        </w:rPr>
        <w:t xml:space="preserve">За наслідками розгляду Комітет ухвалив рішення, що </w:t>
      </w:r>
      <w:r w:rsidR="006917E2">
        <w:t>проект Закону</w:t>
      </w:r>
      <w:r w:rsidR="006917E2" w:rsidRPr="00305EDC">
        <w:t xml:space="preserve"> </w:t>
      </w:r>
      <w:r w:rsidR="002950A0" w:rsidRPr="000B3E84">
        <w:rPr>
          <w:color w:val="000000"/>
          <w:szCs w:val="28"/>
        </w:rPr>
        <w:t xml:space="preserve">про </w:t>
      </w:r>
      <w:r w:rsidR="002950A0" w:rsidRPr="004203BD">
        <w:t>внесення змін до деяких Законів України щодо підсилення відповідальності за публічну образу військовослужбовців, волонтерів, учасників Революції гідності</w:t>
      </w:r>
      <w:r w:rsidR="002950A0" w:rsidRPr="000B3E84">
        <w:rPr>
          <w:szCs w:val="28"/>
        </w:rPr>
        <w:t xml:space="preserve"> (реєстр. № </w:t>
      </w:r>
      <w:r w:rsidR="002950A0">
        <w:rPr>
          <w:szCs w:val="28"/>
        </w:rPr>
        <w:t>3085</w:t>
      </w:r>
      <w:r w:rsidR="002950A0" w:rsidRPr="000B3E84">
        <w:rPr>
          <w:szCs w:val="28"/>
        </w:rPr>
        <w:t xml:space="preserve"> від </w:t>
      </w:r>
      <w:r w:rsidR="002950A0">
        <w:rPr>
          <w:szCs w:val="28"/>
        </w:rPr>
        <w:t>19</w:t>
      </w:r>
      <w:r w:rsidR="002950A0" w:rsidRPr="000B3E84">
        <w:rPr>
          <w:szCs w:val="28"/>
        </w:rPr>
        <w:t>.</w:t>
      </w:r>
      <w:r w:rsidR="002950A0">
        <w:rPr>
          <w:szCs w:val="28"/>
        </w:rPr>
        <w:t>02</w:t>
      </w:r>
      <w:r w:rsidR="002950A0" w:rsidRPr="000B3E84">
        <w:rPr>
          <w:szCs w:val="28"/>
        </w:rPr>
        <w:t>.20</w:t>
      </w:r>
      <w:r w:rsidR="002950A0">
        <w:rPr>
          <w:szCs w:val="28"/>
        </w:rPr>
        <w:t>20</w:t>
      </w:r>
      <w:r w:rsidR="002950A0" w:rsidRPr="000B3E84">
        <w:rPr>
          <w:szCs w:val="28"/>
        </w:rPr>
        <w:t>), поданий народним</w:t>
      </w:r>
      <w:r w:rsidR="002950A0">
        <w:rPr>
          <w:szCs w:val="28"/>
        </w:rPr>
        <w:t>и</w:t>
      </w:r>
      <w:r w:rsidR="002950A0" w:rsidRPr="000B3E84">
        <w:rPr>
          <w:szCs w:val="28"/>
        </w:rPr>
        <w:t xml:space="preserve"> депутат</w:t>
      </w:r>
      <w:r w:rsidR="002950A0">
        <w:rPr>
          <w:szCs w:val="28"/>
        </w:rPr>
        <w:t>а</w:t>
      </w:r>
      <w:r w:rsidR="002950A0" w:rsidRPr="000B3E84">
        <w:rPr>
          <w:szCs w:val="28"/>
        </w:rPr>
        <w:t>м</w:t>
      </w:r>
      <w:r w:rsidR="002950A0">
        <w:rPr>
          <w:szCs w:val="28"/>
        </w:rPr>
        <w:t>и</w:t>
      </w:r>
      <w:r w:rsidR="002950A0" w:rsidRPr="000B3E84">
        <w:rPr>
          <w:szCs w:val="28"/>
        </w:rPr>
        <w:t xml:space="preserve"> України </w:t>
      </w:r>
      <w:r w:rsidR="002950A0">
        <w:rPr>
          <w:szCs w:val="28"/>
        </w:rPr>
        <w:t xml:space="preserve">Порошенком П.О., Княжицьким М.Л. та іншими </w:t>
      </w:r>
      <w:r w:rsidR="002950A0" w:rsidRPr="000B3E84">
        <w:rPr>
          <w:szCs w:val="28"/>
        </w:rPr>
        <w:t>народним</w:t>
      </w:r>
      <w:r w:rsidR="002950A0">
        <w:rPr>
          <w:szCs w:val="28"/>
        </w:rPr>
        <w:t>и</w:t>
      </w:r>
      <w:r w:rsidR="002950A0" w:rsidRPr="000B3E84">
        <w:rPr>
          <w:szCs w:val="28"/>
        </w:rPr>
        <w:t xml:space="preserve"> депутат</w:t>
      </w:r>
      <w:r w:rsidR="002950A0">
        <w:rPr>
          <w:szCs w:val="28"/>
        </w:rPr>
        <w:t>а</w:t>
      </w:r>
      <w:r w:rsidR="002950A0" w:rsidRPr="000B3E84">
        <w:rPr>
          <w:szCs w:val="28"/>
        </w:rPr>
        <w:t>м</w:t>
      </w:r>
      <w:r w:rsidR="002950A0">
        <w:rPr>
          <w:szCs w:val="28"/>
        </w:rPr>
        <w:t>и</w:t>
      </w:r>
      <w:r w:rsidR="002950A0" w:rsidRPr="000B3E84">
        <w:rPr>
          <w:szCs w:val="28"/>
        </w:rPr>
        <w:t xml:space="preserve"> України</w:t>
      </w:r>
      <w:r w:rsidR="002950A0">
        <w:rPr>
          <w:szCs w:val="28"/>
        </w:rPr>
        <w:t xml:space="preserve">, </w:t>
      </w:r>
      <w:bookmarkStart w:id="0" w:name="_GoBack"/>
      <w:r w:rsidR="008E130A" w:rsidRPr="008A20C9">
        <w:rPr>
          <w:szCs w:val="28"/>
        </w:rPr>
        <w:t xml:space="preserve">має опосередкований вплив на показники </w:t>
      </w:r>
      <w:r w:rsidR="003F071A">
        <w:rPr>
          <w:szCs w:val="28"/>
        </w:rPr>
        <w:t xml:space="preserve">державного </w:t>
      </w:r>
      <w:r w:rsidR="008E130A" w:rsidRPr="008A20C9">
        <w:rPr>
          <w:szCs w:val="28"/>
        </w:rPr>
        <w:t>бюджету (</w:t>
      </w:r>
      <w:r w:rsidR="008E130A">
        <w:rPr>
          <w:szCs w:val="28"/>
        </w:rPr>
        <w:t>може призвести до збільшення доходів</w:t>
      </w:r>
      <w:r w:rsidR="008E130A" w:rsidRPr="008A20C9">
        <w:rPr>
          <w:szCs w:val="28"/>
        </w:rPr>
        <w:t xml:space="preserve"> </w:t>
      </w:r>
      <w:r w:rsidR="002E32C2">
        <w:rPr>
          <w:szCs w:val="28"/>
        </w:rPr>
        <w:t>залежно від виявлених</w:t>
      </w:r>
      <w:r w:rsidR="00AC622E">
        <w:rPr>
          <w:szCs w:val="28"/>
        </w:rPr>
        <w:t xml:space="preserve"> правопорушень</w:t>
      </w:r>
      <w:r w:rsidR="008E130A" w:rsidRPr="008A20C9">
        <w:rPr>
          <w:szCs w:val="28"/>
        </w:rPr>
        <w:t>).</w:t>
      </w:r>
      <w:r w:rsidR="008E130A" w:rsidRPr="008A20C9">
        <w:rPr>
          <w:spacing w:val="4"/>
          <w:szCs w:val="28"/>
        </w:rPr>
        <w:t xml:space="preserve"> </w:t>
      </w:r>
      <w:r w:rsidR="008E130A" w:rsidRPr="008A20C9">
        <w:rPr>
          <w:szCs w:val="28"/>
        </w:rPr>
        <w:t>У разі прийняття відповідного закону він може набирати чинності у терміни, запропоновані авторами законопроекту</w:t>
      </w:r>
      <w:r w:rsidR="008E130A" w:rsidRPr="00991FBC">
        <w:rPr>
          <w:szCs w:val="28"/>
        </w:rPr>
        <w:t xml:space="preserve">. </w:t>
      </w:r>
    </w:p>
    <w:bookmarkEnd w:id="0"/>
    <w:p w:rsidR="0032618F" w:rsidRPr="008E130A" w:rsidRDefault="0032618F" w:rsidP="00422222">
      <w:pPr>
        <w:ind w:firstLine="851"/>
        <w:jc w:val="both"/>
        <w:rPr>
          <w:szCs w:val="28"/>
        </w:rPr>
      </w:pPr>
    </w:p>
    <w:p w:rsidR="001A7307" w:rsidRDefault="001A7307" w:rsidP="00125852">
      <w:pPr>
        <w:ind w:firstLine="900"/>
        <w:jc w:val="both"/>
        <w:rPr>
          <w:b/>
          <w:szCs w:val="28"/>
        </w:rPr>
      </w:pPr>
    </w:p>
    <w:p w:rsidR="009D765B" w:rsidRDefault="009D765B" w:rsidP="00125852">
      <w:pPr>
        <w:ind w:firstLine="900"/>
        <w:jc w:val="both"/>
        <w:rPr>
          <w:b/>
          <w:szCs w:val="28"/>
        </w:rPr>
      </w:pPr>
    </w:p>
    <w:p w:rsidR="009D765B" w:rsidRDefault="009D765B" w:rsidP="00125852">
      <w:pPr>
        <w:ind w:firstLine="900"/>
        <w:jc w:val="both"/>
        <w:rPr>
          <w:b/>
          <w:szCs w:val="28"/>
        </w:rPr>
      </w:pPr>
    </w:p>
    <w:p w:rsidR="00A57B90" w:rsidRPr="00125852" w:rsidRDefault="00A57B90" w:rsidP="00125852">
      <w:pPr>
        <w:ind w:firstLine="900"/>
        <w:jc w:val="both"/>
        <w:rPr>
          <w:b/>
          <w:szCs w:val="28"/>
        </w:rPr>
      </w:pPr>
    </w:p>
    <w:p w:rsidR="00B520F9" w:rsidRDefault="00D9240D" w:rsidP="00006AF2">
      <w:pPr>
        <w:jc w:val="both"/>
        <w:rPr>
          <w:b/>
          <w:sz w:val="12"/>
          <w:szCs w:val="12"/>
        </w:rPr>
      </w:pPr>
      <w:r w:rsidRPr="00D009C7">
        <w:rPr>
          <w:b/>
          <w:szCs w:val="28"/>
        </w:rPr>
        <w:t>Голов</w:t>
      </w:r>
      <w:r w:rsidR="00D17DEE" w:rsidRPr="00D009C7">
        <w:rPr>
          <w:b/>
          <w:szCs w:val="28"/>
        </w:rPr>
        <w:t>а</w:t>
      </w:r>
      <w:r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</w:t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A57B90">
        <w:rPr>
          <w:b/>
          <w:szCs w:val="28"/>
        </w:rPr>
        <w:t xml:space="preserve">   </w:t>
      </w:r>
      <w:r w:rsidR="00006AF2">
        <w:rPr>
          <w:b/>
          <w:szCs w:val="28"/>
        </w:rPr>
        <w:t xml:space="preserve">  </w:t>
      </w:r>
      <w:r w:rsidR="008A68E7">
        <w:rPr>
          <w:b/>
          <w:szCs w:val="28"/>
        </w:rPr>
        <w:t xml:space="preserve">  </w:t>
      </w:r>
      <w:r w:rsidR="00A10827">
        <w:rPr>
          <w:b/>
          <w:szCs w:val="28"/>
        </w:rPr>
        <w:t xml:space="preserve"> </w:t>
      </w:r>
      <w:r w:rsidR="008A68E7">
        <w:rPr>
          <w:b/>
          <w:szCs w:val="28"/>
        </w:rPr>
        <w:t xml:space="preserve"> </w:t>
      </w:r>
      <w:r w:rsidR="000B458D">
        <w:rPr>
          <w:b/>
          <w:szCs w:val="28"/>
        </w:rPr>
        <w:t xml:space="preserve">  </w:t>
      </w:r>
      <w:r w:rsidR="002950A0">
        <w:rPr>
          <w:b/>
          <w:szCs w:val="28"/>
        </w:rPr>
        <w:t xml:space="preserve">    </w:t>
      </w:r>
      <w:r w:rsidR="000B458D">
        <w:rPr>
          <w:b/>
          <w:szCs w:val="28"/>
        </w:rPr>
        <w:t xml:space="preserve"> </w:t>
      </w:r>
      <w:r w:rsidR="004F367F">
        <w:rPr>
          <w:b/>
          <w:szCs w:val="28"/>
        </w:rPr>
        <w:t xml:space="preserve">     </w:t>
      </w:r>
      <w:r w:rsidR="009D765B">
        <w:rPr>
          <w:b/>
          <w:szCs w:val="28"/>
        </w:rPr>
        <w:t xml:space="preserve">    </w:t>
      </w:r>
      <w:r w:rsidR="008A68E7">
        <w:rPr>
          <w:b/>
          <w:szCs w:val="28"/>
        </w:rPr>
        <w:t xml:space="preserve"> Ю.Ю. Арістов </w:t>
      </w:r>
    </w:p>
    <w:sectPr w:rsidR="00B520F9" w:rsidSect="00BD78A3">
      <w:footerReference w:type="even" r:id="rId8"/>
      <w:footerReference w:type="default" r:id="rId9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00AF" w:rsidRDefault="006100AF">
      <w:r>
        <w:separator/>
      </w:r>
    </w:p>
  </w:endnote>
  <w:endnote w:type="continuationSeparator" w:id="0">
    <w:p w:rsidR="006100AF" w:rsidRDefault="006100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77CAB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887111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00AF" w:rsidRDefault="006100AF">
      <w:r>
        <w:separator/>
      </w:r>
    </w:p>
  </w:footnote>
  <w:footnote w:type="continuationSeparator" w:id="0">
    <w:p w:rsidR="006100AF" w:rsidRDefault="006100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4FA"/>
    <w:multiLevelType w:val="hybridMultilevel"/>
    <w:tmpl w:val="A01A867A"/>
    <w:lvl w:ilvl="0" w:tplc="9836EBF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4930482"/>
    <w:multiLevelType w:val="hybridMultilevel"/>
    <w:tmpl w:val="4F34F51A"/>
    <w:lvl w:ilvl="0" w:tplc="97C4A39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58587C6A"/>
    <w:multiLevelType w:val="hybridMultilevel"/>
    <w:tmpl w:val="07A0E892"/>
    <w:lvl w:ilvl="0" w:tplc="EC08862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3B1C"/>
    <w:rsid w:val="000052A1"/>
    <w:rsid w:val="00005A79"/>
    <w:rsid w:val="00006AF2"/>
    <w:rsid w:val="000077BD"/>
    <w:rsid w:val="00014269"/>
    <w:rsid w:val="000229B2"/>
    <w:rsid w:val="0003591F"/>
    <w:rsid w:val="000364E0"/>
    <w:rsid w:val="000449FF"/>
    <w:rsid w:val="000455B5"/>
    <w:rsid w:val="00060423"/>
    <w:rsid w:val="0007240B"/>
    <w:rsid w:val="00082CD2"/>
    <w:rsid w:val="0009074A"/>
    <w:rsid w:val="00094EB5"/>
    <w:rsid w:val="000A484E"/>
    <w:rsid w:val="000A7C5A"/>
    <w:rsid w:val="000B3791"/>
    <w:rsid w:val="000B458D"/>
    <w:rsid w:val="000B5A47"/>
    <w:rsid w:val="000B7EFA"/>
    <w:rsid w:val="000D18EC"/>
    <w:rsid w:val="000D1A1D"/>
    <w:rsid w:val="000D2C3A"/>
    <w:rsid w:val="000D3201"/>
    <w:rsid w:val="000D43B4"/>
    <w:rsid w:val="000E7935"/>
    <w:rsid w:val="00101CD3"/>
    <w:rsid w:val="00106D9E"/>
    <w:rsid w:val="0012054B"/>
    <w:rsid w:val="00122F83"/>
    <w:rsid w:val="0012309E"/>
    <w:rsid w:val="00125852"/>
    <w:rsid w:val="001346B9"/>
    <w:rsid w:val="00137EE5"/>
    <w:rsid w:val="00143170"/>
    <w:rsid w:val="0014344E"/>
    <w:rsid w:val="0015048F"/>
    <w:rsid w:val="0015570D"/>
    <w:rsid w:val="00156450"/>
    <w:rsid w:val="00160728"/>
    <w:rsid w:val="00165697"/>
    <w:rsid w:val="00171032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3A2A"/>
    <w:rsid w:val="001D6EE3"/>
    <w:rsid w:val="001E6BE8"/>
    <w:rsid w:val="00210934"/>
    <w:rsid w:val="00223AD6"/>
    <w:rsid w:val="0023649E"/>
    <w:rsid w:val="002369F5"/>
    <w:rsid w:val="00241293"/>
    <w:rsid w:val="00260EAB"/>
    <w:rsid w:val="00264E98"/>
    <w:rsid w:val="00280AB5"/>
    <w:rsid w:val="002852A9"/>
    <w:rsid w:val="002950A0"/>
    <w:rsid w:val="002A4C57"/>
    <w:rsid w:val="002A690C"/>
    <w:rsid w:val="002C46AA"/>
    <w:rsid w:val="002C512A"/>
    <w:rsid w:val="002D3C04"/>
    <w:rsid w:val="002E32C2"/>
    <w:rsid w:val="002E3A49"/>
    <w:rsid w:val="002F4572"/>
    <w:rsid w:val="0030080F"/>
    <w:rsid w:val="0030175C"/>
    <w:rsid w:val="00301905"/>
    <w:rsid w:val="003043F5"/>
    <w:rsid w:val="0030589C"/>
    <w:rsid w:val="00305AE2"/>
    <w:rsid w:val="0032618F"/>
    <w:rsid w:val="00334925"/>
    <w:rsid w:val="00340356"/>
    <w:rsid w:val="00345F78"/>
    <w:rsid w:val="003720C2"/>
    <w:rsid w:val="003804B1"/>
    <w:rsid w:val="00382410"/>
    <w:rsid w:val="00383A9D"/>
    <w:rsid w:val="003A3B7E"/>
    <w:rsid w:val="003B1A35"/>
    <w:rsid w:val="003B308F"/>
    <w:rsid w:val="003C21A4"/>
    <w:rsid w:val="003C39F1"/>
    <w:rsid w:val="003D1F1E"/>
    <w:rsid w:val="003D6234"/>
    <w:rsid w:val="003F071A"/>
    <w:rsid w:val="00404B91"/>
    <w:rsid w:val="00404E94"/>
    <w:rsid w:val="00405055"/>
    <w:rsid w:val="004075D7"/>
    <w:rsid w:val="004203BD"/>
    <w:rsid w:val="00422222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42F4"/>
    <w:rsid w:val="004A7045"/>
    <w:rsid w:val="004B5ADE"/>
    <w:rsid w:val="004C5531"/>
    <w:rsid w:val="004D606A"/>
    <w:rsid w:val="004E2D27"/>
    <w:rsid w:val="004F367F"/>
    <w:rsid w:val="00502746"/>
    <w:rsid w:val="00507B65"/>
    <w:rsid w:val="00510F2D"/>
    <w:rsid w:val="00512AD1"/>
    <w:rsid w:val="00513185"/>
    <w:rsid w:val="00516632"/>
    <w:rsid w:val="00521172"/>
    <w:rsid w:val="0053106D"/>
    <w:rsid w:val="00531079"/>
    <w:rsid w:val="00533005"/>
    <w:rsid w:val="00545FF5"/>
    <w:rsid w:val="005524E2"/>
    <w:rsid w:val="0055402F"/>
    <w:rsid w:val="005609AA"/>
    <w:rsid w:val="005646FA"/>
    <w:rsid w:val="00564A20"/>
    <w:rsid w:val="0057220E"/>
    <w:rsid w:val="00572264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F658E"/>
    <w:rsid w:val="006006CD"/>
    <w:rsid w:val="006029A0"/>
    <w:rsid w:val="00604A0A"/>
    <w:rsid w:val="00605009"/>
    <w:rsid w:val="006073E0"/>
    <w:rsid w:val="006100AF"/>
    <w:rsid w:val="006111F6"/>
    <w:rsid w:val="00623E79"/>
    <w:rsid w:val="006322F0"/>
    <w:rsid w:val="00632B16"/>
    <w:rsid w:val="00645060"/>
    <w:rsid w:val="00645F48"/>
    <w:rsid w:val="00646D48"/>
    <w:rsid w:val="00656DFA"/>
    <w:rsid w:val="006625C2"/>
    <w:rsid w:val="00671D82"/>
    <w:rsid w:val="006744BF"/>
    <w:rsid w:val="006768FD"/>
    <w:rsid w:val="00677CAB"/>
    <w:rsid w:val="0068105D"/>
    <w:rsid w:val="00685C8C"/>
    <w:rsid w:val="006917E2"/>
    <w:rsid w:val="006941FB"/>
    <w:rsid w:val="006943B1"/>
    <w:rsid w:val="006953FD"/>
    <w:rsid w:val="006976C2"/>
    <w:rsid w:val="006A183D"/>
    <w:rsid w:val="006A39D9"/>
    <w:rsid w:val="006A49BF"/>
    <w:rsid w:val="006B708D"/>
    <w:rsid w:val="006B7B4F"/>
    <w:rsid w:val="006C28F6"/>
    <w:rsid w:val="006C4BE9"/>
    <w:rsid w:val="006C6147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50DD"/>
    <w:rsid w:val="007479C9"/>
    <w:rsid w:val="00754C2C"/>
    <w:rsid w:val="00756863"/>
    <w:rsid w:val="00764A97"/>
    <w:rsid w:val="007758AF"/>
    <w:rsid w:val="00775E04"/>
    <w:rsid w:val="00777962"/>
    <w:rsid w:val="007811C5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50D3"/>
    <w:rsid w:val="0080446D"/>
    <w:rsid w:val="00811BFB"/>
    <w:rsid w:val="00814EB5"/>
    <w:rsid w:val="0081568B"/>
    <w:rsid w:val="00817B0D"/>
    <w:rsid w:val="008208B7"/>
    <w:rsid w:val="008251AE"/>
    <w:rsid w:val="0082785C"/>
    <w:rsid w:val="00837F6B"/>
    <w:rsid w:val="00843787"/>
    <w:rsid w:val="00851FDF"/>
    <w:rsid w:val="00861498"/>
    <w:rsid w:val="0086203E"/>
    <w:rsid w:val="008625F9"/>
    <w:rsid w:val="00863F8A"/>
    <w:rsid w:val="008700D3"/>
    <w:rsid w:val="00877758"/>
    <w:rsid w:val="0088097F"/>
    <w:rsid w:val="008846D5"/>
    <w:rsid w:val="00887111"/>
    <w:rsid w:val="00890775"/>
    <w:rsid w:val="00890EF2"/>
    <w:rsid w:val="0089323B"/>
    <w:rsid w:val="00893B32"/>
    <w:rsid w:val="00894C9B"/>
    <w:rsid w:val="00897A27"/>
    <w:rsid w:val="008A0EE0"/>
    <w:rsid w:val="008A168B"/>
    <w:rsid w:val="008A220B"/>
    <w:rsid w:val="008A68E7"/>
    <w:rsid w:val="008B231B"/>
    <w:rsid w:val="008B7FE4"/>
    <w:rsid w:val="008C4A87"/>
    <w:rsid w:val="008C5F85"/>
    <w:rsid w:val="008D3ADA"/>
    <w:rsid w:val="008E130A"/>
    <w:rsid w:val="008E1B66"/>
    <w:rsid w:val="00902282"/>
    <w:rsid w:val="00916724"/>
    <w:rsid w:val="00923AFB"/>
    <w:rsid w:val="009259F7"/>
    <w:rsid w:val="00930C63"/>
    <w:rsid w:val="00942836"/>
    <w:rsid w:val="00957194"/>
    <w:rsid w:val="009576A6"/>
    <w:rsid w:val="00960DAD"/>
    <w:rsid w:val="0096460A"/>
    <w:rsid w:val="00966A99"/>
    <w:rsid w:val="009678BE"/>
    <w:rsid w:val="009769E2"/>
    <w:rsid w:val="00983FF4"/>
    <w:rsid w:val="00984091"/>
    <w:rsid w:val="009A4BF1"/>
    <w:rsid w:val="009A62B0"/>
    <w:rsid w:val="009B249E"/>
    <w:rsid w:val="009B2747"/>
    <w:rsid w:val="009B549B"/>
    <w:rsid w:val="009D4359"/>
    <w:rsid w:val="009D466B"/>
    <w:rsid w:val="009D5F3C"/>
    <w:rsid w:val="009D73CB"/>
    <w:rsid w:val="009D765B"/>
    <w:rsid w:val="009E1BCC"/>
    <w:rsid w:val="009E3B83"/>
    <w:rsid w:val="009E3E55"/>
    <w:rsid w:val="009F1AE8"/>
    <w:rsid w:val="009F3116"/>
    <w:rsid w:val="009F7C25"/>
    <w:rsid w:val="00A10827"/>
    <w:rsid w:val="00A219EE"/>
    <w:rsid w:val="00A25178"/>
    <w:rsid w:val="00A344C9"/>
    <w:rsid w:val="00A5286A"/>
    <w:rsid w:val="00A561CF"/>
    <w:rsid w:val="00A566BE"/>
    <w:rsid w:val="00A56D59"/>
    <w:rsid w:val="00A57B90"/>
    <w:rsid w:val="00A73511"/>
    <w:rsid w:val="00A8300A"/>
    <w:rsid w:val="00A8346A"/>
    <w:rsid w:val="00A84691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622E"/>
    <w:rsid w:val="00AC7761"/>
    <w:rsid w:val="00AD7904"/>
    <w:rsid w:val="00AE272B"/>
    <w:rsid w:val="00AE3375"/>
    <w:rsid w:val="00AF0C00"/>
    <w:rsid w:val="00AF3E7F"/>
    <w:rsid w:val="00B11772"/>
    <w:rsid w:val="00B21EFC"/>
    <w:rsid w:val="00B24115"/>
    <w:rsid w:val="00B248D8"/>
    <w:rsid w:val="00B25952"/>
    <w:rsid w:val="00B2607E"/>
    <w:rsid w:val="00B34B9E"/>
    <w:rsid w:val="00B40718"/>
    <w:rsid w:val="00B520F9"/>
    <w:rsid w:val="00B557A3"/>
    <w:rsid w:val="00B57D9E"/>
    <w:rsid w:val="00B660E6"/>
    <w:rsid w:val="00B700BC"/>
    <w:rsid w:val="00B92E11"/>
    <w:rsid w:val="00B93EAE"/>
    <w:rsid w:val="00BA0E84"/>
    <w:rsid w:val="00BA731F"/>
    <w:rsid w:val="00BB13B1"/>
    <w:rsid w:val="00BB6DA4"/>
    <w:rsid w:val="00BC13EE"/>
    <w:rsid w:val="00BC352A"/>
    <w:rsid w:val="00BC4C6A"/>
    <w:rsid w:val="00BD2378"/>
    <w:rsid w:val="00BD78A3"/>
    <w:rsid w:val="00BE06CF"/>
    <w:rsid w:val="00BE0894"/>
    <w:rsid w:val="00BF0E0F"/>
    <w:rsid w:val="00BF2BEE"/>
    <w:rsid w:val="00BF59E1"/>
    <w:rsid w:val="00BF628A"/>
    <w:rsid w:val="00C01630"/>
    <w:rsid w:val="00C01E45"/>
    <w:rsid w:val="00C1444A"/>
    <w:rsid w:val="00C24B4E"/>
    <w:rsid w:val="00C24D68"/>
    <w:rsid w:val="00C32255"/>
    <w:rsid w:val="00C33619"/>
    <w:rsid w:val="00C40B42"/>
    <w:rsid w:val="00C43331"/>
    <w:rsid w:val="00C54D17"/>
    <w:rsid w:val="00C56C88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10E6"/>
    <w:rsid w:val="00CC2A8B"/>
    <w:rsid w:val="00CC3DBF"/>
    <w:rsid w:val="00CD344E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27D36"/>
    <w:rsid w:val="00D36854"/>
    <w:rsid w:val="00D427AB"/>
    <w:rsid w:val="00D43804"/>
    <w:rsid w:val="00D536C4"/>
    <w:rsid w:val="00D84F39"/>
    <w:rsid w:val="00D9240D"/>
    <w:rsid w:val="00D9693F"/>
    <w:rsid w:val="00DA68D5"/>
    <w:rsid w:val="00DA696D"/>
    <w:rsid w:val="00DB1BF2"/>
    <w:rsid w:val="00DD2763"/>
    <w:rsid w:val="00DE069E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C32"/>
    <w:rsid w:val="00EC56C3"/>
    <w:rsid w:val="00EC656E"/>
    <w:rsid w:val="00ED3694"/>
    <w:rsid w:val="00ED467F"/>
    <w:rsid w:val="00ED53BC"/>
    <w:rsid w:val="00ED64FC"/>
    <w:rsid w:val="00EE026F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34EB"/>
    <w:rsid w:val="00F245B5"/>
    <w:rsid w:val="00F52184"/>
    <w:rsid w:val="00F61A24"/>
    <w:rsid w:val="00F62A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6E02ECA6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uiPriority w:val="99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  <w:style w:type="character" w:styleId="ac">
    <w:name w:val="Emphasis"/>
    <w:qFormat/>
    <w:rsid w:val="006917E2"/>
    <w:rPr>
      <w:i/>
      <w:iCs/>
    </w:rPr>
  </w:style>
  <w:style w:type="character" w:styleId="ad">
    <w:name w:val="Strong"/>
    <w:qFormat/>
    <w:rsid w:val="006917E2"/>
    <w:rPr>
      <w:rFonts w:cs="Times New Roman"/>
      <w:b/>
    </w:rPr>
  </w:style>
  <w:style w:type="character" w:customStyle="1" w:styleId="ae">
    <w:name w:val="Основной текст_"/>
    <w:link w:val="6"/>
    <w:locked/>
    <w:rsid w:val="006917E2"/>
    <w:rPr>
      <w:spacing w:val="10"/>
      <w:sz w:val="23"/>
      <w:shd w:val="clear" w:color="auto" w:fill="FFFFFF"/>
    </w:rPr>
  </w:style>
  <w:style w:type="paragraph" w:customStyle="1" w:styleId="6">
    <w:name w:val="Основной текст6"/>
    <w:basedOn w:val="a"/>
    <w:link w:val="ae"/>
    <w:rsid w:val="006917E2"/>
    <w:pPr>
      <w:widowControl w:val="0"/>
      <w:shd w:val="clear" w:color="auto" w:fill="FFFFFF"/>
      <w:spacing w:line="298" w:lineRule="exact"/>
      <w:jc w:val="both"/>
    </w:pPr>
    <w:rPr>
      <w:spacing w:val="10"/>
      <w:sz w:val="23"/>
      <w:szCs w:val="20"/>
      <w:lang w:eastAsia="uk-UA"/>
    </w:rPr>
  </w:style>
  <w:style w:type="paragraph" w:styleId="af">
    <w:name w:val="header"/>
    <w:basedOn w:val="a"/>
    <w:link w:val="af0"/>
    <w:uiPriority w:val="99"/>
    <w:rsid w:val="00305AE2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f0">
    <w:name w:val="Верхній колонтитул Знак"/>
    <w:link w:val="af"/>
    <w:uiPriority w:val="99"/>
    <w:rsid w:val="00305AE2"/>
    <w:rPr>
      <w:rFonts w:ascii="Calibri" w:eastAsia="Calibri" w:hAnsi="Calibri"/>
      <w:sz w:val="22"/>
      <w:szCs w:val="22"/>
      <w:lang w:val="ru-RU" w:eastAsia="en-US"/>
    </w:rPr>
  </w:style>
  <w:style w:type="table" w:customStyle="1" w:styleId="10">
    <w:name w:val="Сітка таблиці1"/>
    <w:basedOn w:val="a1"/>
    <w:next w:val="a6"/>
    <w:uiPriority w:val="99"/>
    <w:rsid w:val="009D73CB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2489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Комітет з питань державного будівництва, регіональної політики та місцевого самоврядування</vt:lpstr>
      <vt:lpstr>До розгляду законопроекту</vt:lpstr>
      <vt:lpstr>реєстр. №3085.</vt:lpstr>
      <vt:lpstr/>
    </vt:vector>
  </TitlesOfParts>
  <Company>VRU</Company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10</cp:revision>
  <cp:lastPrinted>2020-03-05T08:57:00Z</cp:lastPrinted>
  <dcterms:created xsi:type="dcterms:W3CDTF">2020-04-03T08:47:00Z</dcterms:created>
  <dcterms:modified xsi:type="dcterms:W3CDTF">2020-04-28T09:56:00Z</dcterms:modified>
</cp:coreProperties>
</file>