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C5F" w:rsidRPr="00F37E18" w:rsidRDefault="00A37C5F" w:rsidP="00A37C5F">
      <w:pPr>
        <w:autoSpaceDE w:val="0"/>
        <w:autoSpaceDN w:val="0"/>
        <w:adjustRightInd w:val="0"/>
        <w:ind w:left="5812" w:right="-7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n3"/>
      <w:bookmarkEnd w:id="0"/>
      <w:r w:rsidRPr="00F37E18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A37C5F" w:rsidRPr="00F37E18" w:rsidRDefault="00A37C5F" w:rsidP="00A37C5F">
      <w:pPr>
        <w:autoSpaceDE w:val="0"/>
        <w:autoSpaceDN w:val="0"/>
        <w:adjustRightInd w:val="0"/>
        <w:ind w:left="5812" w:right="-714"/>
        <w:rPr>
          <w:rFonts w:ascii="Times New Roman" w:hAnsi="Times New Roman" w:cs="Times New Roman"/>
          <w:sz w:val="28"/>
          <w:szCs w:val="28"/>
          <w:lang w:val="uk-UA"/>
        </w:rPr>
      </w:pPr>
      <w:r w:rsidRPr="00F37E18">
        <w:rPr>
          <w:rFonts w:ascii="Times New Roman" w:hAnsi="Times New Roman" w:cs="Times New Roman"/>
          <w:sz w:val="28"/>
          <w:szCs w:val="28"/>
          <w:lang w:val="uk-UA"/>
        </w:rPr>
        <w:t>вноситься народним</w:t>
      </w:r>
      <w:r w:rsidR="003C4A76">
        <w:rPr>
          <w:rFonts w:ascii="Times New Roman" w:hAnsi="Times New Roman" w:cs="Times New Roman"/>
          <w:sz w:val="28"/>
          <w:szCs w:val="28"/>
          <w:lang w:val="uk-UA"/>
        </w:rPr>
        <w:t>и</w:t>
      </w:r>
    </w:p>
    <w:p w:rsidR="00A37C5F" w:rsidRPr="00F37E18" w:rsidRDefault="00A37C5F" w:rsidP="00A37C5F">
      <w:pPr>
        <w:autoSpaceDE w:val="0"/>
        <w:autoSpaceDN w:val="0"/>
        <w:adjustRightInd w:val="0"/>
        <w:ind w:left="5812" w:right="-714"/>
        <w:rPr>
          <w:rFonts w:ascii="Times New Roman" w:hAnsi="Times New Roman" w:cs="Times New Roman"/>
          <w:sz w:val="28"/>
          <w:szCs w:val="28"/>
          <w:lang w:val="uk-UA"/>
        </w:rPr>
      </w:pPr>
      <w:r w:rsidRPr="00F37E18">
        <w:rPr>
          <w:rFonts w:ascii="Times New Roman" w:hAnsi="Times New Roman" w:cs="Times New Roman"/>
          <w:sz w:val="28"/>
          <w:szCs w:val="28"/>
          <w:lang w:val="uk-UA"/>
        </w:rPr>
        <w:t>депутат</w:t>
      </w:r>
      <w:r w:rsidR="003C4A76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A8539A" w:rsidRDefault="00A37C5F" w:rsidP="00A37C5F">
      <w:pPr>
        <w:shd w:val="clear" w:color="auto" w:fill="FFFFFF"/>
        <w:spacing w:before="300" w:after="450"/>
        <w:ind w:left="5812" w:right="450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proofErr w:type="spellStart"/>
      <w:r w:rsidRPr="00F37E18">
        <w:rPr>
          <w:rFonts w:ascii="Times New Roman" w:hAnsi="Times New Roman" w:cs="Times New Roman"/>
          <w:sz w:val="28"/>
          <w:szCs w:val="28"/>
          <w:lang w:val="uk-UA"/>
        </w:rPr>
        <w:t>Горенюком</w:t>
      </w:r>
      <w:proofErr w:type="spellEnd"/>
      <w:r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 О.О.</w:t>
      </w:r>
      <w:r w:rsidR="00A8539A" w:rsidRPr="00A8539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</w:t>
      </w:r>
    </w:p>
    <w:p w:rsidR="00856269" w:rsidRDefault="00A8539A" w:rsidP="00A1613B">
      <w:pPr>
        <w:shd w:val="clear" w:color="auto" w:fill="FFFFFF"/>
        <w:spacing w:before="300" w:after="450"/>
        <w:ind w:left="5812" w:right="45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proofErr w:type="spellStart"/>
      <w:r w:rsidRPr="00A8539A">
        <w:rPr>
          <w:rFonts w:ascii="Times New Roman" w:hAnsi="Times New Roman" w:cs="Times New Roman"/>
          <w:kern w:val="1"/>
          <w:sz w:val="28"/>
          <w:szCs w:val="28"/>
          <w:lang w:val="uk-UA"/>
        </w:rPr>
        <w:t>Шкрум</w:t>
      </w:r>
      <w:proofErr w:type="spellEnd"/>
      <w:r w:rsidRPr="00A8539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А.І.</w:t>
      </w:r>
    </w:p>
    <w:p w:rsidR="00822E77" w:rsidRPr="00652F20" w:rsidRDefault="00822E77" w:rsidP="00822E77">
      <w:pPr>
        <w:tabs>
          <w:tab w:val="left" w:pos="6237"/>
        </w:tabs>
        <w:ind w:left="6237" w:right="-7" w:hanging="283"/>
        <w:rPr>
          <w:rFonts w:ascii="Times" w:hAnsi="Times" w:cs="Times"/>
          <w:sz w:val="28"/>
          <w:szCs w:val="28"/>
        </w:rPr>
      </w:pPr>
      <w:r w:rsidRPr="00652F20">
        <w:rPr>
          <w:rFonts w:ascii="Times" w:hAnsi="Times" w:cs="Times"/>
          <w:sz w:val="28"/>
          <w:szCs w:val="28"/>
        </w:rPr>
        <w:t>Сова О.Г.</w:t>
      </w:r>
    </w:p>
    <w:p w:rsidR="00822E77" w:rsidRPr="00652F20" w:rsidRDefault="00822E77" w:rsidP="00822E77">
      <w:pPr>
        <w:tabs>
          <w:tab w:val="left" w:pos="6237"/>
        </w:tabs>
        <w:ind w:left="6237" w:right="-7" w:hanging="283"/>
        <w:rPr>
          <w:rFonts w:ascii="Times" w:hAnsi="Times" w:cs="Times"/>
          <w:sz w:val="28"/>
          <w:szCs w:val="28"/>
        </w:rPr>
      </w:pPr>
    </w:p>
    <w:p w:rsidR="00822E77" w:rsidRPr="00652F20" w:rsidRDefault="00822E77" w:rsidP="00822E77">
      <w:pPr>
        <w:tabs>
          <w:tab w:val="left" w:pos="6237"/>
        </w:tabs>
        <w:ind w:left="6237" w:right="-7" w:hanging="283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652F20">
        <w:rPr>
          <w:rFonts w:ascii="Times" w:hAnsi="Times" w:cs="Times"/>
          <w:sz w:val="28"/>
          <w:szCs w:val="28"/>
        </w:rPr>
        <w:t>Юрченко О.М.</w:t>
      </w:r>
    </w:p>
    <w:p w:rsidR="00A1613B" w:rsidRDefault="00A1613B" w:rsidP="00822E77">
      <w:pPr>
        <w:shd w:val="clear" w:color="auto" w:fill="FFFFFF"/>
        <w:spacing w:before="300" w:after="450"/>
        <w:ind w:right="450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</w:p>
    <w:p w:rsidR="00A1613B" w:rsidRPr="0028255C" w:rsidRDefault="00A1613B" w:rsidP="00A37C5F">
      <w:pPr>
        <w:shd w:val="clear" w:color="auto" w:fill="FFFFFF"/>
        <w:spacing w:before="300" w:after="450"/>
        <w:ind w:left="5812" w:right="450"/>
        <w:rPr>
          <w:rFonts w:ascii="Times New Roman" w:hAnsi="Times New Roman" w:cs="Times New Roman"/>
          <w:sz w:val="28"/>
          <w:szCs w:val="28"/>
          <w:lang w:val="uk-UA"/>
        </w:rPr>
      </w:pPr>
    </w:p>
    <w:p w:rsidR="00A37C5F" w:rsidRPr="00F37E18" w:rsidRDefault="00A37C5F" w:rsidP="00A37C5F">
      <w:pPr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  <w:spacing w:val="40"/>
          <w:kern w:val="1"/>
          <w:sz w:val="28"/>
          <w:szCs w:val="28"/>
          <w:lang w:val="uk-UA"/>
        </w:rPr>
      </w:pPr>
      <w:r w:rsidRPr="00F37E18">
        <w:rPr>
          <w:rFonts w:ascii="Times New Roman" w:hAnsi="Times New Roman" w:cs="Times New Roman"/>
          <w:b/>
          <w:bCs/>
          <w:spacing w:val="40"/>
          <w:kern w:val="1"/>
          <w:sz w:val="28"/>
          <w:szCs w:val="28"/>
          <w:lang w:val="uk-UA"/>
        </w:rPr>
        <w:t>ЗАКОН УКРАЇНИ</w:t>
      </w:r>
    </w:p>
    <w:p w:rsidR="00856269" w:rsidRDefault="00A37C5F" w:rsidP="00856269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" w:name="n212"/>
      <w:bookmarkEnd w:id="2"/>
      <w:r w:rsidRPr="00F37E1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 до статті 9 Закону України “</w:t>
      </w:r>
      <w:r w:rsidRPr="00F37E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Про застосування реєстраторів розрахункових </w:t>
      </w:r>
      <w:r w:rsidRPr="0085626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операцій у сфері торгівлі, громадського харчування та послуг</w:t>
      </w:r>
      <w:r w:rsidRPr="0085626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” </w:t>
      </w:r>
      <w:r w:rsidR="00856269" w:rsidRPr="00856269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 усунення перешкод для функціонування систем електронного квитка та стимулювання впровадження безготівкових методів оплати на транспорті</w:t>
      </w:r>
      <w:r w:rsidR="004273A8">
        <w:rPr>
          <w:rFonts w:ascii="Times New Roman" w:hAnsi="Times New Roman" w:cs="Times New Roman"/>
          <w:b/>
          <w:bCs/>
          <w:sz w:val="28"/>
          <w:szCs w:val="28"/>
          <w:lang w:val="uk-UA"/>
        </w:rPr>
        <w:t>”</w:t>
      </w:r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56269" w:rsidRDefault="00856269" w:rsidP="00856269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37C5F" w:rsidRPr="00F37E18" w:rsidRDefault="00A37C5F" w:rsidP="00856269">
      <w:pPr>
        <w:ind w:firstLine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(Відомості Верховної Ради (ВВР), 2019, № 46, ст.296)</w:t>
      </w:r>
    </w:p>
    <w:p w:rsidR="00856269" w:rsidRDefault="00856269" w:rsidP="00A37C5F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3" w:name="n4"/>
      <w:bookmarkEnd w:id="3"/>
    </w:p>
    <w:p w:rsidR="00A37C5F" w:rsidRPr="00F37E18" w:rsidRDefault="00A37C5F" w:rsidP="00A37C5F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Верховна Рада України </w:t>
      </w:r>
      <w:r w:rsidRPr="00F37E18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val="uk-UA" w:eastAsia="ru-RU"/>
        </w:rPr>
        <w:t>постановляє:</w:t>
      </w:r>
    </w:p>
    <w:p w:rsidR="00A37C5F" w:rsidRPr="00F37E18" w:rsidRDefault="00A37C5F" w:rsidP="00A37C5F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" w:name="n5"/>
      <w:bookmarkEnd w:id="4"/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І. </w:t>
      </w:r>
      <w:proofErr w:type="spellStart"/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Внести</w:t>
      </w:r>
      <w:proofErr w:type="spellEnd"/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пункту 4 статті 9  Закону України “</w:t>
      </w:r>
      <w:r w:rsidRPr="00F37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” такі змі</w:t>
      </w:r>
      <w:bookmarkStart w:id="5" w:name="n6"/>
      <w:bookmarkEnd w:id="5"/>
      <w:r w:rsidRPr="00F3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ни:</w:t>
      </w:r>
    </w:p>
    <w:p w:rsidR="00A37C5F" w:rsidRPr="00F37E18" w:rsidRDefault="00A37C5F" w:rsidP="00A37C5F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37E18">
        <w:rPr>
          <w:rFonts w:ascii="Times New Roman" w:hAnsi="Times New Roman" w:cs="Times New Roman"/>
          <w:sz w:val="28"/>
          <w:szCs w:val="28"/>
          <w:lang w:val="uk-UA"/>
        </w:rPr>
        <w:t>Після слів “</w:t>
      </w:r>
      <w:r w:rsidR="00F37E18" w:rsidRPr="00F37E18">
        <w:rPr>
          <w:rFonts w:ascii="Times New Roman" w:hAnsi="Times New Roman" w:cs="Times New Roman"/>
          <w:sz w:val="28"/>
          <w:szCs w:val="28"/>
          <w:lang w:val="uk-UA"/>
        </w:rPr>
        <w:t>звітних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документів” доповнити </w:t>
      </w:r>
      <w:r w:rsidR="00F37E18"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знаком та 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t>словами</w:t>
      </w:r>
      <w:r w:rsidR="009A0E34"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F37E18" w:rsidRPr="00F37E18">
        <w:rPr>
          <w:rFonts w:ascii="Times New Roman" w:hAnsi="Times New Roman" w:cs="Times New Roman"/>
          <w:sz w:val="28"/>
          <w:szCs w:val="28"/>
          <w:lang w:val="uk-UA"/>
        </w:rPr>
        <w:t>, а також на автомобільному та електричному транспорті</w:t>
      </w:r>
      <w:r w:rsidR="009A0E34" w:rsidRPr="00F37E1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, а після слів </w:t>
      </w:r>
      <w:r w:rsidR="00A95C72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t>номінальною вартістю</w:t>
      </w:r>
      <w:r w:rsidR="00A95C72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 доповнити словами </w:t>
      </w:r>
      <w:r w:rsidR="00F37E18"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та знаком 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F37E18" w:rsidRPr="00F37E18">
        <w:rPr>
          <w:rFonts w:ascii="Times New Roman" w:hAnsi="Times New Roman" w:cs="Times New Roman"/>
          <w:bCs/>
          <w:sz w:val="28"/>
          <w:szCs w:val="28"/>
          <w:lang w:val="uk-UA"/>
        </w:rPr>
        <w:t>або шляхом реєстрації електронного квитка в автоматизованій системі обліку оплати проїзду і здійснення безготівкового розрахунку через таку систему з використанням електронних платіжних засобів,</w:t>
      </w:r>
      <w:r w:rsidRPr="00F37E18">
        <w:rPr>
          <w:rFonts w:ascii="Times New Roman" w:hAnsi="Times New Roman" w:cs="Times New Roman"/>
          <w:bCs/>
          <w:sz w:val="28"/>
          <w:szCs w:val="28"/>
          <w:lang w:val="uk-UA"/>
        </w:rPr>
        <w:t>”.</w:t>
      </w:r>
    </w:p>
    <w:p w:rsidR="00A37C5F" w:rsidRPr="00F37E18" w:rsidRDefault="00A37C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7C5F" w:rsidRPr="00F37E18" w:rsidRDefault="00A37C5F" w:rsidP="00A37C5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F37E18">
        <w:rPr>
          <w:color w:val="000000"/>
          <w:sz w:val="28"/>
          <w:szCs w:val="28"/>
          <w:lang w:val="uk-UA"/>
        </w:rPr>
        <w:t>II. Прикінцеві положення</w:t>
      </w:r>
    </w:p>
    <w:p w:rsidR="00A37C5F" w:rsidRPr="00F37E18" w:rsidRDefault="00A37C5F" w:rsidP="00A37C5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6" w:name="n833"/>
      <w:bookmarkEnd w:id="6"/>
      <w:r w:rsidRPr="00F37E18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A37C5F" w:rsidRPr="00F37E18" w:rsidRDefault="00A37C5F" w:rsidP="00A37C5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7" w:name="n834"/>
      <w:bookmarkEnd w:id="7"/>
      <w:r w:rsidRPr="00F37E18">
        <w:rPr>
          <w:color w:val="000000"/>
          <w:sz w:val="28"/>
          <w:szCs w:val="28"/>
          <w:lang w:val="uk-UA"/>
        </w:rPr>
        <w:lastRenderedPageBreak/>
        <w:t>2. Кабінету Міністрів України у тримісячний строк з дня набрання чинності цим Законом:</w:t>
      </w:r>
    </w:p>
    <w:p w:rsidR="00A37C5F" w:rsidRPr="00F37E18" w:rsidRDefault="00A37C5F" w:rsidP="00A37C5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8" w:name="n835"/>
      <w:bookmarkEnd w:id="8"/>
      <w:r w:rsidRPr="00F37E18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A37C5F" w:rsidRPr="00F37E18" w:rsidRDefault="00A37C5F" w:rsidP="00A37C5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9" w:name="n836"/>
      <w:bookmarkEnd w:id="9"/>
      <w:r w:rsidRPr="00F37E18">
        <w:rPr>
          <w:color w:val="000000"/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A37C5F" w:rsidRPr="00F37E18" w:rsidRDefault="00A37C5F" w:rsidP="00A37C5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</w:p>
    <w:p w:rsidR="00A37C5F" w:rsidRPr="00F37E18" w:rsidRDefault="00A37C5F" w:rsidP="00A37C5F">
      <w:pPr>
        <w:spacing w:before="720"/>
        <w:rPr>
          <w:rFonts w:ascii="Times New Roman" w:hAnsi="Times New Roman" w:cs="Times New Roman"/>
          <w:sz w:val="28"/>
          <w:szCs w:val="28"/>
          <w:lang w:val="uk-UA"/>
        </w:rPr>
      </w:pPr>
      <w:r w:rsidRPr="00F37E18">
        <w:rPr>
          <w:rFonts w:ascii="Times New Roman" w:hAnsi="Times New Roman" w:cs="Times New Roman"/>
          <w:sz w:val="28"/>
          <w:szCs w:val="28"/>
          <w:lang w:val="uk-UA"/>
        </w:rPr>
        <w:t xml:space="preserve">                 Голова </w:t>
      </w:r>
      <w:r w:rsidRPr="00F37E18">
        <w:rPr>
          <w:rFonts w:ascii="Times New Roman" w:hAnsi="Times New Roman" w:cs="Times New Roman"/>
          <w:sz w:val="28"/>
          <w:szCs w:val="28"/>
          <w:lang w:val="uk-UA"/>
        </w:rPr>
        <w:br/>
        <w:t>Верховної Ради України</w:t>
      </w:r>
    </w:p>
    <w:p w:rsidR="00A37C5F" w:rsidRPr="00F37E18" w:rsidRDefault="00A37C5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37C5F" w:rsidRPr="00F37E18" w:rsidSect="00822E77">
      <w:footerReference w:type="even" r:id="rId6"/>
      <w:footerReference w:type="default" r:id="rId7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ECE" w:rsidRDefault="00577ECE" w:rsidP="00822E77">
      <w:r>
        <w:separator/>
      </w:r>
    </w:p>
  </w:endnote>
  <w:endnote w:type="continuationSeparator" w:id="0">
    <w:p w:rsidR="00577ECE" w:rsidRDefault="00577ECE" w:rsidP="0082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6"/>
      </w:rPr>
      <w:id w:val="1892999053"/>
      <w:docPartObj>
        <w:docPartGallery w:val="Page Numbers (Bottom of Page)"/>
        <w:docPartUnique/>
      </w:docPartObj>
    </w:sdtPr>
    <w:sdtContent>
      <w:p w:rsidR="00822E77" w:rsidRDefault="00822E77" w:rsidP="00161A14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:rsidR="00822E77" w:rsidRDefault="00822E77" w:rsidP="00822E77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6"/>
      </w:rPr>
      <w:id w:val="-1787806273"/>
      <w:docPartObj>
        <w:docPartGallery w:val="Page Numbers (Bottom of Page)"/>
        <w:docPartUnique/>
      </w:docPartObj>
    </w:sdtPr>
    <w:sdtContent>
      <w:p w:rsidR="00822E77" w:rsidRDefault="00822E77" w:rsidP="00161A14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:rsidR="00822E77" w:rsidRDefault="00822E77" w:rsidP="00822E7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ECE" w:rsidRDefault="00577ECE" w:rsidP="00822E77">
      <w:r>
        <w:separator/>
      </w:r>
    </w:p>
  </w:footnote>
  <w:footnote w:type="continuationSeparator" w:id="0">
    <w:p w:rsidR="00577ECE" w:rsidRDefault="00577ECE" w:rsidP="00822E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C5F"/>
    <w:rsid w:val="0028255C"/>
    <w:rsid w:val="00320CB7"/>
    <w:rsid w:val="003A72F5"/>
    <w:rsid w:val="003C4A76"/>
    <w:rsid w:val="004273A8"/>
    <w:rsid w:val="00577ECE"/>
    <w:rsid w:val="00605305"/>
    <w:rsid w:val="00822E77"/>
    <w:rsid w:val="00856269"/>
    <w:rsid w:val="009A0E34"/>
    <w:rsid w:val="00A1613B"/>
    <w:rsid w:val="00A37C5F"/>
    <w:rsid w:val="00A8539A"/>
    <w:rsid w:val="00A95C72"/>
    <w:rsid w:val="00D15BF8"/>
    <w:rsid w:val="00E75AA6"/>
    <w:rsid w:val="00F3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AA08335"/>
  <w15:chartTrackingRefBased/>
  <w15:docId w15:val="{F2F12BEA-6320-D54C-AF33-A7BF0140F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A37C5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78">
    <w:name w:val="rvts78"/>
    <w:basedOn w:val="a0"/>
    <w:rsid w:val="00A37C5F"/>
  </w:style>
  <w:style w:type="paragraph" w:customStyle="1" w:styleId="rvps6">
    <w:name w:val="rvps6"/>
    <w:basedOn w:val="a"/>
    <w:rsid w:val="00A37C5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23">
    <w:name w:val="rvts23"/>
    <w:basedOn w:val="a0"/>
    <w:rsid w:val="00A37C5F"/>
  </w:style>
  <w:style w:type="paragraph" w:customStyle="1" w:styleId="rvps7">
    <w:name w:val="rvps7"/>
    <w:basedOn w:val="a"/>
    <w:rsid w:val="00A37C5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44">
    <w:name w:val="rvts44"/>
    <w:basedOn w:val="a0"/>
    <w:rsid w:val="00A37C5F"/>
  </w:style>
  <w:style w:type="paragraph" w:customStyle="1" w:styleId="rvps2">
    <w:name w:val="rvps2"/>
    <w:basedOn w:val="a"/>
    <w:rsid w:val="00A37C5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52">
    <w:name w:val="rvts52"/>
    <w:basedOn w:val="a0"/>
    <w:rsid w:val="00A37C5F"/>
  </w:style>
  <w:style w:type="character" w:styleId="a3">
    <w:name w:val="Hyperlink"/>
    <w:basedOn w:val="a0"/>
    <w:uiPriority w:val="99"/>
    <w:semiHidden/>
    <w:unhideWhenUsed/>
    <w:rsid w:val="00A37C5F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822E7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22E77"/>
  </w:style>
  <w:style w:type="character" w:styleId="a6">
    <w:name w:val="page number"/>
    <w:basedOn w:val="a0"/>
    <w:uiPriority w:val="99"/>
    <w:semiHidden/>
    <w:unhideWhenUsed/>
    <w:rsid w:val="00822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4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95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11</cp:revision>
  <cp:lastPrinted>2020-02-14T14:33:00Z</cp:lastPrinted>
  <dcterms:created xsi:type="dcterms:W3CDTF">2020-01-24T08:55:00Z</dcterms:created>
  <dcterms:modified xsi:type="dcterms:W3CDTF">2020-02-21T13:43:00Z</dcterms:modified>
</cp:coreProperties>
</file>