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B5" w:rsidRPr="00A71A42" w:rsidRDefault="001D49B5" w:rsidP="001D49B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1D49B5" w:rsidRDefault="001D49B5" w:rsidP="001D49B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D49B5" w:rsidRPr="00CF63C7" w:rsidRDefault="001D49B5" w:rsidP="001D49B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D49B5" w:rsidRDefault="001D49B5" w:rsidP="001D49B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D49B5" w:rsidRDefault="001D49B5" w:rsidP="001D49B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D49B5" w:rsidRDefault="001D49B5" w:rsidP="001D49B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D49B5" w:rsidRPr="00CF63C7" w:rsidRDefault="001D49B5" w:rsidP="001D49B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D49B5" w:rsidRPr="00B03E8F" w:rsidRDefault="001D49B5" w:rsidP="001D49B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9B5" w:rsidRPr="001D49B5" w:rsidRDefault="00492B3F" w:rsidP="00492B3F">
      <w:pPr>
        <w:keepNext/>
        <w:tabs>
          <w:tab w:val="center" w:pos="4677"/>
          <w:tab w:val="left" w:pos="6005"/>
        </w:tabs>
        <w:spacing w:after="0" w:line="240" w:lineRule="auto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1D49B5" w:rsidRPr="001D49B5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</w:p>
    <w:p w:rsidR="009F11B2" w:rsidRDefault="001D49B5" w:rsidP="001D49B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1D49B5">
        <w:rPr>
          <w:sz w:val="28"/>
          <w:szCs w:val="28"/>
          <w:lang w:eastAsia="ru-RU"/>
        </w:rPr>
        <w:t>на проект Закону України «</w:t>
      </w:r>
      <w:r w:rsidRPr="001D49B5">
        <w:rPr>
          <w:sz w:val="28"/>
          <w:szCs w:val="28"/>
        </w:rPr>
        <w:t xml:space="preserve">Про внесення змін до статті 9 </w:t>
      </w:r>
    </w:p>
    <w:p w:rsidR="009F11B2" w:rsidRDefault="001D49B5" w:rsidP="001D49B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1D49B5">
        <w:rPr>
          <w:sz w:val="28"/>
          <w:szCs w:val="28"/>
        </w:rPr>
        <w:t>Закону</w:t>
      </w:r>
      <w:r w:rsidR="009F11B2">
        <w:rPr>
          <w:sz w:val="28"/>
          <w:szCs w:val="28"/>
        </w:rPr>
        <w:t xml:space="preserve"> </w:t>
      </w:r>
      <w:r w:rsidRPr="001D49B5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>«</w:t>
      </w:r>
      <w:r w:rsidRPr="001D49B5">
        <w:rPr>
          <w:sz w:val="28"/>
          <w:szCs w:val="28"/>
        </w:rPr>
        <w:t xml:space="preserve">Про застосування реєстраторів розрахункових </w:t>
      </w:r>
    </w:p>
    <w:p w:rsidR="009F11B2" w:rsidRDefault="001D49B5" w:rsidP="001D49B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1D49B5">
        <w:rPr>
          <w:sz w:val="28"/>
          <w:szCs w:val="28"/>
        </w:rPr>
        <w:t>операцій у сфері торгівлі, громадського харчування та послуг</w:t>
      </w:r>
      <w:r>
        <w:rPr>
          <w:sz w:val="28"/>
          <w:szCs w:val="28"/>
        </w:rPr>
        <w:t>»</w:t>
      </w:r>
      <w:r w:rsidRPr="001D49B5">
        <w:rPr>
          <w:sz w:val="28"/>
          <w:szCs w:val="28"/>
        </w:rPr>
        <w:t xml:space="preserve"> </w:t>
      </w:r>
    </w:p>
    <w:p w:rsidR="009F11B2" w:rsidRDefault="001D49B5" w:rsidP="001D49B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1D49B5">
        <w:rPr>
          <w:sz w:val="28"/>
          <w:szCs w:val="28"/>
        </w:rPr>
        <w:t xml:space="preserve">щодо усунення перешкод для функціонування систем </w:t>
      </w:r>
    </w:p>
    <w:p w:rsidR="009F11B2" w:rsidRDefault="001D49B5" w:rsidP="001D49B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1D49B5">
        <w:rPr>
          <w:sz w:val="28"/>
          <w:szCs w:val="28"/>
        </w:rPr>
        <w:t xml:space="preserve">електронного квитка та стимулювання впровадження </w:t>
      </w:r>
    </w:p>
    <w:p w:rsidR="001D49B5" w:rsidRPr="00857EB6" w:rsidRDefault="001D49B5" w:rsidP="00857EB6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1D49B5">
        <w:rPr>
          <w:sz w:val="28"/>
          <w:szCs w:val="28"/>
        </w:rPr>
        <w:t xml:space="preserve">безготівкових методів </w:t>
      </w:r>
      <w:r w:rsidRPr="00857EB6">
        <w:rPr>
          <w:sz w:val="28"/>
          <w:szCs w:val="28"/>
        </w:rPr>
        <w:t>оплати на транспорті»</w:t>
      </w:r>
    </w:p>
    <w:p w:rsidR="001D49B5" w:rsidRPr="00857EB6" w:rsidRDefault="001D49B5" w:rsidP="00492B3F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CE5300" w:rsidRDefault="001D49B5" w:rsidP="00492B3F">
      <w:pPr>
        <w:autoSpaceDE w:val="0"/>
        <w:autoSpaceDN w:val="0"/>
        <w:adjustRightInd w:val="0"/>
        <w:spacing w:after="0" w:line="240" w:lineRule="auto"/>
        <w:ind w:right="5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57EB6">
        <w:rPr>
          <w:rFonts w:ascii="Times New Roman" w:eastAsia="Times New Roman" w:hAnsi="Times New Roman"/>
          <w:sz w:val="28"/>
          <w:szCs w:val="28"/>
          <w:lang w:eastAsia="ru-RU"/>
        </w:rPr>
        <w:t>У законопроекті</w:t>
      </w:r>
      <w:r w:rsidR="009F34B6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внесення змін </w:t>
      </w:r>
      <w:r w:rsidRPr="00857E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 п</w:t>
      </w:r>
      <w:r w:rsidR="009F3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4</w:t>
      </w:r>
      <w:r w:rsidRPr="00857E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</w:t>
      </w:r>
      <w:r w:rsidR="009F3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857E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9 </w:t>
      </w:r>
      <w:r w:rsidRPr="00857EB6">
        <w:rPr>
          <w:rFonts w:ascii="Times New Roman" w:hAnsi="Times New Roman"/>
          <w:sz w:val="28"/>
          <w:szCs w:val="28"/>
        </w:rPr>
        <w:t>Закон</w:t>
      </w:r>
      <w:r w:rsidR="00CE5300">
        <w:rPr>
          <w:rFonts w:ascii="Times New Roman" w:hAnsi="Times New Roman"/>
          <w:sz w:val="28"/>
          <w:szCs w:val="28"/>
        </w:rPr>
        <w:t>у</w:t>
      </w:r>
      <w:r w:rsidRPr="00857EB6">
        <w:rPr>
          <w:rFonts w:ascii="Times New Roman" w:hAnsi="Times New Roman"/>
          <w:sz w:val="28"/>
          <w:szCs w:val="28"/>
        </w:rPr>
        <w:t xml:space="preserve"> України «</w:t>
      </w:r>
      <w:r w:rsidRPr="00857E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 застосування реєстраторів розрахункових операцій у сфері торгівлі, громадського харчування та послуг»</w:t>
      </w:r>
      <w:r w:rsidR="00CE53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пропонується </w:t>
      </w:r>
      <w:r w:rsidRPr="00857EB6">
        <w:rPr>
          <w:rFonts w:ascii="Times New Roman" w:hAnsi="Times New Roman"/>
          <w:color w:val="000000"/>
          <w:sz w:val="28"/>
          <w:szCs w:val="28"/>
        </w:rPr>
        <w:t>не застосовувати реєстратор</w:t>
      </w:r>
      <w:r w:rsidR="00CE5300">
        <w:rPr>
          <w:rFonts w:ascii="Times New Roman" w:hAnsi="Times New Roman"/>
          <w:color w:val="000000"/>
          <w:sz w:val="28"/>
          <w:szCs w:val="28"/>
        </w:rPr>
        <w:t>и</w:t>
      </w:r>
      <w:r w:rsidRPr="00857EB6">
        <w:rPr>
          <w:rFonts w:ascii="Times New Roman" w:hAnsi="Times New Roman"/>
          <w:color w:val="000000"/>
          <w:sz w:val="28"/>
          <w:szCs w:val="28"/>
        </w:rPr>
        <w:t xml:space="preserve"> розрахункових операцій і розрахунк</w:t>
      </w:r>
      <w:r w:rsidRPr="00CE5300">
        <w:rPr>
          <w:rFonts w:ascii="Times New Roman" w:hAnsi="Times New Roman"/>
          <w:color w:val="000000"/>
          <w:sz w:val="28"/>
          <w:szCs w:val="28"/>
        </w:rPr>
        <w:t>ов</w:t>
      </w:r>
      <w:r w:rsidR="00CE5300" w:rsidRPr="00CE5300">
        <w:rPr>
          <w:rFonts w:ascii="Times New Roman" w:hAnsi="Times New Roman"/>
          <w:color w:val="000000"/>
          <w:sz w:val="28"/>
          <w:szCs w:val="28"/>
        </w:rPr>
        <w:t>і</w:t>
      </w:r>
      <w:r w:rsidRPr="00CE5300">
        <w:rPr>
          <w:rFonts w:ascii="Times New Roman" w:hAnsi="Times New Roman"/>
          <w:color w:val="000000"/>
          <w:sz w:val="28"/>
          <w:szCs w:val="28"/>
        </w:rPr>
        <w:t xml:space="preserve"> книж</w:t>
      </w:r>
      <w:r w:rsidR="00CE5300" w:rsidRPr="00CE5300">
        <w:rPr>
          <w:rFonts w:ascii="Times New Roman" w:hAnsi="Times New Roman"/>
          <w:color w:val="000000"/>
          <w:sz w:val="28"/>
          <w:szCs w:val="28"/>
        </w:rPr>
        <w:t xml:space="preserve">ки </w:t>
      </w:r>
      <w:r w:rsidR="00CE5300" w:rsidRPr="00CE5300">
        <w:rPr>
          <w:rFonts w:ascii="Times New Roman" w:hAnsi="Times New Roman"/>
          <w:sz w:val="28"/>
          <w:szCs w:val="28"/>
        </w:rPr>
        <w:t>при продажу проїзних і перевізних документів на автомобільному та електричному транспорті з видачею талонів, квитанцій, квитків з нанесеними друкарським способом серією, номером, номінальною вартістю або шляхом реєстрації електронного квитка в автоматизованій системі обліку оплати проїзду і здійснення безготівкового розрахунку через таку систему з використанням електронних платіжних засобів.</w:t>
      </w:r>
    </w:p>
    <w:p w:rsidR="001D49B5" w:rsidRPr="00857EB6" w:rsidRDefault="001D49B5" w:rsidP="00492B3F">
      <w:pPr>
        <w:pStyle w:val="ac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7EB6">
        <w:rPr>
          <w:rFonts w:ascii="Times New Roman" w:hAnsi="Times New Roman" w:cs="Times New Roman"/>
          <w:sz w:val="28"/>
          <w:szCs w:val="28"/>
          <w:lang w:val="uk-UA"/>
        </w:rPr>
        <w:t>У пояснювальній записці до законопроекту зазначено</w:t>
      </w:r>
      <w:r w:rsidRPr="00857EB6">
        <w:rPr>
          <w:rFonts w:ascii="Times New Roman" w:hAnsi="Times New Roman" w:cs="Times New Roman"/>
          <w:sz w:val="28"/>
          <w:szCs w:val="28"/>
        </w:rPr>
        <w:t xml:space="preserve">, </w:t>
      </w:r>
      <w:r w:rsidR="00CE5300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857EB6">
        <w:rPr>
          <w:rFonts w:ascii="Times New Roman" w:hAnsi="Times New Roman" w:cs="Times New Roman"/>
          <w:sz w:val="28"/>
          <w:szCs w:val="28"/>
        </w:rPr>
        <w:t>о «</w:t>
      </w:r>
      <w:r w:rsidR="00A7321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57EB6">
        <w:rPr>
          <w:rFonts w:ascii="Times New Roman" w:hAnsi="Times New Roman" w:cs="Times New Roman"/>
          <w:sz w:val="28"/>
          <w:szCs w:val="28"/>
          <w:lang w:val="uk-UA"/>
        </w:rPr>
        <w:t xml:space="preserve">апропоновані зміни спростять і прискорять </w:t>
      </w:r>
      <w:r w:rsidRPr="00857EB6">
        <w:rPr>
          <w:rFonts w:ascii="Times New Roman" w:hAnsi="Times New Roman" w:cs="Times New Roman"/>
          <w:sz w:val="28"/>
          <w:szCs w:val="28"/>
          <w:lang w:val="uk-UA" w:eastAsia="ru-RU"/>
        </w:rPr>
        <w:t>впровадження безготівкових форм оплати проїзду в міському транспорті</w:t>
      </w:r>
      <w:r w:rsidRPr="00857EB6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857EB6">
        <w:rPr>
          <w:rFonts w:ascii="Times New Roman" w:hAnsi="Times New Roman" w:cs="Times New Roman"/>
          <w:sz w:val="28"/>
          <w:szCs w:val="28"/>
          <w:lang w:val="uk-UA"/>
        </w:rPr>
        <w:t>створять</w:t>
      </w:r>
      <w:proofErr w:type="spellEnd"/>
      <w:r w:rsidRPr="00857EB6">
        <w:rPr>
          <w:rFonts w:ascii="Times New Roman" w:hAnsi="Times New Roman" w:cs="Times New Roman"/>
          <w:sz w:val="28"/>
          <w:szCs w:val="28"/>
          <w:lang w:val="uk-UA"/>
        </w:rPr>
        <w:t xml:space="preserve"> зручні й сучасні умови для оплати пасажирами проїзду в міському транспорті»</w:t>
      </w:r>
      <w:r w:rsidR="007975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CE530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57EB6">
        <w:rPr>
          <w:rFonts w:ascii="Times New Roman" w:hAnsi="Times New Roman" w:cs="Times New Roman"/>
          <w:sz w:val="28"/>
          <w:szCs w:val="28"/>
          <w:lang w:val="uk-UA"/>
        </w:rPr>
        <w:t>(п. 7 пояснювальної записки).</w:t>
      </w:r>
    </w:p>
    <w:p w:rsidR="001D49B5" w:rsidRDefault="001D49B5" w:rsidP="00492B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</w:t>
      </w:r>
      <w:r w:rsidR="00CE530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проаналізува</w:t>
      </w:r>
      <w:r w:rsidR="00CE5300">
        <w:rPr>
          <w:rFonts w:ascii="Times New Roman" w:eastAsia="Times New Roman" w:hAnsi="Times New Roman"/>
          <w:sz w:val="28"/>
          <w:szCs w:val="28"/>
          <w:lang w:eastAsia="ru-RU"/>
        </w:rPr>
        <w:t xml:space="preserve">вши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законопроект</w:t>
      </w:r>
      <w:r w:rsidR="00CE53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</w:t>
      </w:r>
      <w:r w:rsidR="00CE53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3E8F">
        <w:rPr>
          <w:rFonts w:ascii="Times New Roman" w:eastAsia="Times New Roman" w:hAnsi="Times New Roman"/>
          <w:sz w:val="28"/>
          <w:szCs w:val="28"/>
          <w:lang w:eastAsia="ru-RU"/>
        </w:rPr>
        <w:t>цілому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вважає обґрунтованою аргументацію суб’єкт</w:t>
      </w:r>
      <w:r w:rsidR="00CE5300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законодавчої ініціативи</w:t>
      </w:r>
      <w:r w:rsidR="00CE530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його користь та підтримує його прийняття. Одночасно звертаємо увагу на </w:t>
      </w:r>
      <w:r w:rsidR="00CE53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необхідність </w:t>
      </w:r>
      <w:r w:rsidR="00CE5300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приведення термінології проекту </w:t>
      </w:r>
      <w:r w:rsidR="004202D6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відповідність з термінологі</w:t>
      </w:r>
      <w:r w:rsidR="005A427B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є</w:t>
      </w:r>
      <w:r w:rsidR="004202D6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 Закону України «</w:t>
      </w:r>
      <w:r w:rsidR="004202D6" w:rsidRPr="002D5D43">
        <w:rPr>
          <w:rStyle w:val="rvts23"/>
          <w:rFonts w:ascii="Times New Roman" w:hAnsi="Times New Roman"/>
          <w:sz w:val="28"/>
          <w:szCs w:val="28"/>
        </w:rPr>
        <w:t>Про міський електричний транспорт</w:t>
      </w:r>
      <w:r w:rsidR="004202D6" w:rsidRPr="002D5D43">
        <w:rPr>
          <w:rStyle w:val="rvts23"/>
          <w:rFonts w:ascii="Times New Roman" w:hAnsi="Times New Roman"/>
        </w:rPr>
        <w:t>»</w:t>
      </w:r>
      <w:r w:rsidR="00420E08" w:rsidRPr="002D5D43">
        <w:rPr>
          <w:rStyle w:val="rvts23"/>
          <w:rFonts w:ascii="Times New Roman" w:hAnsi="Times New Roman"/>
          <w:sz w:val="28"/>
          <w:szCs w:val="28"/>
        </w:rPr>
        <w:t xml:space="preserve">, а </w:t>
      </w:r>
      <w:r w:rsidR="005A427B" w:rsidRPr="002D5D43">
        <w:rPr>
          <w:rStyle w:val="rvts23"/>
          <w:rFonts w:ascii="Times New Roman" w:hAnsi="Times New Roman"/>
          <w:sz w:val="28"/>
          <w:szCs w:val="28"/>
        </w:rPr>
        <w:br/>
      </w:r>
      <w:r w:rsidR="00420E08" w:rsidRPr="002D5D43">
        <w:rPr>
          <w:rStyle w:val="rvts23"/>
          <w:rFonts w:ascii="Times New Roman" w:hAnsi="Times New Roman"/>
          <w:sz w:val="28"/>
          <w:szCs w:val="28"/>
        </w:rPr>
        <w:t>саме</w:t>
      </w:r>
      <w:r w:rsidR="005A427B" w:rsidRPr="002D5D43">
        <w:rPr>
          <w:rStyle w:val="rvts23"/>
          <w:rFonts w:ascii="Times New Roman" w:hAnsi="Times New Roman"/>
          <w:sz w:val="28"/>
          <w:szCs w:val="28"/>
        </w:rPr>
        <w:t xml:space="preserve"> – </w:t>
      </w:r>
      <w:r w:rsidR="004202D6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</w:t>
      </w:r>
      <w:r w:rsidR="00420E08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ова</w:t>
      </w:r>
      <w:r w:rsidR="004202D6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«електричний транспорт»</w:t>
      </w:r>
      <w:r w:rsidR="00420E08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C3303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доцільно </w:t>
      </w:r>
      <w:r w:rsidR="00420E08" w:rsidRPr="002D5D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замінити словами «міський електричний транспорт</w:t>
      </w:r>
      <w:r w:rsidR="00420E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4202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D49B5" w:rsidRDefault="001D49B5" w:rsidP="00492B3F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02D6" w:rsidRDefault="004202D6" w:rsidP="00492B3F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49B5" w:rsidRPr="00CF63C7" w:rsidRDefault="001D49B5" w:rsidP="00492B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</w:t>
      </w:r>
      <w:r w:rsidR="00F571CA">
        <w:rPr>
          <w:rFonts w:ascii="Times New Roman" w:eastAsia="Times New Roman" w:hAnsi="Times New Roman"/>
          <w:sz w:val="28"/>
          <w:szCs w:val="28"/>
          <w:lang w:eastAsia="uk-UA"/>
        </w:rPr>
        <w:t xml:space="preserve">       </w:t>
      </w: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 xml:space="preserve">   С.</w:t>
      </w:r>
      <w:r w:rsidR="00CE530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</w:p>
    <w:p w:rsidR="001D49B5" w:rsidRDefault="001D49B5" w:rsidP="00492B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D49B5" w:rsidRPr="00CF63C7" w:rsidRDefault="001D49B5" w:rsidP="00492B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82BD6" w:rsidRDefault="001D49B5" w:rsidP="00492B3F">
      <w:pPr>
        <w:spacing w:after="0" w:line="240" w:lineRule="auto"/>
        <w:ind w:firstLine="709"/>
        <w:jc w:val="both"/>
      </w:pP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>Вик.: І.</w:t>
      </w:r>
      <w:r w:rsidR="00CE5300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>Крегул</w:t>
      </w:r>
      <w:r>
        <w:rPr>
          <w:rFonts w:ascii="Times New Roman" w:eastAsia="Times New Roman" w:hAnsi="Times New Roman"/>
          <w:sz w:val="20"/>
          <w:szCs w:val="20"/>
          <w:lang w:eastAsia="uk-UA"/>
        </w:rPr>
        <w:t>,</w:t>
      </w: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 xml:space="preserve"> Є.</w:t>
      </w:r>
      <w:r w:rsidR="00CE5300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1865BC">
        <w:rPr>
          <w:rFonts w:ascii="Times New Roman" w:eastAsia="Times New Roman" w:hAnsi="Times New Roman"/>
          <w:sz w:val="20"/>
          <w:szCs w:val="20"/>
          <w:lang w:eastAsia="uk-UA"/>
        </w:rPr>
        <w:t>Гришко</w:t>
      </w:r>
    </w:p>
    <w:sectPr w:rsidR="00682BD6" w:rsidSect="00D350C1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58E" w:rsidRDefault="00B3758E" w:rsidP="001D49B5">
      <w:pPr>
        <w:spacing w:after="0" w:line="240" w:lineRule="auto"/>
      </w:pPr>
      <w:r>
        <w:separator/>
      </w:r>
    </w:p>
  </w:endnote>
  <w:endnote w:type="continuationSeparator" w:id="0">
    <w:p w:rsidR="00B3758E" w:rsidRDefault="00B3758E" w:rsidP="001D4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58E" w:rsidRDefault="00B3758E" w:rsidP="001D49B5">
      <w:pPr>
        <w:spacing w:after="0" w:line="240" w:lineRule="auto"/>
      </w:pPr>
      <w:r>
        <w:separator/>
      </w:r>
    </w:p>
  </w:footnote>
  <w:footnote w:type="continuationSeparator" w:id="0">
    <w:p w:rsidR="00B3758E" w:rsidRDefault="00B3758E" w:rsidP="001D4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Default="00B07A70">
    <w:pPr>
      <w:pStyle w:val="a3"/>
      <w:jc w:val="right"/>
    </w:pPr>
    <w:r>
      <w:fldChar w:fldCharType="begin"/>
    </w:r>
    <w:r w:rsidR="00AE5643">
      <w:instrText>PAGE   \* MERGEFORMAT</w:instrText>
    </w:r>
    <w:r>
      <w:fldChar w:fldCharType="separate"/>
    </w:r>
    <w:r w:rsidR="00CE5300">
      <w:rPr>
        <w:noProof/>
      </w:rPr>
      <w:t>2</w:t>
    </w:r>
    <w:r>
      <w:rPr>
        <w:noProof/>
      </w:rPr>
      <w:fldChar w:fldCharType="end"/>
    </w:r>
  </w:p>
  <w:p w:rsidR="00B23CCA" w:rsidRDefault="007975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Pr="001D49B5" w:rsidRDefault="00AE5643" w:rsidP="00B23CCA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="001D49B5" w:rsidRPr="001D49B5">
      <w:rPr>
        <w:rFonts w:ascii="Times New Roman" w:eastAsia="Times New Roman" w:hAnsi="Times New Roman"/>
        <w:sz w:val="20"/>
        <w:szCs w:val="20"/>
        <w:lang w:val="ru-RU" w:eastAsia="ru-RU"/>
      </w:rPr>
      <w:t>3113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1D49B5" w:rsidRPr="001D49B5">
      <w:rPr>
        <w:rFonts w:ascii="Times New Roman" w:eastAsia="Times New Roman" w:hAnsi="Times New Roman"/>
        <w:sz w:val="20"/>
        <w:szCs w:val="20"/>
        <w:lang w:val="ru-RU" w:eastAsia="ru-RU"/>
      </w:rPr>
      <w:t>21</w:t>
    </w:r>
    <w:r w:rsidRPr="001D49B5">
      <w:rPr>
        <w:rFonts w:ascii="Times New Roman" w:eastAsia="Times New Roman" w:hAnsi="Times New Roman"/>
        <w:sz w:val="20"/>
        <w:szCs w:val="20"/>
        <w:lang w:eastAsia="ru-RU"/>
      </w:rPr>
      <w:t>.02.2020</w:t>
    </w:r>
  </w:p>
  <w:p w:rsidR="001D49B5" w:rsidRPr="001D49B5" w:rsidRDefault="001D49B5" w:rsidP="001D49B5">
    <w:pPr>
      <w:pStyle w:val="a3"/>
      <w:contextualSpacing/>
      <w:jc w:val="right"/>
      <w:rPr>
        <w:rFonts w:ascii="Times New Roman" w:hAnsi="Times New Roman"/>
        <w:sz w:val="20"/>
      </w:rPr>
    </w:pPr>
    <w:r w:rsidRPr="001D49B5">
      <w:rPr>
        <w:rFonts w:ascii="Times New Roman" w:hAnsi="Times New Roman"/>
        <w:sz w:val="20"/>
      </w:rPr>
      <w:t>Народні депутати України</w:t>
    </w:r>
  </w:p>
  <w:p w:rsidR="004E1B2F" w:rsidRPr="001D49B5" w:rsidRDefault="001D49B5" w:rsidP="001D49B5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hAnsi="Times New Roman"/>
        <w:sz w:val="20"/>
        <w:szCs w:val="20"/>
      </w:rPr>
    </w:pPr>
    <w:r w:rsidRPr="001D49B5">
      <w:rPr>
        <w:rFonts w:ascii="Times New Roman" w:hAnsi="Times New Roman"/>
        <w:sz w:val="20"/>
        <w:szCs w:val="20"/>
      </w:rPr>
      <w:t>О.Горенюк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9B5"/>
    <w:rsid w:val="001D49B5"/>
    <w:rsid w:val="001E642D"/>
    <w:rsid w:val="00231708"/>
    <w:rsid w:val="002D5D43"/>
    <w:rsid w:val="004202D6"/>
    <w:rsid w:val="00420E08"/>
    <w:rsid w:val="00492B3F"/>
    <w:rsid w:val="00513837"/>
    <w:rsid w:val="005A427B"/>
    <w:rsid w:val="005F52DE"/>
    <w:rsid w:val="00682BD6"/>
    <w:rsid w:val="007975BD"/>
    <w:rsid w:val="00857EB6"/>
    <w:rsid w:val="008D16CE"/>
    <w:rsid w:val="00901658"/>
    <w:rsid w:val="009A3612"/>
    <w:rsid w:val="009F11B2"/>
    <w:rsid w:val="009F34B6"/>
    <w:rsid w:val="00A73217"/>
    <w:rsid w:val="00AE5643"/>
    <w:rsid w:val="00B07A70"/>
    <w:rsid w:val="00B3758E"/>
    <w:rsid w:val="00BC3303"/>
    <w:rsid w:val="00C03778"/>
    <w:rsid w:val="00C22FC0"/>
    <w:rsid w:val="00C4797C"/>
    <w:rsid w:val="00CE5300"/>
    <w:rsid w:val="00E50332"/>
    <w:rsid w:val="00EA4058"/>
    <w:rsid w:val="00F57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12767E69"/>
  <w15:docId w15:val="{61185DA4-DD1A-4788-97CC-7C0F0CD2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9B5"/>
    <w:rPr>
      <w:rFonts w:ascii="Calibri" w:eastAsia="Calibri" w:hAnsi="Calibri" w:cs="Times New Roman"/>
      <w:sz w:val="22"/>
    </w:rPr>
  </w:style>
  <w:style w:type="paragraph" w:styleId="3">
    <w:name w:val="heading 3"/>
    <w:basedOn w:val="a"/>
    <w:link w:val="30"/>
    <w:uiPriority w:val="9"/>
    <w:qFormat/>
    <w:rsid w:val="001D49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49B5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1D49B5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1D49B5"/>
    <w:rPr>
      <w:rFonts w:ascii="Calibri" w:eastAsia="Calibri" w:hAnsi="Calibri" w:cs="Times New Roman"/>
      <w:sz w:val="22"/>
      <w:szCs w:val="20"/>
    </w:rPr>
  </w:style>
  <w:style w:type="paragraph" w:customStyle="1" w:styleId="a5">
    <w:name w:val="Нормальний текст"/>
    <w:basedOn w:val="a"/>
    <w:link w:val="a6"/>
    <w:rsid w:val="001D49B5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rvts0">
    <w:name w:val="rvts0"/>
    <w:rsid w:val="001D49B5"/>
    <w:rPr>
      <w:rFonts w:cs="Times New Roman"/>
    </w:rPr>
  </w:style>
  <w:style w:type="paragraph" w:styleId="a7">
    <w:name w:val="footnote text"/>
    <w:basedOn w:val="a"/>
    <w:link w:val="a8"/>
    <w:uiPriority w:val="99"/>
    <w:semiHidden/>
    <w:unhideWhenUsed/>
    <w:rsid w:val="001D49B5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1D49B5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D49B5"/>
    <w:rPr>
      <w:vertAlign w:val="superscript"/>
    </w:rPr>
  </w:style>
  <w:style w:type="character" w:customStyle="1" w:styleId="a6">
    <w:name w:val="Нормальний текст Знак"/>
    <w:link w:val="a5"/>
    <w:locked/>
    <w:rsid w:val="001D49B5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st42">
    <w:name w:val="st42"/>
    <w:uiPriority w:val="99"/>
    <w:rsid w:val="001D49B5"/>
    <w:rPr>
      <w:rFonts w:ascii="Times New Roman" w:hAnsi="Times New Roman" w:cs="Times New Roman"/>
      <w:color w:val="000000"/>
    </w:rPr>
  </w:style>
  <w:style w:type="paragraph" w:styleId="aa">
    <w:name w:val="footer"/>
    <w:basedOn w:val="a"/>
    <w:link w:val="ab"/>
    <w:uiPriority w:val="99"/>
    <w:unhideWhenUsed/>
    <w:rsid w:val="001D49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1D49B5"/>
    <w:rPr>
      <w:rFonts w:ascii="Calibri" w:eastAsia="Calibri" w:hAnsi="Calibri" w:cs="Times New Roman"/>
      <w:sz w:val="22"/>
    </w:rPr>
  </w:style>
  <w:style w:type="paragraph" w:styleId="ac">
    <w:name w:val="List Paragraph"/>
    <w:basedOn w:val="a"/>
    <w:uiPriority w:val="99"/>
    <w:qFormat/>
    <w:rsid w:val="001D49B5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ru-RU"/>
    </w:rPr>
  </w:style>
  <w:style w:type="character" w:customStyle="1" w:styleId="rvts23">
    <w:name w:val="rvts23"/>
    <w:basedOn w:val="a0"/>
    <w:rsid w:val="004202D6"/>
  </w:style>
  <w:style w:type="paragraph" w:styleId="ad">
    <w:name w:val="Balloon Text"/>
    <w:basedOn w:val="a"/>
    <w:link w:val="ae"/>
    <w:uiPriority w:val="99"/>
    <w:semiHidden/>
    <w:unhideWhenUsed/>
    <w:rsid w:val="00797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7975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0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863C-B37F-4301-8B29-D29C74FFF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1172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</dc:creator>
  <cp:lastModifiedBy>Лопотуха Інна Григорівна</cp:lastModifiedBy>
  <cp:revision>5</cp:revision>
  <cp:lastPrinted>2020-04-03T14:56:00Z</cp:lastPrinted>
  <dcterms:created xsi:type="dcterms:W3CDTF">2020-04-03T13:56:00Z</dcterms:created>
  <dcterms:modified xsi:type="dcterms:W3CDTF">2020-04-03T14:56:00Z</dcterms:modified>
</cp:coreProperties>
</file>