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4769" w:rsidRPr="000F4769" w:rsidRDefault="000F4769" w:rsidP="00CB282B">
      <w:pPr>
        <w:spacing w:after="0" w:line="240" w:lineRule="auto"/>
        <w:jc w:val="center"/>
        <w:rPr>
          <w:rFonts w:cs="Times New Roman"/>
          <w:szCs w:val="24"/>
        </w:rPr>
      </w:pPr>
      <w:bookmarkStart w:id="0" w:name="_GoBack"/>
      <w:bookmarkEnd w:id="0"/>
      <w:r w:rsidRPr="000F4769">
        <w:rPr>
          <w:rFonts w:ascii="Times New Roman" w:hAnsi="Times New Roman" w:cs="Times New Roman"/>
          <w:b/>
          <w:sz w:val="28"/>
          <w:szCs w:val="24"/>
        </w:rPr>
        <w:t xml:space="preserve">ПОРІВНЯЛЬНА ТАБЛИЦЯ </w:t>
      </w:r>
    </w:p>
    <w:p w:rsidR="000F4769" w:rsidRPr="000F4769" w:rsidRDefault="000F4769" w:rsidP="00CB282B">
      <w:pPr>
        <w:widowControl w:val="0"/>
        <w:spacing w:after="0" w:line="240" w:lineRule="auto"/>
        <w:jc w:val="center"/>
        <w:rPr>
          <w:rFonts w:cs="Times New Roman"/>
          <w:szCs w:val="24"/>
        </w:rPr>
      </w:pPr>
      <w:r w:rsidRPr="000F4769">
        <w:rPr>
          <w:rFonts w:ascii="Times New Roman" w:hAnsi="Times New Roman" w:cs="Times New Roman"/>
          <w:b/>
          <w:sz w:val="28"/>
          <w:szCs w:val="24"/>
        </w:rPr>
        <w:t xml:space="preserve">до </w:t>
      </w:r>
      <w:proofErr w:type="spellStart"/>
      <w:r w:rsidRPr="000F4769">
        <w:rPr>
          <w:rFonts w:ascii="Times New Roman" w:hAnsi="Times New Roman" w:cs="Times New Roman"/>
          <w:b/>
          <w:sz w:val="28"/>
          <w:szCs w:val="24"/>
        </w:rPr>
        <w:t>проєкту</w:t>
      </w:r>
      <w:proofErr w:type="spellEnd"/>
      <w:r w:rsidRPr="000F4769">
        <w:rPr>
          <w:rFonts w:ascii="Times New Roman" w:hAnsi="Times New Roman" w:cs="Times New Roman"/>
          <w:b/>
          <w:sz w:val="28"/>
          <w:szCs w:val="24"/>
        </w:rPr>
        <w:t xml:space="preserve"> Закону України «Про внесення зміни до статті 17 Закону України </w:t>
      </w:r>
    </w:p>
    <w:p w:rsidR="000F4769" w:rsidRPr="000F4769" w:rsidRDefault="000F4769" w:rsidP="00CB282B">
      <w:pPr>
        <w:widowControl w:val="0"/>
        <w:spacing w:after="0" w:line="240" w:lineRule="auto"/>
        <w:jc w:val="center"/>
        <w:rPr>
          <w:rFonts w:cs="Times New Roman"/>
          <w:szCs w:val="24"/>
        </w:rPr>
      </w:pPr>
      <w:r w:rsidRPr="000F4769">
        <w:rPr>
          <w:rFonts w:ascii="Times New Roman" w:hAnsi="Times New Roman" w:cs="Times New Roman"/>
          <w:b/>
          <w:sz w:val="28"/>
          <w:szCs w:val="24"/>
        </w:rPr>
        <w:t xml:space="preserve">«Про військовий </w:t>
      </w:r>
      <w:r w:rsidR="00CB282B" w:rsidRPr="000F4769">
        <w:rPr>
          <w:rFonts w:ascii="Times New Roman" w:hAnsi="Times New Roman" w:cs="Times New Roman"/>
          <w:b/>
          <w:sz w:val="28"/>
          <w:szCs w:val="24"/>
        </w:rPr>
        <w:t>обов’язок</w:t>
      </w:r>
      <w:r w:rsidRPr="000F4769">
        <w:rPr>
          <w:rFonts w:ascii="Times New Roman" w:hAnsi="Times New Roman" w:cs="Times New Roman"/>
          <w:b/>
          <w:sz w:val="28"/>
          <w:szCs w:val="24"/>
        </w:rPr>
        <w:t xml:space="preserve"> і військову службу» щодо відстрочки від призову </w:t>
      </w:r>
    </w:p>
    <w:p w:rsidR="000F4769" w:rsidRPr="000F4769" w:rsidRDefault="000F4769" w:rsidP="00CB282B">
      <w:pPr>
        <w:widowControl w:val="0"/>
        <w:spacing w:after="0" w:line="240" w:lineRule="auto"/>
        <w:jc w:val="center"/>
        <w:rPr>
          <w:rFonts w:cs="Times New Roman"/>
          <w:szCs w:val="24"/>
        </w:rPr>
      </w:pPr>
      <w:r w:rsidRPr="000F4769">
        <w:rPr>
          <w:rFonts w:ascii="Times New Roman" w:hAnsi="Times New Roman" w:cs="Times New Roman"/>
          <w:b/>
          <w:sz w:val="28"/>
          <w:szCs w:val="24"/>
        </w:rPr>
        <w:t>на строкову військову службу деяких категорій громадян»</w:t>
      </w:r>
    </w:p>
    <w:p w:rsidR="000F4769" w:rsidRPr="000F4769" w:rsidRDefault="000F4769">
      <w:pPr>
        <w:widowControl w:val="0"/>
        <w:spacing w:after="0"/>
        <w:jc w:val="center"/>
        <w:rPr>
          <w:rFonts w:cs="Times New Roman"/>
          <w:szCs w:val="24"/>
        </w:rPr>
      </w:pPr>
    </w:p>
    <w:tbl>
      <w:tblPr>
        <w:tblW w:w="0" w:type="auto"/>
        <w:tblInd w:w="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761"/>
        <w:gridCol w:w="4826"/>
        <w:gridCol w:w="4983"/>
      </w:tblGrid>
      <w:tr w:rsidR="000F4769" w:rsidRPr="000F4769">
        <w:tc>
          <w:tcPr>
            <w:tcW w:w="4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:rsidR="000F4769" w:rsidRPr="000F4769" w:rsidRDefault="000F4769">
            <w:pPr>
              <w:spacing w:after="0"/>
              <w:jc w:val="center"/>
              <w:rPr>
                <w:rFonts w:cs="Times New Roman"/>
                <w:szCs w:val="24"/>
              </w:rPr>
            </w:pPr>
            <w:r w:rsidRPr="000F47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Зміст положення акта законодавства</w:t>
            </w:r>
          </w:p>
          <w:p w:rsidR="000F4769" w:rsidRPr="000F4769" w:rsidRDefault="000F4769">
            <w:pPr>
              <w:spacing w:after="0"/>
              <w:jc w:val="center"/>
              <w:rPr>
                <w:rFonts w:cs="Times New Roman"/>
                <w:sz w:val="12"/>
                <w:szCs w:val="24"/>
              </w:rPr>
            </w:pPr>
          </w:p>
        </w:tc>
        <w:tc>
          <w:tcPr>
            <w:tcW w:w="4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:rsidR="000F4769" w:rsidRPr="000F4769" w:rsidRDefault="000F4769" w:rsidP="00D8597D">
            <w:pPr>
              <w:spacing w:after="0"/>
              <w:jc w:val="center"/>
              <w:rPr>
                <w:rFonts w:cs="Times New Roman"/>
                <w:szCs w:val="24"/>
              </w:rPr>
            </w:pPr>
            <w:r w:rsidRPr="000F47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Зміст відповідного положення </w:t>
            </w:r>
            <w:proofErr w:type="spellStart"/>
            <w:r w:rsidRPr="000F47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</w:t>
            </w:r>
            <w:r w:rsidR="00D8597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є</w:t>
            </w:r>
            <w:r w:rsidRPr="000F47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кту</w:t>
            </w:r>
            <w:proofErr w:type="spellEnd"/>
            <w:r w:rsidRPr="000F47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акта</w:t>
            </w:r>
          </w:p>
        </w:tc>
        <w:tc>
          <w:tcPr>
            <w:tcW w:w="49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:rsidR="000F4769" w:rsidRPr="000F4769" w:rsidRDefault="000F4769">
            <w:pPr>
              <w:spacing w:after="0"/>
              <w:jc w:val="center"/>
              <w:rPr>
                <w:rFonts w:cs="Times New Roman"/>
                <w:szCs w:val="24"/>
              </w:rPr>
            </w:pPr>
            <w:r w:rsidRPr="000F476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Пояснення змін</w:t>
            </w:r>
          </w:p>
        </w:tc>
      </w:tr>
      <w:tr w:rsidR="000F4769" w:rsidRPr="000F4769" w:rsidTr="00CB282B">
        <w:trPr>
          <w:trHeight w:val="307"/>
        </w:trPr>
        <w:tc>
          <w:tcPr>
            <w:tcW w:w="14570" w:type="dxa"/>
            <w:gridSpan w:val="3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:rsidR="000F4769" w:rsidRPr="000F4769" w:rsidRDefault="000F4769" w:rsidP="00CB282B">
            <w:pPr>
              <w:widowControl w:val="0"/>
              <w:spacing w:after="0" w:line="240" w:lineRule="auto"/>
              <w:jc w:val="center"/>
              <w:rPr>
                <w:rFonts w:cs="Times New Roman"/>
                <w:sz w:val="12"/>
                <w:szCs w:val="24"/>
              </w:rPr>
            </w:pPr>
          </w:p>
          <w:p w:rsidR="000F4769" w:rsidRPr="000F4769" w:rsidRDefault="000F4769" w:rsidP="00CB282B">
            <w:pPr>
              <w:widowControl w:val="0"/>
              <w:spacing w:after="0" w:line="240" w:lineRule="auto"/>
              <w:ind w:right="-10"/>
              <w:jc w:val="center"/>
              <w:rPr>
                <w:rFonts w:cs="Times New Roman"/>
                <w:szCs w:val="24"/>
              </w:rPr>
            </w:pPr>
            <w:r w:rsidRPr="000F4769">
              <w:rPr>
                <w:rStyle w:val="rvts23"/>
                <w:rFonts w:ascii="Times New Roman" w:hAnsi="Times New Roman" w:cs="Times New Roman"/>
                <w:b/>
                <w:sz w:val="24"/>
                <w:szCs w:val="24"/>
              </w:rPr>
              <w:t>Закон України «Про військовий обов’язок і військову службу»</w:t>
            </w:r>
          </w:p>
          <w:p w:rsidR="000F4769" w:rsidRPr="000F4769" w:rsidRDefault="000F4769" w:rsidP="00CB282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24"/>
                <w:shd w:val="clear" w:color="auto" w:fill="FFFFFF"/>
              </w:rPr>
            </w:pPr>
          </w:p>
        </w:tc>
      </w:tr>
      <w:tr w:rsidR="000F4769" w:rsidRPr="000F4769">
        <w:tc>
          <w:tcPr>
            <w:tcW w:w="476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:rsidR="000F4769" w:rsidRPr="000F4769" w:rsidRDefault="000F4769" w:rsidP="00CB282B">
            <w:pPr>
              <w:pStyle w:val="rvps2"/>
              <w:spacing w:beforeAutospacing="0" w:afterAutospacing="0" w:line="240" w:lineRule="auto"/>
              <w:ind w:firstLine="318"/>
              <w:jc w:val="both"/>
              <w:rPr>
                <w:rFonts w:cs="Times New Roman"/>
              </w:rPr>
            </w:pPr>
            <w:bookmarkStart w:id="1" w:name="o8"/>
            <w:bookmarkEnd w:id="1"/>
            <w:r w:rsidRPr="000F4769">
              <w:rPr>
                <w:rStyle w:val="rvts9"/>
                <w:rFonts w:ascii="Times New Roman" w:hAnsi="Times New Roman" w:cs="Times New Roman"/>
                <w:lang w:val="uk-UA"/>
              </w:rPr>
              <w:t xml:space="preserve">Стаття 17. </w:t>
            </w:r>
            <w:r w:rsidRPr="000F4769">
              <w:rPr>
                <w:rFonts w:ascii="Times New Roman" w:hAnsi="Times New Roman" w:cs="Times New Roman"/>
                <w:lang w:val="uk-UA"/>
              </w:rPr>
              <w:t>Відстрочка від призову на строкову військову службу</w:t>
            </w:r>
          </w:p>
          <w:p w:rsidR="000F4769" w:rsidRPr="000F4769" w:rsidRDefault="000F4769" w:rsidP="00CB282B">
            <w:pPr>
              <w:pStyle w:val="rvps2"/>
              <w:spacing w:beforeAutospacing="0" w:afterAutospacing="0" w:line="240" w:lineRule="auto"/>
              <w:ind w:firstLine="318"/>
              <w:jc w:val="both"/>
              <w:rPr>
                <w:rFonts w:cs="Times New Roman"/>
              </w:rPr>
            </w:pPr>
            <w:r w:rsidRPr="000F4769">
              <w:rPr>
                <w:rFonts w:ascii="Times New Roman" w:hAnsi="Times New Roman" w:cs="Times New Roman"/>
                <w:lang w:val="uk-UA"/>
              </w:rPr>
              <w:t>13. Відстрочка від призову на строкову військову службу для продовження професійної діяльності надається таким громадянам призовного віку:</w:t>
            </w:r>
          </w:p>
          <w:p w:rsidR="000F4769" w:rsidRPr="000F4769" w:rsidRDefault="000F4769" w:rsidP="00CB282B">
            <w:pPr>
              <w:pStyle w:val="rvps2"/>
              <w:spacing w:beforeAutospacing="0" w:afterAutospacing="0" w:line="240" w:lineRule="auto"/>
              <w:ind w:firstLine="318"/>
              <w:jc w:val="both"/>
              <w:rPr>
                <w:rFonts w:cs="Times New Roman"/>
              </w:rPr>
            </w:pPr>
            <w:bookmarkStart w:id="2" w:name="n303"/>
            <w:bookmarkEnd w:id="2"/>
            <w:r w:rsidRPr="000F4769">
              <w:rPr>
                <w:rFonts w:ascii="Times New Roman" w:hAnsi="Times New Roman" w:cs="Times New Roman"/>
                <w:lang w:eastAsia="uk-UA"/>
              </w:rPr>
              <w:t>…</w:t>
            </w:r>
          </w:p>
          <w:p w:rsidR="000F4769" w:rsidRPr="000F4769" w:rsidRDefault="000F4769" w:rsidP="00CB282B">
            <w:pPr>
              <w:pStyle w:val="rvps2"/>
              <w:spacing w:beforeAutospacing="0" w:afterAutospacing="0" w:line="240" w:lineRule="auto"/>
              <w:ind w:firstLine="318"/>
              <w:jc w:val="both"/>
              <w:rPr>
                <w:rFonts w:cs="Times New Roman"/>
                <w:u w:val="single"/>
              </w:rPr>
            </w:pPr>
            <w:bookmarkStart w:id="3" w:name="n309224"/>
            <w:bookmarkStart w:id="4" w:name="n309214"/>
            <w:bookmarkStart w:id="5" w:name="n3099"/>
            <w:bookmarkStart w:id="6" w:name="n30926"/>
            <w:bookmarkStart w:id="7" w:name="n3092212"/>
            <w:bookmarkStart w:id="8" w:name="n30962"/>
            <w:bookmarkStart w:id="9" w:name="n3092222"/>
            <w:bookmarkStart w:id="10" w:name="n30972"/>
            <w:bookmarkStart w:id="11" w:name="n309223"/>
            <w:bookmarkStart w:id="12" w:name="n309213"/>
            <w:bookmarkStart w:id="13" w:name="n3098"/>
            <w:bookmarkStart w:id="14" w:name="n30925"/>
            <w:bookmarkStart w:id="15" w:name="n3092211"/>
            <w:bookmarkStart w:id="16" w:name="n30961"/>
            <w:bookmarkStart w:id="17" w:name="n3092221"/>
            <w:bookmarkStart w:id="18" w:name="n30971"/>
            <w:bookmarkStart w:id="19" w:name="n30924"/>
            <w:bookmarkStart w:id="20" w:name="n30922"/>
            <w:bookmarkStart w:id="21" w:name="n3094"/>
            <w:bookmarkStart w:id="22" w:name="n30921"/>
            <w:bookmarkStart w:id="23" w:name="n3093"/>
            <w:bookmarkStart w:id="24" w:name="n309"/>
            <w:bookmarkStart w:id="25" w:name="n3091"/>
            <w:bookmarkStart w:id="26" w:name="n3092"/>
            <w:bookmarkStart w:id="27" w:name="n3095"/>
            <w:bookmarkStart w:id="28" w:name="n309221"/>
            <w:bookmarkStart w:id="29" w:name="n309211"/>
            <w:bookmarkStart w:id="30" w:name="n3096"/>
            <w:bookmarkStart w:id="31" w:name="n30923"/>
            <w:bookmarkStart w:id="32" w:name="n309222"/>
            <w:bookmarkStart w:id="33" w:name="n309212"/>
            <w:bookmarkStart w:id="34" w:name="n3097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bookmarkEnd w:id="16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r w:rsidRPr="000F4769">
              <w:rPr>
                <w:rFonts w:ascii="Times New Roman" w:hAnsi="Times New Roman" w:cs="Times New Roman"/>
                <w:u w:val="single"/>
                <w:lang w:val="uk-UA"/>
              </w:rPr>
              <w:t xml:space="preserve">поліцейським </w:t>
            </w:r>
            <w:r w:rsidR="00CB282B" w:rsidRPr="000F4769">
              <w:rPr>
                <w:rFonts w:ascii="Times New Roman" w:hAnsi="Times New Roman" w:cs="Times New Roman"/>
                <w:u w:val="single"/>
                <w:lang w:val="uk-UA"/>
              </w:rPr>
              <w:t>–</w:t>
            </w:r>
            <w:r w:rsidRPr="000F4769">
              <w:rPr>
                <w:rFonts w:ascii="Times New Roman" w:hAnsi="Times New Roman" w:cs="Times New Roman"/>
                <w:u w:val="single"/>
                <w:lang w:val="uk-UA"/>
              </w:rPr>
              <w:t xml:space="preserve"> на весь період їх служби</w:t>
            </w:r>
          </w:p>
          <w:p w:rsidR="000F4769" w:rsidRPr="000F4769" w:rsidRDefault="000F4769" w:rsidP="00CB282B">
            <w:pPr>
              <w:pStyle w:val="HTML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:rsidR="000F4769" w:rsidRPr="000F4769" w:rsidRDefault="000F4769" w:rsidP="00CB282B">
            <w:pPr>
              <w:pStyle w:val="rvps2"/>
              <w:spacing w:beforeAutospacing="0" w:afterAutospacing="0" w:line="240" w:lineRule="auto"/>
              <w:ind w:firstLine="376"/>
              <w:jc w:val="both"/>
              <w:rPr>
                <w:rFonts w:cs="Times New Roman"/>
              </w:rPr>
            </w:pPr>
            <w:r w:rsidRPr="000F4769">
              <w:rPr>
                <w:rStyle w:val="rvts9"/>
                <w:rFonts w:ascii="Times New Roman" w:hAnsi="Times New Roman" w:cs="Times New Roman"/>
                <w:lang w:val="uk-UA"/>
              </w:rPr>
              <w:t xml:space="preserve">Стаття 17. </w:t>
            </w:r>
            <w:r w:rsidRPr="000F4769">
              <w:rPr>
                <w:rFonts w:ascii="Times New Roman" w:hAnsi="Times New Roman" w:cs="Times New Roman"/>
                <w:lang w:val="uk-UA"/>
              </w:rPr>
              <w:t>Відстрочка від призову на строкову військову службу</w:t>
            </w:r>
          </w:p>
          <w:p w:rsidR="000F4769" w:rsidRPr="000F4769" w:rsidRDefault="000F4769" w:rsidP="00CB282B">
            <w:pPr>
              <w:pStyle w:val="rvps2"/>
              <w:spacing w:beforeAutospacing="0" w:afterAutospacing="0" w:line="240" w:lineRule="auto"/>
              <w:ind w:firstLine="376"/>
              <w:jc w:val="both"/>
              <w:rPr>
                <w:rFonts w:cs="Times New Roman"/>
              </w:rPr>
            </w:pPr>
            <w:r w:rsidRPr="000F4769">
              <w:rPr>
                <w:rFonts w:ascii="Times New Roman" w:hAnsi="Times New Roman" w:cs="Times New Roman"/>
                <w:lang w:val="uk-UA"/>
              </w:rPr>
              <w:t>13. Відстрочка від призову на строкову військову службу для продовження професійної діяльності надається таким громадянам призовного віку:</w:t>
            </w:r>
          </w:p>
          <w:p w:rsidR="000F4769" w:rsidRPr="000F4769" w:rsidRDefault="000F4769" w:rsidP="00CB282B">
            <w:pPr>
              <w:pStyle w:val="rvps2"/>
              <w:spacing w:beforeAutospacing="0" w:afterAutospacing="0" w:line="240" w:lineRule="auto"/>
              <w:ind w:firstLine="376"/>
              <w:jc w:val="both"/>
              <w:rPr>
                <w:rFonts w:cs="Times New Roman"/>
              </w:rPr>
            </w:pPr>
            <w:r w:rsidRPr="000F4769">
              <w:rPr>
                <w:rFonts w:ascii="Times New Roman" w:hAnsi="Times New Roman" w:cs="Times New Roman"/>
                <w:lang w:eastAsia="uk-UA"/>
              </w:rPr>
              <w:t>…</w:t>
            </w:r>
          </w:p>
          <w:p w:rsidR="000F4769" w:rsidRPr="000F4769" w:rsidRDefault="000F4769" w:rsidP="00CB282B">
            <w:pPr>
              <w:pStyle w:val="rvps2"/>
              <w:spacing w:beforeAutospacing="0" w:afterAutospacing="0" w:line="240" w:lineRule="auto"/>
              <w:ind w:firstLine="376"/>
              <w:jc w:val="both"/>
              <w:rPr>
                <w:rFonts w:cs="Times New Roman"/>
              </w:rPr>
            </w:pPr>
            <w:r w:rsidRPr="000F4769">
              <w:rPr>
                <w:rFonts w:ascii="Times New Roman" w:hAnsi="Times New Roman" w:cs="Times New Roman"/>
                <w:b/>
                <w:lang w:val="uk-UA"/>
              </w:rPr>
              <w:t xml:space="preserve">поліцейським та особам рядового і начальницького складу служби цивільного захисту </w:t>
            </w:r>
            <w:r w:rsidR="00CB282B" w:rsidRPr="000F4769">
              <w:rPr>
                <w:rFonts w:ascii="Times New Roman" w:hAnsi="Times New Roman" w:cs="Times New Roman"/>
                <w:b/>
                <w:lang w:val="uk-UA"/>
              </w:rPr>
              <w:t>–</w:t>
            </w:r>
            <w:r w:rsidRPr="000F4769">
              <w:rPr>
                <w:rFonts w:ascii="Times New Roman" w:hAnsi="Times New Roman" w:cs="Times New Roman"/>
                <w:b/>
                <w:lang w:val="uk-UA"/>
              </w:rPr>
              <w:t xml:space="preserve"> на весь період їх служби</w:t>
            </w:r>
          </w:p>
          <w:p w:rsidR="000F4769" w:rsidRPr="000F4769" w:rsidRDefault="000F4769" w:rsidP="00CB282B">
            <w:pPr>
              <w:pStyle w:val="HTML"/>
              <w:tabs>
                <w:tab w:val="left" w:pos="720"/>
              </w:tabs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8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left w:w="108" w:type="dxa"/>
              <w:right w:w="108" w:type="dxa"/>
            </w:tcMar>
          </w:tcPr>
          <w:p w:rsidR="000F4769" w:rsidRPr="000F4769" w:rsidRDefault="000F4769" w:rsidP="00D8597D">
            <w:pPr>
              <w:pStyle w:val="HTML"/>
              <w:spacing w:after="0" w:line="240" w:lineRule="auto"/>
              <w:ind w:firstLine="370"/>
              <w:jc w:val="both"/>
              <w:rPr>
                <w:rFonts w:cs="Times New Roman"/>
                <w:szCs w:val="24"/>
              </w:rPr>
            </w:pPr>
            <w:r w:rsidRPr="000F4769">
              <w:rPr>
                <w:rFonts w:ascii="Times New Roman" w:hAnsi="Times New Roman" w:cs="Times New Roman"/>
                <w:sz w:val="24"/>
                <w:szCs w:val="24"/>
                <w:lang w:val="uk-UA" w:eastAsia="en-US"/>
              </w:rPr>
              <w:t>Зміни вносяться з метою повного та якісного виконання завдань, визначених у Законі України «Про національну безпеку України», Концепції розвитку сектору безпеки і оборони України</w:t>
            </w:r>
            <w:r w:rsidR="00CB282B" w:rsidRPr="000F4769">
              <w:rPr>
                <w:rFonts w:ascii="Times New Roman" w:hAnsi="Times New Roman" w:cs="Times New Roman"/>
                <w:sz w:val="24"/>
                <w:szCs w:val="24"/>
                <w:lang w:val="uk-UA" w:eastAsia="en-US"/>
              </w:rPr>
              <w:t xml:space="preserve"> (далі – Концепція)</w:t>
            </w:r>
            <w:r w:rsidR="00D8597D">
              <w:rPr>
                <w:rFonts w:ascii="Times New Roman" w:hAnsi="Times New Roman" w:cs="Times New Roman"/>
                <w:sz w:val="24"/>
                <w:szCs w:val="24"/>
                <w:lang w:val="uk-UA" w:eastAsia="en-US"/>
              </w:rPr>
              <w:t>,</w:t>
            </w:r>
            <w:r w:rsidRPr="000F4769">
              <w:rPr>
                <w:rFonts w:ascii="Times New Roman" w:hAnsi="Times New Roman" w:cs="Times New Roman"/>
                <w:sz w:val="24"/>
                <w:szCs w:val="24"/>
                <w:lang w:val="uk-UA" w:eastAsia="en-US"/>
              </w:rPr>
              <w:t xml:space="preserve"> на підставі Розподілу відповідальності складових сектору безпеки і оборони України за організацію планування, реагування на загрози та під час виконання завдань за призначенням (додаток до Концепції), що д</w:t>
            </w:r>
            <w:r w:rsidRPr="000F476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озволить забезпечити повне комплектування органів та підрозділів ДСНС особовим складом та надасть змогу відповідно до законодавства якісно виконувати завдання за призначенням у мирний час та в особливий період, а також у разі введення надзвичайного стану та проведення цільової мобілізації</w:t>
            </w:r>
          </w:p>
        </w:tc>
      </w:tr>
    </w:tbl>
    <w:p w:rsidR="000F4769" w:rsidRPr="000F4769" w:rsidRDefault="000F4769">
      <w:pPr>
        <w:shd w:val="clear" w:color="auto" w:fill="FFFFFF"/>
        <w:tabs>
          <w:tab w:val="left" w:pos="7094"/>
        </w:tabs>
        <w:spacing w:after="0" w:line="240" w:lineRule="auto"/>
        <w:rPr>
          <w:rFonts w:ascii="Times New Roman" w:hAnsi="Times New Roman" w:cs="Times New Roman"/>
          <w:b/>
          <w:szCs w:val="24"/>
        </w:rPr>
      </w:pPr>
    </w:p>
    <w:p w:rsidR="000364B9" w:rsidRDefault="000364B9" w:rsidP="000364B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Управління взаємодії з Державною службою</w:t>
      </w:r>
      <w:r w:rsidRPr="00DF16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України</w:t>
      </w:r>
    </w:p>
    <w:p w:rsidR="000364B9" w:rsidRPr="003B05FC" w:rsidRDefault="000364B9" w:rsidP="000364B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надзвичайних ситуацій Міністерства внутрішніх справ України</w:t>
      </w:r>
      <w:r w:rsidRPr="00A9439F">
        <w:rPr>
          <w:rFonts w:ascii="Times New Roman" w:hAnsi="Times New Roman"/>
          <w:b/>
          <w:sz w:val="28"/>
          <w:szCs w:val="28"/>
        </w:rPr>
        <w:t xml:space="preserve">  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</w:t>
      </w:r>
      <w:r w:rsidR="00D8597D">
        <w:rPr>
          <w:rFonts w:ascii="Times New Roman" w:hAnsi="Times New Roman"/>
          <w:b/>
          <w:sz w:val="28"/>
          <w:szCs w:val="28"/>
        </w:rPr>
        <w:t xml:space="preserve">                 </w:t>
      </w:r>
      <w:r>
        <w:rPr>
          <w:rFonts w:ascii="Times New Roman" w:hAnsi="Times New Roman"/>
          <w:b/>
          <w:sz w:val="28"/>
          <w:szCs w:val="28"/>
        </w:rPr>
        <w:t xml:space="preserve"> Василь СКАКУН</w:t>
      </w:r>
    </w:p>
    <w:p w:rsidR="000364B9" w:rsidRPr="009D2471" w:rsidRDefault="000364B9" w:rsidP="000364B9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0364B9" w:rsidRPr="002C7A81" w:rsidRDefault="000364B9" w:rsidP="000364B9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2C7A81">
        <w:rPr>
          <w:rFonts w:ascii="Times New Roman" w:hAnsi="Times New Roman"/>
          <w:sz w:val="28"/>
          <w:szCs w:val="28"/>
          <w:lang w:val="ru-RU"/>
        </w:rPr>
        <w:t>___ ___________  2020 року</w:t>
      </w:r>
    </w:p>
    <w:p w:rsidR="000F4769" w:rsidRPr="000F4769" w:rsidRDefault="000F4769" w:rsidP="000364B9">
      <w:pPr>
        <w:shd w:val="clear" w:color="auto" w:fill="FFFFFF"/>
        <w:tabs>
          <w:tab w:val="left" w:pos="7094"/>
        </w:tabs>
        <w:spacing w:after="0" w:line="240" w:lineRule="auto"/>
        <w:rPr>
          <w:rFonts w:cs="Times New Roman"/>
          <w:szCs w:val="24"/>
        </w:rPr>
      </w:pPr>
    </w:p>
    <w:sectPr w:rsidR="000F4769" w:rsidRPr="000F4769">
      <w:headerReference w:type="default" r:id="rId7"/>
      <w:headerReference w:type="first" r:id="rId8"/>
      <w:type w:val="continuous"/>
      <w:pgSz w:w="16838" w:h="11906" w:orient="landscape"/>
      <w:pgMar w:top="1701" w:right="1134" w:bottom="567" w:left="1134" w:header="709" w:footer="708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34A8" w:rsidRDefault="00E134A8">
      <w:pPr>
        <w:spacing w:after="0" w:line="240" w:lineRule="auto"/>
      </w:pPr>
      <w:r>
        <w:separator/>
      </w:r>
    </w:p>
  </w:endnote>
  <w:endnote w:type="continuationSeparator" w:id="0">
    <w:p w:rsidR="00E134A8" w:rsidRDefault="00E134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1"/>
    <w:family w:val="roman"/>
    <w:pitch w:val="variable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34A8" w:rsidRDefault="00E134A8">
      <w:r w:rsidRPr="000F4769">
        <w:rPr>
          <w:rFonts w:ascii="Liberation Serif" w:cs="Times New Roman"/>
          <w:color w:val="auto"/>
          <w:kern w:val="0"/>
          <w:sz w:val="24"/>
          <w:szCs w:val="24"/>
          <w:lang w:bidi="ar-SA"/>
        </w:rPr>
        <w:separator/>
      </w:r>
    </w:p>
  </w:footnote>
  <w:footnote w:type="continuationSeparator" w:id="0">
    <w:p w:rsidR="00E134A8" w:rsidRDefault="00E134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69" w:rsidRDefault="000F4769">
    <w:pPr>
      <w:pStyle w:val="3f3f3f3f3f3f3f3f3f3f3f3f3f3f3f3f3f"/>
      <w:jc w:val="center"/>
    </w:pPr>
    <w:r>
      <w:rPr>
        <w:lang w:eastAsia="uk-UA"/>
      </w:rPr>
      <w:fldChar w:fldCharType="begin"/>
    </w:r>
    <w:r>
      <w:rPr>
        <w:lang w:eastAsia="uk-UA"/>
      </w:rPr>
      <w:instrText xml:space="preserve"> PAGE </w:instrText>
    </w:r>
    <w:r>
      <w:rPr>
        <w:lang w:eastAsia="uk-UA"/>
      </w:rPr>
      <w:fldChar w:fldCharType="separate"/>
    </w:r>
    <w:r w:rsidR="00CB282B">
      <w:rPr>
        <w:noProof/>
        <w:lang w:eastAsia="uk-UA"/>
      </w:rPr>
      <w:t>2</w:t>
    </w:r>
    <w:r>
      <w:rPr>
        <w:lang w:eastAsia="uk-UA"/>
      </w:rPr>
      <w:fldChar w:fldCharType="end"/>
    </w:r>
  </w:p>
  <w:p w:rsidR="000F4769" w:rsidRPr="000F4769" w:rsidRDefault="000F4769">
    <w:pPr>
      <w:pStyle w:val="3f3f3f3f3f3f3f3f3f3f3f3f3f3f3f3f3f"/>
      <w:rPr>
        <w:rFonts w:cs="Times New Roman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4769" w:rsidRPr="000F4769" w:rsidRDefault="000F4769">
    <w:pPr>
      <w:pStyle w:val="3f3f3f3f3f3f3f3f3f3f3f3f3f"/>
      <w:rPr>
        <w:rFonts w:cs="Times New Roman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94A"/>
    <w:rsid w:val="000364B9"/>
    <w:rsid w:val="000F4769"/>
    <w:rsid w:val="00525A0E"/>
    <w:rsid w:val="00641C3A"/>
    <w:rsid w:val="00A5394A"/>
    <w:rsid w:val="00CB282B"/>
    <w:rsid w:val="00D8597D"/>
    <w:rsid w:val="00E134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autoSpaceDE w:val="0"/>
      <w:autoSpaceDN w:val="0"/>
      <w:adjustRightInd w:val="0"/>
      <w:spacing w:after="200" w:line="276" w:lineRule="auto"/>
    </w:pPr>
    <w:rPr>
      <w:rFonts w:hAnsi="Liberation Serif" w:cs="Calibri"/>
      <w:color w:val="000000"/>
      <w:kern w:val="1"/>
      <w:sz w:val="22"/>
      <w:szCs w:val="22"/>
      <w:lang w:bidi="hi-I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rPr>
      <w:rFonts w:ascii="Calibri" w:eastAsia="Times New Roman" w:cs="Calibri"/>
      <w:sz w:val="22"/>
      <w:szCs w:val="22"/>
    </w:rPr>
  </w:style>
  <w:style w:type="character" w:customStyle="1" w:styleId="rvts9">
    <w:name w:val="rvts9"/>
    <w:uiPriority w:val="99"/>
  </w:style>
  <w:style w:type="character" w:customStyle="1" w:styleId="3f3f3f3f3f3f3f3f3f3f3f3f3f3f">
    <w:name w:val="Г3fі3fп3fе3fр3fп3fо3fс3fи3fл3fа3fн3fн3fя3f"/>
    <w:uiPriority w:val="99"/>
    <w:rPr>
      <w:color w:val="0000FF"/>
      <w:u w:val="single"/>
    </w:rPr>
  </w:style>
  <w:style w:type="character" w:customStyle="1" w:styleId="rvts37">
    <w:name w:val="rvts37"/>
    <w:uiPriority w:val="99"/>
  </w:style>
  <w:style w:type="character" w:customStyle="1" w:styleId="rvts23">
    <w:name w:val="rvts23"/>
    <w:uiPriority w:val="99"/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sz w:val="28"/>
      <w:szCs w:val="28"/>
      <w:lang w:eastAsia="en-US" w:bidi="ar-SA"/>
    </w:rPr>
  </w:style>
  <w:style w:type="paragraph" w:customStyle="1" w:styleId="3f3f3f3f3f3f3f3f3f3f3f3f3f">
    <w:name w:val="О3fс3fн3fо3fв3fн3fи3fй3f т3fе3fк3fс3fт3f"/>
    <w:basedOn w:val="a"/>
    <w:uiPriority w:val="99"/>
    <w:pPr>
      <w:spacing w:after="140" w:line="288" w:lineRule="auto"/>
    </w:pPr>
    <w:rPr>
      <w:lang w:eastAsia="en-US" w:bidi="ar-SA"/>
    </w:r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0">
    <w:name w:val="Р3fо3fз3fд3fі3fл3f"/>
    <w:basedOn w:val="a"/>
    <w:uiPriority w:val="99"/>
    <w:pPr>
      <w:spacing w:before="120" w:after="120"/>
    </w:pPr>
    <w:rPr>
      <w:i/>
      <w:iCs/>
      <w:sz w:val="24"/>
      <w:szCs w:val="24"/>
      <w:lang w:eastAsia="en-US" w:bidi="ar-SA"/>
    </w:rPr>
  </w:style>
  <w:style w:type="paragraph" w:customStyle="1" w:styleId="3f3f3f3f3f3f3f3f">
    <w:name w:val="П3fо3fк3fа3fж3fч3fи3fк3f"/>
    <w:basedOn w:val="a"/>
    <w:uiPriority w:val="99"/>
    <w:rPr>
      <w:lang w:eastAsia="en-US" w:bidi="ar-SA"/>
    </w:rPr>
  </w:style>
  <w:style w:type="paragraph" w:customStyle="1" w:styleId="DocumentMap">
    <w:name w:val="DocumentMap"/>
    <w:uiPriority w:val="99"/>
    <w:pPr>
      <w:suppressAutoHyphens/>
      <w:autoSpaceDE w:val="0"/>
      <w:autoSpaceDN w:val="0"/>
      <w:adjustRightInd w:val="0"/>
    </w:pPr>
    <w:rPr>
      <w:rFonts w:ascii="Times New Roman" w:hAnsi="Liberation Serif"/>
      <w:color w:val="000000"/>
      <w:kern w:val="1"/>
      <w:lang w:bidi="hi-IN"/>
    </w:rPr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f3f3f3f3f3f3f3f3f3f3f3f3f3f3f3f3f">
    <w:name w:val="В3fе3fр3fх3fн3fі3fй3f к3fо3fл3fо3fн3fт3fи3fт3fу3fл3f"/>
    <w:basedOn w:val="a"/>
    <w:uiPriority w:val="99"/>
    <w:pPr>
      <w:tabs>
        <w:tab w:val="center" w:pos="4677"/>
        <w:tab w:val="right" w:pos="9355"/>
      </w:tabs>
    </w:pPr>
    <w:rPr>
      <w:lang w:eastAsia="en-US" w:bidi="ar-SA"/>
    </w:rPr>
  </w:style>
  <w:style w:type="paragraph" w:customStyle="1" w:styleId="rvps2">
    <w:name w:val="rvps2"/>
    <w:basedOn w:val="a"/>
    <w:uiPriority w:val="99"/>
    <w:pPr>
      <w:spacing w:beforeAutospacing="1" w:after="0" w:afterAutospacing="1"/>
    </w:pPr>
    <w:rPr>
      <w:sz w:val="24"/>
      <w:szCs w:val="24"/>
      <w:lang w:val="ru-RU" w:eastAsia="ru-RU" w:bidi="ar-S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link w:val="HTML"/>
    <w:uiPriority w:val="99"/>
    <w:semiHidden/>
    <w:rPr>
      <w:rFonts w:ascii="Courier New" w:eastAsia="Times New Roman" w:hAnsi="Courier New" w:cs="Mangal"/>
      <w:color w:val="000000"/>
      <w:kern w:val="1"/>
      <w:sz w:val="20"/>
      <w:szCs w:val="18"/>
      <w:lang w:bidi="hi-IN"/>
    </w:rPr>
  </w:style>
  <w:style w:type="paragraph" w:styleId="a4">
    <w:name w:val="Balloon Text"/>
    <w:basedOn w:val="a"/>
    <w:link w:val="a5"/>
    <w:uiPriority w:val="99"/>
    <w:rPr>
      <w:rFonts w:ascii="Tahoma" w:cs="Tahoma"/>
      <w:sz w:val="16"/>
      <w:szCs w:val="16"/>
      <w:lang w:eastAsia="en-US" w:bidi="ar-SA"/>
    </w:rPr>
  </w:style>
  <w:style w:type="character" w:customStyle="1" w:styleId="a5">
    <w:name w:val="Текст выноски Знак"/>
    <w:link w:val="a4"/>
    <w:uiPriority w:val="99"/>
    <w:semiHidden/>
    <w:rPr>
      <w:rFonts w:ascii="Tahoma" w:eastAsia="Times New Roman" w:hAnsi="Tahoma" w:cs="Mangal"/>
      <w:color w:val="000000"/>
      <w:kern w:val="1"/>
      <w:sz w:val="16"/>
      <w:szCs w:val="14"/>
      <w:lang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uppressAutoHyphens/>
      <w:autoSpaceDE w:val="0"/>
      <w:autoSpaceDN w:val="0"/>
      <w:adjustRightInd w:val="0"/>
      <w:spacing w:after="200" w:line="276" w:lineRule="auto"/>
    </w:pPr>
    <w:rPr>
      <w:rFonts w:hAnsi="Liberation Serif" w:cs="Calibri"/>
      <w:color w:val="000000"/>
      <w:kern w:val="1"/>
      <w:sz w:val="22"/>
      <w:szCs w:val="22"/>
      <w:lang w:bidi="hi-IN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erChar">
    <w:name w:val="Header Char"/>
    <w:uiPriority w:val="99"/>
    <w:rPr>
      <w:rFonts w:ascii="Calibri" w:eastAsia="Times New Roman" w:cs="Calibri"/>
      <w:sz w:val="22"/>
      <w:szCs w:val="22"/>
    </w:rPr>
  </w:style>
  <w:style w:type="character" w:customStyle="1" w:styleId="rvts9">
    <w:name w:val="rvts9"/>
    <w:uiPriority w:val="99"/>
  </w:style>
  <w:style w:type="character" w:customStyle="1" w:styleId="3f3f3f3f3f3f3f3f3f3f3f3f3f3f">
    <w:name w:val="Г3fі3fп3fе3fр3fп3fо3fс3fи3fл3fа3fн3fн3fя3f"/>
    <w:uiPriority w:val="99"/>
    <w:rPr>
      <w:color w:val="0000FF"/>
      <w:u w:val="single"/>
    </w:rPr>
  </w:style>
  <w:style w:type="character" w:customStyle="1" w:styleId="rvts37">
    <w:name w:val="rvts37"/>
    <w:uiPriority w:val="99"/>
  </w:style>
  <w:style w:type="character" w:customStyle="1" w:styleId="rvts23">
    <w:name w:val="rvts23"/>
    <w:uiPriority w:val="99"/>
  </w:style>
  <w:style w:type="paragraph" w:customStyle="1" w:styleId="3f3f3f3f3f3f3f3f3f">
    <w:name w:val="З3fа3fг3fо3fл3fо3fв3fо3fк3f"/>
    <w:basedOn w:val="a"/>
    <w:next w:val="3f3f3f3f3f3f3f3f3f3f3f3f3f"/>
    <w:uiPriority w:val="99"/>
    <w:pPr>
      <w:keepNext/>
      <w:spacing w:before="240" w:after="120"/>
    </w:pPr>
    <w:rPr>
      <w:rFonts w:ascii="Liberation Sans" w:cs="Liberation Sans"/>
      <w:sz w:val="28"/>
      <w:szCs w:val="28"/>
      <w:lang w:eastAsia="en-US" w:bidi="ar-SA"/>
    </w:rPr>
  </w:style>
  <w:style w:type="paragraph" w:customStyle="1" w:styleId="3f3f3f3f3f3f3f3f3f3f3f3f3f">
    <w:name w:val="О3fс3fн3fо3fв3fн3fи3fй3f т3fе3fк3fс3fт3f"/>
    <w:basedOn w:val="a"/>
    <w:uiPriority w:val="99"/>
    <w:pPr>
      <w:spacing w:after="140" w:line="288" w:lineRule="auto"/>
    </w:pPr>
    <w:rPr>
      <w:lang w:eastAsia="en-US" w:bidi="ar-SA"/>
    </w:rPr>
  </w:style>
  <w:style w:type="paragraph" w:customStyle="1" w:styleId="3f3f3f3f3f3f">
    <w:name w:val="С3fп3fи3fс3fо3fк3f"/>
    <w:basedOn w:val="3f3f3f3f3f3f3f3f3f3f3f3f3f"/>
    <w:uiPriority w:val="99"/>
  </w:style>
  <w:style w:type="paragraph" w:customStyle="1" w:styleId="3f3f3f3f3f3f0">
    <w:name w:val="Р3fо3fз3fд3fі3fл3f"/>
    <w:basedOn w:val="a"/>
    <w:uiPriority w:val="99"/>
    <w:pPr>
      <w:spacing w:before="120" w:after="120"/>
    </w:pPr>
    <w:rPr>
      <w:i/>
      <w:iCs/>
      <w:sz w:val="24"/>
      <w:szCs w:val="24"/>
      <w:lang w:eastAsia="en-US" w:bidi="ar-SA"/>
    </w:rPr>
  </w:style>
  <w:style w:type="paragraph" w:customStyle="1" w:styleId="3f3f3f3f3f3f3f3f">
    <w:name w:val="П3fо3fк3fа3fж3fч3fи3fк3f"/>
    <w:basedOn w:val="a"/>
    <w:uiPriority w:val="99"/>
    <w:rPr>
      <w:lang w:eastAsia="en-US" w:bidi="ar-SA"/>
    </w:rPr>
  </w:style>
  <w:style w:type="paragraph" w:customStyle="1" w:styleId="DocumentMap">
    <w:name w:val="DocumentMap"/>
    <w:uiPriority w:val="99"/>
    <w:pPr>
      <w:suppressAutoHyphens/>
      <w:autoSpaceDE w:val="0"/>
      <w:autoSpaceDN w:val="0"/>
      <w:adjustRightInd w:val="0"/>
    </w:pPr>
    <w:rPr>
      <w:rFonts w:ascii="Times New Roman" w:hAnsi="Liberation Serif"/>
      <w:color w:val="000000"/>
      <w:kern w:val="1"/>
      <w:lang w:bidi="hi-IN"/>
    </w:rPr>
  </w:style>
  <w:style w:type="table" w:styleId="a3">
    <w:name w:val="Table Grid"/>
    <w:basedOn w:val="a1"/>
    <w:uiPriority w:val="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3f3f3f3f3f3f3f3f3f3f3f3f3f3f3f3f3f">
    <w:name w:val="В3fе3fр3fх3fн3fі3fй3f к3fо3fл3fо3fн3fт3fи3fт3fу3fл3f"/>
    <w:basedOn w:val="a"/>
    <w:uiPriority w:val="99"/>
    <w:pPr>
      <w:tabs>
        <w:tab w:val="center" w:pos="4677"/>
        <w:tab w:val="right" w:pos="9355"/>
      </w:tabs>
    </w:pPr>
    <w:rPr>
      <w:lang w:eastAsia="en-US" w:bidi="ar-SA"/>
    </w:rPr>
  </w:style>
  <w:style w:type="paragraph" w:customStyle="1" w:styleId="rvps2">
    <w:name w:val="rvps2"/>
    <w:basedOn w:val="a"/>
    <w:uiPriority w:val="99"/>
    <w:pPr>
      <w:spacing w:beforeAutospacing="1" w:after="0" w:afterAutospacing="1"/>
    </w:pPr>
    <w:rPr>
      <w:sz w:val="24"/>
      <w:szCs w:val="24"/>
      <w:lang w:val="ru-RU" w:eastAsia="ru-RU" w:bidi="ar-SA"/>
    </w:rPr>
  </w:style>
  <w:style w:type="paragraph" w:styleId="HTML">
    <w:name w:val="HTML Preformatted"/>
    <w:basedOn w:val="a"/>
    <w:link w:val="HTML0"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cs="Courier New"/>
      <w:sz w:val="20"/>
      <w:szCs w:val="20"/>
      <w:lang w:val="ru-RU" w:eastAsia="ru-RU" w:bidi="ar-SA"/>
    </w:rPr>
  </w:style>
  <w:style w:type="character" w:customStyle="1" w:styleId="HTML0">
    <w:name w:val="Стандартный HTML Знак"/>
    <w:link w:val="HTML"/>
    <w:uiPriority w:val="99"/>
    <w:semiHidden/>
    <w:rPr>
      <w:rFonts w:ascii="Courier New" w:eastAsia="Times New Roman" w:hAnsi="Courier New" w:cs="Mangal"/>
      <w:color w:val="000000"/>
      <w:kern w:val="1"/>
      <w:sz w:val="20"/>
      <w:szCs w:val="18"/>
      <w:lang w:bidi="hi-IN"/>
    </w:rPr>
  </w:style>
  <w:style w:type="paragraph" w:styleId="a4">
    <w:name w:val="Balloon Text"/>
    <w:basedOn w:val="a"/>
    <w:link w:val="a5"/>
    <w:uiPriority w:val="99"/>
    <w:rPr>
      <w:rFonts w:ascii="Tahoma" w:cs="Tahoma"/>
      <w:sz w:val="16"/>
      <w:szCs w:val="16"/>
      <w:lang w:eastAsia="en-US" w:bidi="ar-SA"/>
    </w:rPr>
  </w:style>
  <w:style w:type="character" w:customStyle="1" w:styleId="a5">
    <w:name w:val="Текст выноски Знак"/>
    <w:link w:val="a4"/>
    <w:uiPriority w:val="99"/>
    <w:semiHidden/>
    <w:rPr>
      <w:rFonts w:ascii="Tahoma" w:eastAsia="Times New Roman" w:hAnsi="Tahoma" w:cs="Mangal"/>
      <w:color w:val="000000"/>
      <w:kern w:val="1"/>
      <w:sz w:val="16"/>
      <w:szCs w:val="14"/>
      <w:lang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1180</Words>
  <Characters>673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ПОРІВНЯЛЬНА ТАБЛИЦЯ</vt:lpstr>
    </vt:vector>
  </TitlesOfParts>
  <Company/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ПОРІВНЯЛЬНА ТАБЛИЦЯ</dc:title>
  <dc:creator>duchenko_serg</dc:creator>
  <cp:lastModifiedBy>User</cp:lastModifiedBy>
  <cp:revision>2</cp:revision>
  <cp:lastPrinted>2020-01-30T08:59:00Z</cp:lastPrinted>
  <dcterms:created xsi:type="dcterms:W3CDTF">2020-03-03T07:36:00Z</dcterms:created>
  <dcterms:modified xsi:type="dcterms:W3CDTF">2020-03-03T07:36:00Z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perator">
    <vt:lpwstr>duchenko_serg</vt:lpwstr>
  </property>
</Properties>
</file>