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732" w:rsidRDefault="00D52120" w:rsidP="008049C2">
      <w:pPr>
        <w:spacing w:after="0" w:line="240" w:lineRule="auto"/>
        <w:ind w:firstLine="709"/>
        <w:jc w:val="right"/>
        <w:rPr>
          <w:rFonts w:ascii="Times New Roman" w:hAnsi="Times New Roman"/>
          <w:i/>
          <w:sz w:val="20"/>
          <w:szCs w:val="20"/>
          <w:lang w:val="uk-UA"/>
        </w:rPr>
      </w:pPr>
      <w:r w:rsidRPr="009E60B4">
        <w:rPr>
          <w:rFonts w:ascii="Times New Roman" w:hAnsi="Times New Roman"/>
          <w:i/>
          <w:sz w:val="20"/>
          <w:szCs w:val="20"/>
          <w:lang w:val="uk-UA"/>
        </w:rPr>
        <w:t xml:space="preserve">До реєстр. № </w:t>
      </w:r>
      <w:r w:rsidR="00A25732">
        <w:rPr>
          <w:rFonts w:ascii="Times New Roman" w:hAnsi="Times New Roman"/>
          <w:i/>
          <w:sz w:val="20"/>
          <w:szCs w:val="20"/>
          <w:lang w:val="uk-UA"/>
        </w:rPr>
        <w:t>3164</w:t>
      </w:r>
      <w:r w:rsidRPr="009E60B4">
        <w:rPr>
          <w:rFonts w:ascii="Times New Roman" w:hAnsi="Times New Roman"/>
          <w:i/>
          <w:sz w:val="20"/>
          <w:szCs w:val="20"/>
          <w:lang w:val="uk-UA"/>
        </w:rPr>
        <w:t xml:space="preserve">, </w:t>
      </w:r>
    </w:p>
    <w:p w:rsidR="00D52120" w:rsidRDefault="00D52120" w:rsidP="008049C2">
      <w:pPr>
        <w:spacing w:after="0" w:line="240" w:lineRule="auto"/>
        <w:ind w:firstLine="709"/>
        <w:jc w:val="right"/>
        <w:rPr>
          <w:rFonts w:ascii="Times New Roman" w:hAnsi="Times New Roman"/>
          <w:i/>
          <w:sz w:val="20"/>
          <w:szCs w:val="20"/>
          <w:lang w:val="uk-UA"/>
        </w:rPr>
      </w:pPr>
      <w:r w:rsidRPr="009E60B4">
        <w:rPr>
          <w:rFonts w:ascii="Times New Roman" w:hAnsi="Times New Roman"/>
          <w:i/>
          <w:sz w:val="20"/>
          <w:szCs w:val="20"/>
          <w:lang w:val="uk-UA"/>
        </w:rPr>
        <w:t xml:space="preserve">поданого </w:t>
      </w:r>
      <w:proofErr w:type="spellStart"/>
      <w:r w:rsidRPr="009E60B4">
        <w:rPr>
          <w:rFonts w:ascii="Times New Roman" w:hAnsi="Times New Roman"/>
          <w:i/>
          <w:sz w:val="20"/>
          <w:szCs w:val="20"/>
          <w:lang w:val="uk-UA"/>
        </w:rPr>
        <w:t>н</w:t>
      </w:r>
      <w:r w:rsidR="00D633BB">
        <w:rPr>
          <w:rFonts w:ascii="Times New Roman" w:hAnsi="Times New Roman"/>
          <w:i/>
          <w:sz w:val="20"/>
          <w:szCs w:val="20"/>
          <w:lang w:val="uk-UA"/>
        </w:rPr>
        <w:t>.</w:t>
      </w:r>
      <w:r w:rsidRPr="009E60B4">
        <w:rPr>
          <w:rFonts w:ascii="Times New Roman" w:hAnsi="Times New Roman"/>
          <w:i/>
          <w:sz w:val="20"/>
          <w:szCs w:val="20"/>
          <w:lang w:val="uk-UA"/>
        </w:rPr>
        <w:t>д</w:t>
      </w:r>
      <w:proofErr w:type="spellEnd"/>
      <w:r w:rsidR="00D633BB">
        <w:rPr>
          <w:rFonts w:ascii="Times New Roman" w:hAnsi="Times New Roman"/>
          <w:i/>
          <w:sz w:val="20"/>
          <w:szCs w:val="20"/>
          <w:lang w:val="uk-UA"/>
        </w:rPr>
        <w:t>.</w:t>
      </w:r>
      <w:r w:rsidRPr="009E60B4">
        <w:rPr>
          <w:rFonts w:ascii="Times New Roman" w:hAnsi="Times New Roman"/>
          <w:i/>
          <w:sz w:val="20"/>
          <w:szCs w:val="20"/>
          <w:lang w:val="uk-UA"/>
        </w:rPr>
        <w:t xml:space="preserve"> України </w:t>
      </w:r>
      <w:r w:rsidR="00A25732">
        <w:rPr>
          <w:rFonts w:ascii="Times New Roman" w:hAnsi="Times New Roman"/>
          <w:i/>
          <w:sz w:val="20"/>
          <w:szCs w:val="20"/>
          <w:lang w:val="uk-UA"/>
        </w:rPr>
        <w:t>Ляшенко А.О.</w:t>
      </w:r>
      <w:r w:rsidRPr="009E60B4">
        <w:rPr>
          <w:rFonts w:ascii="Times New Roman" w:hAnsi="Times New Roman"/>
          <w:i/>
          <w:sz w:val="20"/>
          <w:szCs w:val="20"/>
          <w:lang w:val="uk-UA"/>
        </w:rPr>
        <w:t xml:space="preserve"> </w:t>
      </w:r>
    </w:p>
    <w:p w:rsidR="009E26F5" w:rsidRDefault="009E26F5" w:rsidP="008049C2">
      <w:pPr>
        <w:spacing w:after="0" w:line="240" w:lineRule="auto"/>
        <w:ind w:firstLine="709"/>
        <w:jc w:val="right"/>
        <w:rPr>
          <w:rFonts w:ascii="Times New Roman" w:hAnsi="Times New Roman"/>
          <w:i/>
          <w:sz w:val="16"/>
          <w:szCs w:val="16"/>
          <w:lang w:val="uk-UA"/>
        </w:rPr>
      </w:pPr>
    </w:p>
    <w:p w:rsidR="008049C2" w:rsidRPr="00FE6E3A" w:rsidRDefault="008049C2" w:rsidP="008049C2">
      <w:pPr>
        <w:spacing w:after="0" w:line="240" w:lineRule="auto"/>
        <w:ind w:firstLine="709"/>
        <w:jc w:val="right"/>
        <w:rPr>
          <w:rFonts w:ascii="Times New Roman" w:hAnsi="Times New Roman"/>
          <w:i/>
          <w:sz w:val="16"/>
          <w:szCs w:val="16"/>
          <w:lang w:val="uk-U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961"/>
      </w:tblGrid>
      <w:tr w:rsidR="00D52120" w:rsidRPr="00D52120" w:rsidTr="008049C2">
        <w:tc>
          <w:tcPr>
            <w:tcW w:w="4678" w:type="dxa"/>
          </w:tcPr>
          <w:p w:rsidR="00D52120" w:rsidRPr="00D52120" w:rsidRDefault="00D52120" w:rsidP="008049C2">
            <w:pPr>
              <w:spacing w:after="0" w:line="240" w:lineRule="auto"/>
              <w:ind w:firstLine="709"/>
              <w:jc w:val="right"/>
              <w:rPr>
                <w:rFonts w:ascii="Times New Roman" w:hAnsi="Times New Roman"/>
                <w:sz w:val="28"/>
                <w:szCs w:val="28"/>
                <w:lang w:val="uk-UA"/>
              </w:rPr>
            </w:pPr>
          </w:p>
        </w:tc>
        <w:tc>
          <w:tcPr>
            <w:tcW w:w="4961" w:type="dxa"/>
          </w:tcPr>
          <w:p w:rsidR="00D52120" w:rsidRPr="00D52120" w:rsidRDefault="00D52120" w:rsidP="008049C2">
            <w:pPr>
              <w:spacing w:after="0" w:line="240" w:lineRule="auto"/>
              <w:ind w:firstLine="709"/>
              <w:jc w:val="center"/>
              <w:rPr>
                <w:rFonts w:ascii="Times New Roman" w:hAnsi="Times New Roman"/>
                <w:sz w:val="28"/>
                <w:szCs w:val="28"/>
                <w:lang w:val="uk-UA"/>
              </w:rPr>
            </w:pPr>
            <w:r w:rsidRPr="00D52120">
              <w:rPr>
                <w:rFonts w:ascii="Times New Roman" w:hAnsi="Times New Roman"/>
                <w:b/>
                <w:sz w:val="28"/>
                <w:szCs w:val="28"/>
                <w:lang w:val="uk-UA"/>
              </w:rPr>
              <w:t xml:space="preserve">ВЕРХОВНА РАДА </w:t>
            </w:r>
            <w:r w:rsidR="008049C2">
              <w:rPr>
                <w:rFonts w:ascii="Times New Roman" w:hAnsi="Times New Roman"/>
                <w:b/>
                <w:sz w:val="28"/>
                <w:szCs w:val="28"/>
                <w:lang w:val="uk-UA"/>
              </w:rPr>
              <w:t xml:space="preserve"> </w:t>
            </w:r>
            <w:r w:rsidRPr="00D52120">
              <w:rPr>
                <w:rFonts w:ascii="Times New Roman" w:hAnsi="Times New Roman"/>
                <w:b/>
                <w:sz w:val="28"/>
                <w:szCs w:val="28"/>
                <w:lang w:val="uk-UA"/>
              </w:rPr>
              <w:t>КРАЇНИ</w:t>
            </w:r>
          </w:p>
        </w:tc>
      </w:tr>
    </w:tbl>
    <w:p w:rsidR="00D52120" w:rsidRPr="009E26F5" w:rsidRDefault="00D52120" w:rsidP="008049C2">
      <w:pPr>
        <w:spacing w:after="0" w:line="240" w:lineRule="auto"/>
        <w:ind w:firstLine="709"/>
        <w:jc w:val="center"/>
        <w:rPr>
          <w:rFonts w:ascii="Times New Roman" w:hAnsi="Times New Roman"/>
          <w:b/>
          <w:sz w:val="16"/>
          <w:szCs w:val="16"/>
          <w:lang w:val="uk-UA"/>
        </w:rPr>
      </w:pPr>
    </w:p>
    <w:p w:rsidR="008049C2" w:rsidRDefault="008049C2" w:rsidP="008049C2">
      <w:pPr>
        <w:spacing w:after="0" w:line="240" w:lineRule="auto"/>
        <w:ind w:firstLine="709"/>
        <w:jc w:val="center"/>
        <w:rPr>
          <w:rFonts w:ascii="Times New Roman" w:hAnsi="Times New Roman"/>
          <w:b/>
          <w:sz w:val="28"/>
          <w:szCs w:val="28"/>
          <w:lang w:val="uk-UA"/>
        </w:rPr>
      </w:pPr>
    </w:p>
    <w:p w:rsidR="00D52120" w:rsidRPr="00D52120" w:rsidRDefault="00D52120" w:rsidP="008049C2">
      <w:pPr>
        <w:spacing w:after="0" w:line="240" w:lineRule="auto"/>
        <w:ind w:firstLine="709"/>
        <w:jc w:val="center"/>
        <w:rPr>
          <w:rFonts w:ascii="Times New Roman" w:hAnsi="Times New Roman"/>
          <w:b/>
          <w:sz w:val="28"/>
          <w:szCs w:val="28"/>
          <w:lang w:val="uk-UA"/>
        </w:rPr>
      </w:pPr>
      <w:r w:rsidRPr="00D52120">
        <w:rPr>
          <w:rFonts w:ascii="Times New Roman" w:hAnsi="Times New Roman"/>
          <w:b/>
          <w:sz w:val="28"/>
          <w:szCs w:val="28"/>
          <w:lang w:val="uk-UA"/>
        </w:rPr>
        <w:t xml:space="preserve">ВИСНОВОК </w:t>
      </w:r>
    </w:p>
    <w:p w:rsidR="00A25732" w:rsidRPr="00D52120" w:rsidRDefault="00D52120" w:rsidP="008049C2">
      <w:pPr>
        <w:spacing w:after="0" w:line="240" w:lineRule="auto"/>
        <w:ind w:firstLine="709"/>
        <w:jc w:val="center"/>
        <w:rPr>
          <w:rFonts w:ascii="Times New Roman" w:hAnsi="Times New Roman"/>
          <w:b/>
          <w:color w:val="000000"/>
          <w:sz w:val="28"/>
          <w:szCs w:val="28"/>
          <w:lang w:val="uk-UA"/>
        </w:rPr>
      </w:pPr>
      <w:r w:rsidRPr="00D52120">
        <w:rPr>
          <w:rFonts w:ascii="Times New Roman" w:hAnsi="Times New Roman"/>
          <w:b/>
          <w:color w:val="000000"/>
          <w:sz w:val="28"/>
          <w:szCs w:val="28"/>
          <w:lang w:val="uk-UA"/>
        </w:rPr>
        <w:t xml:space="preserve">на проект Закону України </w:t>
      </w:r>
      <w:r w:rsidR="00A25732" w:rsidRPr="00A25732">
        <w:rPr>
          <w:rFonts w:ascii="Times New Roman" w:hAnsi="Times New Roman"/>
          <w:b/>
          <w:color w:val="000000"/>
          <w:sz w:val="28"/>
          <w:szCs w:val="28"/>
          <w:lang w:val="uk-UA"/>
        </w:rPr>
        <w:t>про внесення зм</w:t>
      </w:r>
      <w:r w:rsidR="00A25732">
        <w:rPr>
          <w:rFonts w:ascii="Times New Roman" w:hAnsi="Times New Roman"/>
          <w:b/>
          <w:color w:val="000000"/>
          <w:sz w:val="28"/>
          <w:szCs w:val="28"/>
          <w:lang w:val="uk-UA"/>
        </w:rPr>
        <w:t>ін до статті 15 Закону України «</w:t>
      </w:r>
      <w:r w:rsidR="00A25732" w:rsidRPr="00A25732">
        <w:rPr>
          <w:rFonts w:ascii="Times New Roman" w:hAnsi="Times New Roman"/>
          <w:b/>
          <w:color w:val="000000"/>
          <w:sz w:val="28"/>
          <w:szCs w:val="28"/>
          <w:lang w:val="uk-UA"/>
        </w:rPr>
        <w:t>Про до</w:t>
      </w:r>
      <w:r w:rsidR="00A25732">
        <w:rPr>
          <w:rFonts w:ascii="Times New Roman" w:hAnsi="Times New Roman"/>
          <w:b/>
          <w:color w:val="000000"/>
          <w:sz w:val="28"/>
          <w:szCs w:val="28"/>
          <w:lang w:val="uk-UA"/>
        </w:rPr>
        <w:t>норство крові та її компонентів</w:t>
      </w:r>
      <w:r w:rsidR="00E81F67">
        <w:rPr>
          <w:rFonts w:ascii="Times New Roman" w:hAnsi="Times New Roman"/>
          <w:b/>
          <w:color w:val="000000"/>
          <w:sz w:val="28"/>
          <w:szCs w:val="28"/>
          <w:lang w:val="uk-UA"/>
        </w:rPr>
        <w:t>»</w:t>
      </w:r>
      <w:r w:rsidR="00A25732" w:rsidRPr="00A25732">
        <w:rPr>
          <w:rFonts w:ascii="Times New Roman" w:hAnsi="Times New Roman"/>
          <w:b/>
          <w:color w:val="000000"/>
          <w:sz w:val="28"/>
          <w:szCs w:val="28"/>
          <w:lang w:val="uk-UA"/>
        </w:rPr>
        <w:t xml:space="preserve"> (щодо забезпечення умов для здачі крові незалежно від місця реєстрації донора)</w:t>
      </w:r>
      <w:r w:rsidR="00A25732">
        <w:rPr>
          <w:rFonts w:ascii="Times New Roman" w:hAnsi="Times New Roman"/>
          <w:b/>
          <w:color w:val="000000"/>
          <w:sz w:val="28"/>
          <w:szCs w:val="28"/>
          <w:lang w:val="uk-UA"/>
        </w:rPr>
        <w:t>,</w:t>
      </w:r>
    </w:p>
    <w:p w:rsidR="00D52120" w:rsidRPr="00D52120" w:rsidRDefault="00D52120" w:rsidP="008049C2">
      <w:pPr>
        <w:spacing w:after="0" w:line="240" w:lineRule="auto"/>
        <w:ind w:firstLine="709"/>
        <w:jc w:val="center"/>
        <w:rPr>
          <w:rFonts w:ascii="Times New Roman" w:hAnsi="Times New Roman"/>
          <w:b/>
          <w:color w:val="000000"/>
          <w:sz w:val="28"/>
          <w:szCs w:val="28"/>
          <w:lang w:val="uk-UA"/>
        </w:rPr>
      </w:pPr>
      <w:r w:rsidRPr="00D52120">
        <w:rPr>
          <w:rFonts w:ascii="Times New Roman" w:hAnsi="Times New Roman"/>
          <w:b/>
          <w:color w:val="000000"/>
          <w:sz w:val="28"/>
          <w:szCs w:val="28"/>
          <w:lang w:val="uk-UA"/>
        </w:rPr>
        <w:t xml:space="preserve"> поданий народним депутат</w:t>
      </w:r>
      <w:r w:rsidR="00A25732">
        <w:rPr>
          <w:rFonts w:ascii="Times New Roman" w:hAnsi="Times New Roman"/>
          <w:b/>
          <w:color w:val="000000"/>
          <w:sz w:val="28"/>
          <w:szCs w:val="28"/>
          <w:lang w:val="uk-UA"/>
        </w:rPr>
        <w:t>о</w:t>
      </w:r>
      <w:r w:rsidRPr="00D52120">
        <w:rPr>
          <w:rFonts w:ascii="Times New Roman" w:hAnsi="Times New Roman"/>
          <w:b/>
          <w:color w:val="000000"/>
          <w:sz w:val="28"/>
          <w:szCs w:val="28"/>
          <w:lang w:val="uk-UA"/>
        </w:rPr>
        <w:t xml:space="preserve">м України </w:t>
      </w:r>
      <w:r w:rsidR="00A25732">
        <w:rPr>
          <w:rFonts w:ascii="Times New Roman" w:hAnsi="Times New Roman"/>
          <w:b/>
          <w:color w:val="000000"/>
          <w:sz w:val="28"/>
          <w:szCs w:val="28"/>
          <w:lang w:val="uk-UA"/>
        </w:rPr>
        <w:t>Ляшенко А.О.</w:t>
      </w:r>
      <w:r w:rsidRPr="00D52120">
        <w:rPr>
          <w:rFonts w:ascii="Times New Roman" w:hAnsi="Times New Roman"/>
          <w:b/>
          <w:color w:val="000000"/>
          <w:sz w:val="28"/>
          <w:szCs w:val="28"/>
          <w:lang w:val="uk-UA"/>
        </w:rPr>
        <w:t xml:space="preserve"> </w:t>
      </w:r>
    </w:p>
    <w:p w:rsidR="00D52120" w:rsidRDefault="00D52120" w:rsidP="008049C2">
      <w:pPr>
        <w:spacing w:after="0" w:line="240" w:lineRule="auto"/>
        <w:ind w:firstLine="709"/>
        <w:jc w:val="center"/>
        <w:rPr>
          <w:rFonts w:ascii="Times New Roman" w:hAnsi="Times New Roman"/>
          <w:b/>
          <w:color w:val="000000"/>
          <w:sz w:val="28"/>
          <w:szCs w:val="28"/>
          <w:lang w:val="uk-UA"/>
        </w:rPr>
      </w:pPr>
      <w:r w:rsidRPr="00D52120">
        <w:rPr>
          <w:rFonts w:ascii="Times New Roman" w:hAnsi="Times New Roman"/>
          <w:b/>
          <w:color w:val="000000"/>
          <w:sz w:val="28"/>
          <w:szCs w:val="28"/>
          <w:lang w:val="uk-UA"/>
        </w:rPr>
        <w:t>(реєстр. № </w:t>
      </w:r>
      <w:r w:rsidR="00A25732" w:rsidRPr="00A25732">
        <w:rPr>
          <w:rFonts w:ascii="Times New Roman" w:hAnsi="Times New Roman"/>
          <w:b/>
          <w:color w:val="000000"/>
          <w:sz w:val="28"/>
          <w:szCs w:val="28"/>
          <w:lang w:val="uk-UA"/>
        </w:rPr>
        <w:t>3164</w:t>
      </w:r>
      <w:r w:rsidRPr="00D52120">
        <w:rPr>
          <w:rFonts w:ascii="Times New Roman" w:hAnsi="Times New Roman"/>
          <w:b/>
          <w:color w:val="000000"/>
          <w:sz w:val="28"/>
          <w:szCs w:val="28"/>
          <w:lang w:val="uk-UA"/>
        </w:rPr>
        <w:t xml:space="preserve"> від </w:t>
      </w:r>
      <w:r w:rsidR="00A25732" w:rsidRPr="00A25732">
        <w:rPr>
          <w:rFonts w:ascii="Times New Roman" w:hAnsi="Times New Roman"/>
          <w:b/>
          <w:color w:val="000000"/>
          <w:sz w:val="28"/>
          <w:szCs w:val="28"/>
          <w:lang w:val="uk-UA"/>
        </w:rPr>
        <w:t>04.03.2020</w:t>
      </w:r>
      <w:r w:rsidRPr="00D52120">
        <w:rPr>
          <w:rFonts w:ascii="Times New Roman" w:hAnsi="Times New Roman"/>
          <w:b/>
          <w:color w:val="000000"/>
          <w:sz w:val="28"/>
          <w:szCs w:val="28"/>
          <w:lang w:val="uk-UA"/>
        </w:rPr>
        <w:t>)</w:t>
      </w:r>
    </w:p>
    <w:p w:rsidR="009E26F5" w:rsidRPr="009E26F5" w:rsidRDefault="009E26F5" w:rsidP="008049C2">
      <w:pPr>
        <w:spacing w:after="120" w:line="240" w:lineRule="auto"/>
        <w:ind w:firstLine="709"/>
        <w:jc w:val="center"/>
        <w:rPr>
          <w:rFonts w:ascii="Times New Roman" w:hAnsi="Times New Roman"/>
          <w:b/>
          <w:color w:val="000000"/>
          <w:sz w:val="16"/>
          <w:szCs w:val="16"/>
          <w:lang w:val="uk-UA"/>
        </w:rPr>
      </w:pPr>
    </w:p>
    <w:p w:rsidR="00D52120" w:rsidRPr="00D52120" w:rsidRDefault="00D52120" w:rsidP="008049C2">
      <w:pPr>
        <w:spacing w:after="120" w:line="240" w:lineRule="auto"/>
        <w:ind w:firstLine="709"/>
        <w:jc w:val="both"/>
        <w:rPr>
          <w:rFonts w:ascii="Times New Roman" w:hAnsi="Times New Roman"/>
          <w:sz w:val="28"/>
          <w:szCs w:val="28"/>
          <w:lang w:val="uk-UA"/>
        </w:rPr>
      </w:pPr>
      <w:r w:rsidRPr="00D52120">
        <w:rPr>
          <w:rFonts w:ascii="Times New Roman" w:hAnsi="Times New Roman"/>
          <w:sz w:val="28"/>
          <w:szCs w:val="28"/>
          <w:lang w:val="uk-UA"/>
        </w:rPr>
        <w:t xml:space="preserve">За дорученням Голови Верховної Ради України Комітет з питань здоров’я нації, медичної допомоги та медичного страхування (далі - Комітет) розглянув на своєму засіданні проект Закону </w:t>
      </w:r>
      <w:r w:rsidR="00A25732" w:rsidRPr="00A25732">
        <w:rPr>
          <w:rFonts w:ascii="Times New Roman" w:hAnsi="Times New Roman"/>
          <w:sz w:val="28"/>
          <w:szCs w:val="28"/>
          <w:lang w:val="uk-UA"/>
        </w:rPr>
        <w:t>про внесення змін до статті 15 Закону України «Про донорство крові та її компонентів (щодо забезпечення умов для здачі крові незалежно від місця реєстрації донора),</w:t>
      </w:r>
      <w:r w:rsidR="00A25732">
        <w:rPr>
          <w:rFonts w:ascii="Times New Roman" w:hAnsi="Times New Roman"/>
          <w:sz w:val="28"/>
          <w:szCs w:val="28"/>
          <w:lang w:val="uk-UA"/>
        </w:rPr>
        <w:t xml:space="preserve"> </w:t>
      </w:r>
      <w:r w:rsidR="00A25732" w:rsidRPr="00A25732">
        <w:rPr>
          <w:rFonts w:ascii="Times New Roman" w:hAnsi="Times New Roman"/>
          <w:sz w:val="28"/>
          <w:szCs w:val="28"/>
          <w:lang w:val="uk-UA"/>
        </w:rPr>
        <w:t>поданий народним депутатом України Ляшенко А.О.</w:t>
      </w:r>
      <w:r w:rsidR="00E81F67">
        <w:rPr>
          <w:rFonts w:ascii="Times New Roman" w:hAnsi="Times New Roman"/>
          <w:sz w:val="28"/>
          <w:szCs w:val="28"/>
          <w:lang w:val="uk-UA"/>
        </w:rPr>
        <w:t xml:space="preserve">, </w:t>
      </w:r>
      <w:r w:rsidR="00A25732" w:rsidRPr="00A25732">
        <w:rPr>
          <w:rFonts w:ascii="Times New Roman" w:hAnsi="Times New Roman"/>
          <w:sz w:val="28"/>
          <w:szCs w:val="28"/>
          <w:lang w:val="uk-UA"/>
        </w:rPr>
        <w:t>реєстр. № 3164 від 04.03.2020</w:t>
      </w:r>
      <w:r w:rsidR="00E81F67">
        <w:rPr>
          <w:rFonts w:ascii="Times New Roman" w:hAnsi="Times New Roman"/>
          <w:sz w:val="28"/>
          <w:szCs w:val="28"/>
          <w:lang w:val="uk-UA"/>
        </w:rPr>
        <w:t xml:space="preserve">, </w:t>
      </w:r>
      <w:r w:rsidR="00FA4CFD">
        <w:rPr>
          <w:rFonts w:ascii="Times New Roman" w:hAnsi="Times New Roman"/>
          <w:sz w:val="28"/>
          <w:szCs w:val="28"/>
          <w:lang w:val="uk-UA"/>
        </w:rPr>
        <w:t>(далі – законопроект реєстр. № 3164)</w:t>
      </w:r>
      <w:r w:rsidRPr="00D52120">
        <w:rPr>
          <w:rFonts w:ascii="Times New Roman" w:hAnsi="Times New Roman"/>
          <w:sz w:val="28"/>
          <w:szCs w:val="28"/>
          <w:lang w:val="uk-UA"/>
        </w:rPr>
        <w:t xml:space="preserve"> (протокол від </w:t>
      </w:r>
      <w:r w:rsidR="00A25732">
        <w:rPr>
          <w:rFonts w:ascii="Times New Roman" w:hAnsi="Times New Roman"/>
          <w:sz w:val="28"/>
          <w:szCs w:val="28"/>
          <w:lang w:val="uk-UA"/>
        </w:rPr>
        <w:t>1 липня</w:t>
      </w:r>
      <w:r w:rsidRPr="00D52120">
        <w:rPr>
          <w:rFonts w:ascii="Times New Roman" w:hAnsi="Times New Roman"/>
          <w:sz w:val="28"/>
          <w:szCs w:val="28"/>
          <w:lang w:val="uk-UA"/>
        </w:rPr>
        <w:t xml:space="preserve"> 2020 року № </w:t>
      </w:r>
      <w:r w:rsidRPr="00B06149">
        <w:rPr>
          <w:rFonts w:ascii="Times New Roman" w:hAnsi="Times New Roman"/>
          <w:sz w:val="28"/>
          <w:szCs w:val="28"/>
          <w:lang w:val="uk-UA"/>
        </w:rPr>
        <w:t>3</w:t>
      </w:r>
      <w:r w:rsidR="00A25732" w:rsidRPr="00B06149">
        <w:rPr>
          <w:rFonts w:ascii="Times New Roman" w:hAnsi="Times New Roman"/>
          <w:sz w:val="28"/>
          <w:szCs w:val="28"/>
          <w:lang w:val="uk-UA"/>
        </w:rPr>
        <w:t>9</w:t>
      </w:r>
      <w:r w:rsidRPr="00D52120">
        <w:rPr>
          <w:rFonts w:ascii="Times New Roman" w:hAnsi="Times New Roman"/>
          <w:sz w:val="28"/>
          <w:szCs w:val="28"/>
          <w:lang w:val="uk-UA"/>
        </w:rPr>
        <w:t>).</w:t>
      </w:r>
    </w:p>
    <w:p w:rsidR="00A25732" w:rsidRDefault="00D52120" w:rsidP="008049C2">
      <w:pPr>
        <w:widowControl w:val="0"/>
        <w:tabs>
          <w:tab w:val="left" w:pos="993"/>
        </w:tabs>
        <w:spacing w:after="120" w:line="240" w:lineRule="auto"/>
        <w:ind w:firstLine="709"/>
        <w:jc w:val="both"/>
        <w:textAlignment w:val="baseline"/>
        <w:rPr>
          <w:rFonts w:ascii="Times New Roman" w:hAnsi="Times New Roman"/>
          <w:sz w:val="28"/>
          <w:szCs w:val="28"/>
          <w:lang w:val="uk-UA"/>
        </w:rPr>
      </w:pPr>
      <w:r w:rsidRPr="00D52120">
        <w:rPr>
          <w:rFonts w:ascii="Times New Roman" w:hAnsi="Times New Roman"/>
          <w:sz w:val="28"/>
          <w:szCs w:val="28"/>
          <w:lang w:val="uk-UA"/>
        </w:rPr>
        <w:t xml:space="preserve">Метою законопроекту </w:t>
      </w:r>
      <w:r w:rsidR="00A25732">
        <w:rPr>
          <w:rFonts w:ascii="Times New Roman" w:hAnsi="Times New Roman"/>
          <w:sz w:val="28"/>
          <w:szCs w:val="28"/>
          <w:lang w:val="uk-UA"/>
        </w:rPr>
        <w:t xml:space="preserve">є надання права особі, </w:t>
      </w:r>
      <w:r w:rsidR="00A25732" w:rsidRPr="00F4783B">
        <w:rPr>
          <w:rFonts w:ascii="Times New Roman" w:eastAsiaTheme="minorHAnsi" w:hAnsi="Times New Roman" w:cstheme="minorBidi"/>
          <w:color w:val="000000"/>
          <w:sz w:val="28"/>
          <w:szCs w:val="28"/>
          <w:lang w:val="uk-UA"/>
        </w:rPr>
        <w:t>як</w:t>
      </w:r>
      <w:r w:rsidR="00A25732">
        <w:rPr>
          <w:rFonts w:ascii="Times New Roman" w:eastAsiaTheme="minorHAnsi" w:hAnsi="Times New Roman" w:cstheme="minorBidi"/>
          <w:color w:val="000000"/>
          <w:sz w:val="28"/>
          <w:szCs w:val="28"/>
          <w:lang w:val="uk-UA"/>
        </w:rPr>
        <w:t xml:space="preserve">а </w:t>
      </w:r>
      <w:r w:rsidR="00A25732" w:rsidRPr="00F4783B">
        <w:rPr>
          <w:rFonts w:ascii="Times New Roman" w:eastAsiaTheme="minorHAnsi" w:hAnsi="Times New Roman" w:cstheme="minorBidi"/>
          <w:color w:val="000000"/>
          <w:sz w:val="28"/>
          <w:szCs w:val="28"/>
          <w:lang w:val="uk-UA"/>
        </w:rPr>
        <w:t>виявил</w:t>
      </w:r>
      <w:r w:rsidR="00A25732">
        <w:rPr>
          <w:rFonts w:ascii="Times New Roman" w:eastAsiaTheme="minorHAnsi" w:hAnsi="Times New Roman" w:cstheme="minorBidi"/>
          <w:color w:val="000000"/>
          <w:sz w:val="28"/>
          <w:szCs w:val="28"/>
          <w:lang w:val="uk-UA"/>
        </w:rPr>
        <w:t>а</w:t>
      </w:r>
      <w:r w:rsidR="00A25732" w:rsidRPr="00F4783B">
        <w:rPr>
          <w:rFonts w:ascii="Times New Roman" w:eastAsiaTheme="minorHAnsi" w:hAnsi="Times New Roman" w:cstheme="minorBidi"/>
          <w:color w:val="000000"/>
          <w:sz w:val="28"/>
          <w:szCs w:val="28"/>
          <w:lang w:val="uk-UA"/>
        </w:rPr>
        <w:t xml:space="preserve"> бажання стати донором, звернутися до будь-якої спеціалізованої установи та закладу, що здійснюють взяття, переробку, зберігання, реалізацію донорської крові, її компонентів та препаратів і знаходяться на території України, незалежно від місця своєї реєстрації</w:t>
      </w:r>
      <w:r w:rsidR="00B41B65">
        <w:rPr>
          <w:rFonts w:ascii="Times New Roman" w:eastAsiaTheme="minorHAnsi" w:hAnsi="Times New Roman" w:cstheme="minorBidi"/>
          <w:color w:val="000000"/>
          <w:sz w:val="28"/>
          <w:szCs w:val="28"/>
          <w:lang w:val="uk-UA"/>
        </w:rPr>
        <w:t>.</w:t>
      </w:r>
      <w:r w:rsidR="00A25732">
        <w:rPr>
          <w:rFonts w:ascii="Times New Roman" w:hAnsi="Times New Roman"/>
          <w:sz w:val="28"/>
          <w:szCs w:val="28"/>
          <w:lang w:val="uk-UA"/>
        </w:rPr>
        <w:t xml:space="preserve"> Для </w:t>
      </w:r>
      <w:r w:rsidR="00B41B65">
        <w:rPr>
          <w:rFonts w:ascii="Times New Roman" w:hAnsi="Times New Roman"/>
          <w:sz w:val="28"/>
          <w:szCs w:val="28"/>
          <w:lang w:val="uk-UA"/>
        </w:rPr>
        <w:t>досягнення мети</w:t>
      </w:r>
      <w:r w:rsidR="00A25732">
        <w:rPr>
          <w:rFonts w:ascii="Times New Roman" w:hAnsi="Times New Roman"/>
          <w:sz w:val="28"/>
          <w:szCs w:val="28"/>
          <w:lang w:val="uk-UA"/>
        </w:rPr>
        <w:t xml:space="preserve"> пропонується </w:t>
      </w:r>
      <w:proofErr w:type="spellStart"/>
      <w:r w:rsidR="00A25732">
        <w:rPr>
          <w:rFonts w:ascii="Times New Roman" w:hAnsi="Times New Roman"/>
          <w:sz w:val="28"/>
          <w:szCs w:val="28"/>
          <w:lang w:val="uk-UA"/>
        </w:rPr>
        <w:t>внести</w:t>
      </w:r>
      <w:proofErr w:type="spellEnd"/>
      <w:r w:rsidR="00A25732">
        <w:rPr>
          <w:rFonts w:ascii="Times New Roman" w:hAnsi="Times New Roman"/>
          <w:sz w:val="28"/>
          <w:szCs w:val="28"/>
          <w:lang w:val="uk-UA"/>
        </w:rPr>
        <w:t xml:space="preserve"> відповідні зміни до</w:t>
      </w:r>
      <w:r w:rsidR="00A25732" w:rsidRPr="00A25732">
        <w:rPr>
          <w:rFonts w:ascii="Times New Roman" w:hAnsi="Times New Roman"/>
          <w:sz w:val="28"/>
          <w:szCs w:val="28"/>
          <w:lang w:val="uk-UA"/>
        </w:rPr>
        <w:t xml:space="preserve"> ст. 15 Закону України  «Про донорство крові та її компонентів»</w:t>
      </w:r>
      <w:r w:rsidR="00A25732">
        <w:rPr>
          <w:rFonts w:ascii="Times New Roman" w:hAnsi="Times New Roman"/>
          <w:sz w:val="28"/>
          <w:szCs w:val="28"/>
          <w:lang w:val="uk-UA"/>
        </w:rPr>
        <w:t>.</w:t>
      </w:r>
      <w:r w:rsidR="00A25732" w:rsidRPr="00A25732">
        <w:rPr>
          <w:rFonts w:ascii="Times New Roman" w:hAnsi="Times New Roman"/>
          <w:sz w:val="28"/>
          <w:szCs w:val="28"/>
          <w:lang w:val="uk-UA"/>
        </w:rPr>
        <w:t xml:space="preserve"> Автор законодавчої ініціативи обґрунтовує необхідність внесення таких змін випадками відмови у донорстві крові та її компонентів через відсутність у донора реєстрації місця проживання у місці розташування закладів служби крові (міські, обласні центри крові, станції переливання, відділення трансфузіології тощо).</w:t>
      </w:r>
    </w:p>
    <w:p w:rsidR="00FA4CFD" w:rsidRPr="00E81F67" w:rsidRDefault="00B41B65" w:rsidP="008049C2">
      <w:pPr>
        <w:widowControl w:val="0"/>
        <w:tabs>
          <w:tab w:val="left" w:pos="993"/>
        </w:tabs>
        <w:spacing w:after="120" w:line="240" w:lineRule="auto"/>
        <w:ind w:firstLine="709"/>
        <w:jc w:val="both"/>
        <w:textAlignment w:val="baseline"/>
        <w:rPr>
          <w:rFonts w:ascii="Times New Roman" w:hAnsi="Times New Roman"/>
          <w:color w:val="000000" w:themeColor="text1"/>
          <w:sz w:val="28"/>
          <w:szCs w:val="28"/>
          <w:lang w:val="uk-UA"/>
        </w:rPr>
      </w:pPr>
      <w:r w:rsidRPr="00E81F67">
        <w:rPr>
          <w:rFonts w:ascii="Times New Roman" w:hAnsi="Times New Roman"/>
          <w:sz w:val="28"/>
          <w:szCs w:val="28"/>
          <w:lang w:val="uk-UA"/>
        </w:rPr>
        <w:t xml:space="preserve">Комітет звертає увагу на те, що у Верховній Раді України зареєстрований цілісний законопроект </w:t>
      </w:r>
      <w:r w:rsidR="008049C2">
        <w:rPr>
          <w:rFonts w:ascii="Times New Roman" w:hAnsi="Times New Roman"/>
          <w:sz w:val="28"/>
          <w:szCs w:val="28"/>
          <w:lang w:val="uk-UA"/>
        </w:rPr>
        <w:t>«</w:t>
      </w:r>
      <w:r w:rsidRPr="00E81F67">
        <w:rPr>
          <w:rFonts w:ascii="Times New Roman" w:hAnsi="Times New Roman"/>
          <w:sz w:val="28"/>
          <w:szCs w:val="28"/>
          <w:lang w:val="uk-UA"/>
        </w:rPr>
        <w:t>Про безпеку та якість донорської крові та компонентів крові</w:t>
      </w:r>
      <w:r w:rsidR="008049C2">
        <w:rPr>
          <w:rFonts w:ascii="Times New Roman" w:hAnsi="Times New Roman"/>
          <w:sz w:val="28"/>
          <w:szCs w:val="28"/>
          <w:lang w:val="uk-UA"/>
        </w:rPr>
        <w:t>»</w:t>
      </w:r>
      <w:r w:rsidRPr="00E81F67">
        <w:rPr>
          <w:rFonts w:ascii="Times New Roman" w:hAnsi="Times New Roman"/>
          <w:color w:val="000000"/>
          <w:sz w:val="28"/>
          <w:szCs w:val="28"/>
          <w:lang w:val="uk-UA"/>
        </w:rPr>
        <w:t xml:space="preserve"> (реєстр. № 3648)</w:t>
      </w:r>
      <w:r w:rsidR="00FA4CFD" w:rsidRPr="00E81F67">
        <w:rPr>
          <w:rFonts w:ascii="Times New Roman" w:hAnsi="Times New Roman"/>
          <w:color w:val="000000"/>
          <w:sz w:val="28"/>
          <w:szCs w:val="28"/>
          <w:lang w:val="uk-UA"/>
        </w:rPr>
        <w:t xml:space="preserve"> </w:t>
      </w:r>
      <w:r w:rsidR="00E81F67" w:rsidRPr="00E81F67">
        <w:rPr>
          <w:rFonts w:ascii="Times New Roman" w:hAnsi="Times New Roman"/>
          <w:color w:val="000000"/>
          <w:sz w:val="28"/>
          <w:szCs w:val="28"/>
          <w:lang w:val="uk-UA"/>
        </w:rPr>
        <w:t xml:space="preserve">(далі – законопроект реєстр.№ 3648),  </w:t>
      </w:r>
      <w:r w:rsidR="00FA4CFD" w:rsidRPr="00E81F67">
        <w:rPr>
          <w:rFonts w:ascii="Times New Roman" w:hAnsi="Times New Roman"/>
          <w:color w:val="000000"/>
          <w:sz w:val="28"/>
          <w:szCs w:val="28"/>
          <w:lang w:val="uk-UA"/>
        </w:rPr>
        <w:t xml:space="preserve">яким визначаються основні засади державної політики щодо організації процесів заготівлі, тестування, переробки, зберігання, розподілу, транспортування та реалізації донорської крові та компонентів крові; встановлюються </w:t>
      </w:r>
      <w:r w:rsidR="00FA4CFD" w:rsidRPr="00E81F67">
        <w:rPr>
          <w:rFonts w:ascii="Times New Roman" w:hAnsi="Times New Roman"/>
          <w:color w:val="000000" w:themeColor="text1"/>
          <w:sz w:val="28"/>
          <w:szCs w:val="28"/>
          <w:lang w:val="uk-UA"/>
        </w:rPr>
        <w:t xml:space="preserve">стандарти безпеки та якості донорської крові та компонентів крові; регулюється відносини, пов’язані функціонуванням системи крові, та який має на меті адаптувати законодавство </w:t>
      </w:r>
      <w:r w:rsidR="00FA4CFD" w:rsidRPr="00E81F67">
        <w:rPr>
          <w:rFonts w:ascii="Times New Roman" w:hAnsi="Times New Roman"/>
          <w:color w:val="000000" w:themeColor="text1"/>
          <w:sz w:val="28"/>
          <w:szCs w:val="28"/>
          <w:lang w:val="uk-UA"/>
        </w:rPr>
        <w:lastRenderedPageBreak/>
        <w:t xml:space="preserve">України до </w:t>
      </w:r>
      <w:proofErr w:type="spellStart"/>
      <w:r w:rsidR="00FA4CFD" w:rsidRPr="00E81F67">
        <w:rPr>
          <w:rFonts w:ascii="Times New Roman" w:hAnsi="Times New Roman"/>
          <w:i/>
          <w:color w:val="000000" w:themeColor="text1"/>
          <w:sz w:val="28"/>
          <w:szCs w:val="28"/>
        </w:rPr>
        <w:t>acquis</w:t>
      </w:r>
      <w:proofErr w:type="spellEnd"/>
      <w:r w:rsidR="00FA4CFD" w:rsidRPr="00E81F67">
        <w:rPr>
          <w:rFonts w:ascii="Times New Roman" w:hAnsi="Times New Roman"/>
          <w:color w:val="000000" w:themeColor="text1"/>
          <w:sz w:val="28"/>
          <w:szCs w:val="28"/>
          <w:lang w:val="uk-UA"/>
        </w:rPr>
        <w:t xml:space="preserve"> Європейського Союзу на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Запропонован</w:t>
      </w:r>
      <w:r w:rsidR="00E81F67" w:rsidRPr="00E81F67">
        <w:rPr>
          <w:rFonts w:ascii="Times New Roman" w:hAnsi="Times New Roman"/>
          <w:color w:val="000000" w:themeColor="text1"/>
          <w:sz w:val="28"/>
          <w:szCs w:val="28"/>
          <w:lang w:val="uk-UA"/>
        </w:rPr>
        <w:t>і</w:t>
      </w:r>
      <w:r w:rsidR="00FA4CFD" w:rsidRPr="00E81F67">
        <w:rPr>
          <w:rFonts w:ascii="Times New Roman" w:hAnsi="Times New Roman"/>
          <w:color w:val="000000" w:themeColor="text1"/>
          <w:sz w:val="28"/>
          <w:szCs w:val="28"/>
          <w:lang w:val="uk-UA"/>
        </w:rPr>
        <w:t xml:space="preserve"> законопроектом </w:t>
      </w:r>
      <w:r w:rsidR="00E81F67" w:rsidRPr="00E81F67">
        <w:rPr>
          <w:rFonts w:ascii="Times New Roman" w:hAnsi="Times New Roman"/>
          <w:color w:val="000000" w:themeColor="text1"/>
          <w:sz w:val="28"/>
          <w:szCs w:val="28"/>
          <w:lang w:val="uk-UA"/>
        </w:rPr>
        <w:t xml:space="preserve">реєстр. № 3164 зміни </w:t>
      </w:r>
      <w:r w:rsidR="00314D1F" w:rsidRPr="00314D1F">
        <w:rPr>
          <w:rFonts w:ascii="Times New Roman" w:hAnsi="Times New Roman"/>
          <w:color w:val="000000" w:themeColor="text1"/>
          <w:sz w:val="28"/>
          <w:szCs w:val="28"/>
          <w:lang w:val="uk-UA"/>
        </w:rPr>
        <w:t xml:space="preserve">комплексно </w:t>
      </w:r>
      <w:proofErr w:type="spellStart"/>
      <w:r w:rsidR="00314D1F" w:rsidRPr="00314D1F">
        <w:rPr>
          <w:rFonts w:ascii="Times New Roman" w:hAnsi="Times New Roman"/>
          <w:color w:val="000000" w:themeColor="text1"/>
          <w:sz w:val="28"/>
          <w:szCs w:val="28"/>
          <w:lang w:val="uk-UA"/>
        </w:rPr>
        <w:t>врегульован</w:t>
      </w:r>
      <w:proofErr w:type="spellEnd"/>
      <w:r w:rsidR="00314D1F" w:rsidRPr="00314D1F">
        <w:rPr>
          <w:rFonts w:ascii="Times New Roman" w:hAnsi="Times New Roman"/>
          <w:color w:val="000000" w:themeColor="text1"/>
          <w:sz w:val="28"/>
          <w:szCs w:val="28"/>
        </w:rPr>
        <w:t>і</w:t>
      </w:r>
      <w:r w:rsidR="00314D1F" w:rsidRPr="00314D1F">
        <w:rPr>
          <w:rFonts w:ascii="Times New Roman" w:hAnsi="Times New Roman"/>
          <w:color w:val="000000" w:themeColor="text1"/>
          <w:sz w:val="28"/>
          <w:szCs w:val="28"/>
          <w:lang w:val="uk-UA"/>
        </w:rPr>
        <w:t xml:space="preserve"> в статі 14 «Умови та порядок здійснення </w:t>
      </w:r>
      <w:proofErr w:type="spellStart"/>
      <w:r w:rsidR="00314D1F" w:rsidRPr="00314D1F">
        <w:rPr>
          <w:rFonts w:ascii="Times New Roman" w:hAnsi="Times New Roman"/>
          <w:color w:val="000000" w:themeColor="text1"/>
          <w:sz w:val="28"/>
          <w:szCs w:val="28"/>
          <w:lang w:val="uk-UA"/>
        </w:rPr>
        <w:t>донації</w:t>
      </w:r>
      <w:proofErr w:type="spellEnd"/>
      <w:r w:rsidR="00314D1F" w:rsidRPr="00314D1F">
        <w:rPr>
          <w:rFonts w:ascii="Times New Roman" w:hAnsi="Times New Roman"/>
          <w:color w:val="000000" w:themeColor="text1"/>
          <w:sz w:val="28"/>
          <w:szCs w:val="28"/>
          <w:lang w:val="uk-UA"/>
        </w:rPr>
        <w:t xml:space="preserve"> крові та компонентів крові» нашого спільно</w:t>
      </w:r>
      <w:r w:rsidR="00314D1F">
        <w:rPr>
          <w:rFonts w:ascii="Times New Roman" w:hAnsi="Times New Roman"/>
          <w:color w:val="000000" w:themeColor="text1"/>
          <w:sz w:val="28"/>
          <w:szCs w:val="28"/>
          <w:lang w:val="uk-UA"/>
        </w:rPr>
        <w:t>го законопроекту реєстр. № 3648</w:t>
      </w:r>
      <w:bookmarkStart w:id="0" w:name="_GoBack"/>
      <w:bookmarkEnd w:id="0"/>
      <w:r w:rsidR="00E81F67" w:rsidRPr="00E81F67">
        <w:rPr>
          <w:rFonts w:ascii="Times New Roman" w:hAnsi="Times New Roman"/>
          <w:color w:val="000000" w:themeColor="text1"/>
          <w:sz w:val="28"/>
          <w:szCs w:val="28"/>
          <w:lang w:val="uk-UA"/>
        </w:rPr>
        <w:t xml:space="preserve">, стосовно якого </w:t>
      </w:r>
      <w:r w:rsidR="00E81F67" w:rsidRPr="00E81F67">
        <w:rPr>
          <w:rFonts w:ascii="Times New Roman" w:hAnsi="Times New Roman"/>
          <w:sz w:val="28"/>
          <w:szCs w:val="28"/>
          <w:lang w:val="uk-UA"/>
        </w:rPr>
        <w:t>Комітет 17.06.020 року ухвалив рішення рекомендувати Верховній Раді України за результатами розгляду в першому читанні прийняти за основу з урахуванням  пропозиції Комітету</w:t>
      </w:r>
      <w:r w:rsidR="008049C2">
        <w:rPr>
          <w:rFonts w:ascii="Times New Roman" w:hAnsi="Times New Roman"/>
          <w:sz w:val="28"/>
          <w:szCs w:val="28"/>
          <w:lang w:val="uk-UA"/>
        </w:rPr>
        <w:t>,</w:t>
      </w:r>
      <w:r w:rsidR="00E81F67" w:rsidRPr="00E81F67">
        <w:rPr>
          <w:rFonts w:ascii="Times New Roman" w:hAnsi="Times New Roman"/>
          <w:sz w:val="28"/>
          <w:szCs w:val="28"/>
          <w:lang w:val="uk-UA"/>
        </w:rPr>
        <w:t xml:space="preserve"> і </w:t>
      </w:r>
      <w:r w:rsidR="00E81F67" w:rsidRPr="00E81F67">
        <w:rPr>
          <w:rFonts w:ascii="Times New Roman" w:hAnsi="Times New Roman"/>
          <w:color w:val="000000" w:themeColor="text1"/>
          <w:sz w:val="28"/>
          <w:szCs w:val="28"/>
          <w:lang w:val="uk-UA"/>
        </w:rPr>
        <w:t>у разі прийняття якого</w:t>
      </w:r>
      <w:r w:rsidR="008049C2">
        <w:rPr>
          <w:rFonts w:ascii="Times New Roman" w:hAnsi="Times New Roman"/>
          <w:color w:val="000000" w:themeColor="text1"/>
          <w:sz w:val="28"/>
          <w:szCs w:val="28"/>
          <w:lang w:val="uk-UA"/>
        </w:rPr>
        <w:t>,</w:t>
      </w:r>
      <w:r w:rsidR="00E81F67" w:rsidRPr="00E81F67">
        <w:rPr>
          <w:rFonts w:ascii="Times New Roman" w:hAnsi="Times New Roman"/>
          <w:color w:val="000000" w:themeColor="text1"/>
          <w:sz w:val="28"/>
          <w:szCs w:val="28"/>
          <w:lang w:val="uk-UA"/>
        </w:rPr>
        <w:t xml:space="preserve"> </w:t>
      </w:r>
      <w:r w:rsidR="00310DE2">
        <w:rPr>
          <w:rFonts w:ascii="Times New Roman" w:hAnsi="Times New Roman"/>
          <w:color w:val="000000" w:themeColor="text1"/>
          <w:sz w:val="28"/>
          <w:szCs w:val="28"/>
          <w:lang w:val="uk-UA"/>
        </w:rPr>
        <w:t xml:space="preserve">чинний нині </w:t>
      </w:r>
      <w:r w:rsidR="00E81F67" w:rsidRPr="00E81F67">
        <w:rPr>
          <w:rFonts w:ascii="Times New Roman" w:hAnsi="Times New Roman"/>
          <w:color w:val="000000" w:themeColor="text1"/>
          <w:sz w:val="28"/>
          <w:szCs w:val="28"/>
          <w:lang w:val="uk-UA"/>
        </w:rPr>
        <w:t xml:space="preserve">Закон України </w:t>
      </w:r>
      <w:r w:rsidR="00E81F67" w:rsidRPr="00E81F67">
        <w:rPr>
          <w:rFonts w:ascii="Times New Roman" w:hAnsi="Times New Roman"/>
          <w:color w:val="000000"/>
          <w:sz w:val="28"/>
          <w:szCs w:val="28"/>
          <w:lang w:val="uk-UA"/>
        </w:rPr>
        <w:t xml:space="preserve">«Про донорство крові та її компонентів» втратить чинність. </w:t>
      </w:r>
    </w:p>
    <w:p w:rsidR="00B41B65" w:rsidRPr="00E81F67" w:rsidRDefault="00D52120" w:rsidP="008049C2">
      <w:pPr>
        <w:pStyle w:val="ab"/>
        <w:widowControl w:val="0"/>
        <w:spacing w:after="120" w:line="240" w:lineRule="auto"/>
        <w:ind w:left="0" w:firstLine="709"/>
        <w:jc w:val="both"/>
        <w:rPr>
          <w:rFonts w:ascii="Times New Roman" w:hAnsi="Times New Roman"/>
          <w:sz w:val="28"/>
          <w:szCs w:val="28"/>
        </w:rPr>
      </w:pPr>
      <w:r w:rsidRPr="00E81F67">
        <w:rPr>
          <w:rFonts w:ascii="Times New Roman" w:hAnsi="Times New Roman"/>
          <w:sz w:val="28"/>
          <w:szCs w:val="28"/>
        </w:rPr>
        <w:t>Головне науково-експертне Управління Апарату Верховної Ради України</w:t>
      </w:r>
      <w:r w:rsidR="009E60B4" w:rsidRPr="00E81F67">
        <w:rPr>
          <w:rFonts w:ascii="Times New Roman" w:hAnsi="Times New Roman"/>
          <w:sz w:val="28"/>
          <w:szCs w:val="28"/>
        </w:rPr>
        <w:t xml:space="preserve"> </w:t>
      </w:r>
      <w:r w:rsidR="00B41B65" w:rsidRPr="00E81F67">
        <w:rPr>
          <w:rFonts w:ascii="Times New Roman" w:hAnsi="Times New Roman"/>
          <w:sz w:val="28"/>
          <w:szCs w:val="28"/>
        </w:rPr>
        <w:t>надало</w:t>
      </w:r>
      <w:r w:rsidR="009E60B4" w:rsidRPr="00E81F67">
        <w:rPr>
          <w:rFonts w:ascii="Times New Roman" w:hAnsi="Times New Roman"/>
          <w:sz w:val="28"/>
          <w:szCs w:val="28"/>
        </w:rPr>
        <w:t xml:space="preserve"> низку зауважень до законопроекту </w:t>
      </w:r>
      <w:r w:rsidR="00B41B65" w:rsidRPr="00E81F67">
        <w:rPr>
          <w:rFonts w:ascii="Times New Roman" w:hAnsi="Times New Roman"/>
          <w:sz w:val="28"/>
          <w:szCs w:val="28"/>
        </w:rPr>
        <w:t>та висловило думку про те, що передбачена ним пропозиція щодо можливості здавання донорами крові та/або її компонентів незалежно від реєстрації місця проживання доцільно запровадити з початком функціонування Національного реєстру донорів крові та її компонентів.</w:t>
      </w:r>
    </w:p>
    <w:p w:rsidR="00A25732" w:rsidRPr="00E81F67" w:rsidRDefault="00A25732" w:rsidP="008049C2">
      <w:pPr>
        <w:spacing w:after="120" w:line="240" w:lineRule="auto"/>
        <w:ind w:firstLine="709"/>
        <w:jc w:val="both"/>
        <w:rPr>
          <w:rFonts w:ascii="Times New Roman" w:eastAsiaTheme="minorHAnsi" w:hAnsi="Times New Roman" w:cstheme="minorBidi"/>
          <w:sz w:val="28"/>
          <w:lang w:val="uk-UA"/>
        </w:rPr>
      </w:pPr>
      <w:r w:rsidRPr="00E81F67">
        <w:rPr>
          <w:rFonts w:ascii="Times New Roman" w:eastAsia="MS Mincho" w:hAnsi="Times New Roman"/>
          <w:sz w:val="28"/>
          <w:szCs w:val="28"/>
          <w:lang w:val="uk-UA" w:eastAsia="ja-JP"/>
        </w:rPr>
        <w:t>Комітет</w:t>
      </w:r>
      <w:r w:rsidR="00B41B65" w:rsidRPr="00E81F67">
        <w:rPr>
          <w:rFonts w:ascii="Times New Roman" w:eastAsia="MS Mincho" w:hAnsi="Times New Roman"/>
          <w:sz w:val="28"/>
          <w:szCs w:val="28"/>
          <w:lang w:val="uk-UA" w:eastAsia="ja-JP"/>
        </w:rPr>
        <w:t xml:space="preserve"> Верховної Ради України </w:t>
      </w:r>
      <w:r w:rsidR="00B41B65" w:rsidRPr="00E81F67">
        <w:rPr>
          <w:rFonts w:ascii="Times New Roman" w:hAnsi="Times New Roman"/>
          <w:sz w:val="28"/>
          <w:szCs w:val="28"/>
          <w:lang w:eastAsia="uk-UA"/>
        </w:rPr>
        <w:t xml:space="preserve">з </w:t>
      </w:r>
      <w:r w:rsidR="00B41B65" w:rsidRPr="00E81F67">
        <w:rPr>
          <w:rFonts w:ascii="Times New Roman" w:hAnsi="Times New Roman"/>
          <w:sz w:val="28"/>
          <w:szCs w:val="28"/>
          <w:lang w:val="uk-UA" w:eastAsia="uk-UA"/>
        </w:rPr>
        <w:t>питань</w:t>
      </w:r>
      <w:r w:rsidR="00B41B65" w:rsidRPr="00E81F67">
        <w:rPr>
          <w:rFonts w:ascii="Times New Roman" w:hAnsi="Times New Roman"/>
          <w:sz w:val="28"/>
          <w:szCs w:val="28"/>
          <w:lang w:eastAsia="uk-UA"/>
        </w:rPr>
        <w:t xml:space="preserve"> бюджету </w:t>
      </w:r>
      <w:r w:rsidRPr="00E81F67">
        <w:rPr>
          <w:rFonts w:ascii="Times New Roman" w:eastAsia="MS Mincho" w:hAnsi="Times New Roman"/>
          <w:sz w:val="28"/>
          <w:szCs w:val="28"/>
          <w:lang w:val="uk-UA" w:eastAsia="ja-JP"/>
        </w:rPr>
        <w:t xml:space="preserve">ухвалив рішення, що законопроект </w:t>
      </w:r>
      <w:r w:rsidRPr="00E81F67">
        <w:rPr>
          <w:rFonts w:ascii="Times New Roman" w:eastAsiaTheme="minorHAnsi" w:hAnsi="Times New Roman"/>
          <w:sz w:val="28"/>
          <w:szCs w:val="28"/>
          <w:lang w:val="uk-UA"/>
        </w:rPr>
        <w:t>(реєстр. № 3164)</w:t>
      </w:r>
      <w:r w:rsidRPr="00E81F67">
        <w:rPr>
          <w:rFonts w:ascii="Times New Roman" w:eastAsiaTheme="minorHAnsi" w:hAnsi="Times New Roman"/>
          <w:bCs/>
          <w:sz w:val="28"/>
          <w:szCs w:val="28"/>
          <w:lang w:val="uk-UA"/>
        </w:rPr>
        <w:t xml:space="preserve"> </w:t>
      </w:r>
      <w:r w:rsidRPr="00E81F67">
        <w:rPr>
          <w:rFonts w:ascii="Times New Roman" w:eastAsiaTheme="minorHAnsi" w:hAnsi="Times New Roman" w:cstheme="minorBidi"/>
          <w:bCs/>
          <w:sz w:val="28"/>
          <w:lang w:val="uk-UA"/>
        </w:rPr>
        <w:t xml:space="preserve">не має впливу на показники бюджетів. </w:t>
      </w:r>
      <w:r w:rsidRPr="00E81F67">
        <w:rPr>
          <w:rFonts w:ascii="Times New Roman" w:eastAsiaTheme="minorHAnsi" w:hAnsi="Times New Roman" w:cstheme="minorBidi"/>
          <w:sz w:val="28"/>
          <w:lang w:val="uk-UA"/>
        </w:rPr>
        <w:t>У разі прийняття відповідного закону він може набирати чинності згідно із законодавством.</w:t>
      </w:r>
    </w:p>
    <w:p w:rsidR="00B41B65" w:rsidRPr="00E81F67" w:rsidRDefault="00B41B65" w:rsidP="008049C2">
      <w:pPr>
        <w:spacing w:after="120" w:line="240" w:lineRule="auto"/>
        <w:ind w:firstLine="709"/>
        <w:jc w:val="both"/>
        <w:rPr>
          <w:rFonts w:ascii="Times New Roman" w:eastAsia="Times New Roman" w:hAnsi="Times New Roman"/>
          <w:bCs/>
          <w:sz w:val="28"/>
          <w:szCs w:val="28"/>
          <w:lang w:val="uk-UA"/>
        </w:rPr>
      </w:pPr>
      <w:r w:rsidRPr="00E81F67">
        <w:rPr>
          <w:rFonts w:ascii="Times New Roman" w:hAnsi="Times New Roman"/>
          <w:sz w:val="28"/>
          <w:szCs w:val="28"/>
          <w:lang w:val="uk-UA"/>
        </w:rPr>
        <w:t xml:space="preserve">Комітет Верховної Ради України з питань інтеграції України з Європейським Союзом надав висновок про те, що </w:t>
      </w:r>
      <w:r w:rsidRPr="00E81F67">
        <w:rPr>
          <w:rFonts w:ascii="Times New Roman" w:eastAsia="Times New Roman" w:hAnsi="Times New Roman"/>
          <w:sz w:val="28"/>
          <w:szCs w:val="28"/>
          <w:lang w:val="uk-UA" w:eastAsia="uk-UA"/>
        </w:rPr>
        <w:t>Положення Проекту Закону реєстр. № 3164 не суперечать положенням Угоди про асоціацію,</w:t>
      </w:r>
      <w:r w:rsidRPr="00E81F67">
        <w:rPr>
          <w:rFonts w:ascii="Times New Roman" w:hAnsi="Times New Roman"/>
          <w:kern w:val="1"/>
          <w:sz w:val="28"/>
          <w:szCs w:val="28"/>
          <w:lang w:val="uk-UA"/>
        </w:rPr>
        <w:t xml:space="preserve"> </w:t>
      </w:r>
      <w:r w:rsidRPr="00E81F67">
        <w:rPr>
          <w:rFonts w:ascii="Times New Roman" w:eastAsia="Times New Roman" w:hAnsi="Times New Roman"/>
          <w:bCs/>
          <w:sz w:val="28"/>
          <w:szCs w:val="28"/>
          <w:lang w:val="uk-UA"/>
        </w:rPr>
        <w:t>Директиви 2002/98/ЄС Європейського Парламенту та Ради від 27 січня 2003 року, що встановлює стандарти якості та безпеки збору, тестування, обробки, зберігання та розподілу людської крові та її складових, а також вносить зміни до Директиви 2001/83/ЄС та Директиви Комісії 2004/33/ЄС від 22 березня 2004 року про імплементацію Директиви Європейського Парламенту і Ради 2002/98/ЄС стосовно деяких технічних вимог до крові та її компонентів.</w:t>
      </w:r>
    </w:p>
    <w:p w:rsidR="00D52120" w:rsidRPr="00E81F67" w:rsidRDefault="00B41B65" w:rsidP="008049C2">
      <w:pPr>
        <w:spacing w:after="120" w:line="240" w:lineRule="auto"/>
        <w:ind w:firstLine="709"/>
        <w:jc w:val="both"/>
        <w:rPr>
          <w:rFonts w:ascii="Times New Roman" w:hAnsi="Times New Roman"/>
          <w:sz w:val="28"/>
          <w:szCs w:val="28"/>
          <w:lang w:val="uk-UA" w:eastAsia="uk-UA"/>
        </w:rPr>
      </w:pPr>
      <w:r w:rsidRPr="00E81F67">
        <w:rPr>
          <w:rFonts w:ascii="Times New Roman" w:hAnsi="Times New Roman"/>
          <w:bCs/>
          <w:sz w:val="28"/>
          <w:szCs w:val="28"/>
          <w:lang w:val="uk-UA"/>
        </w:rPr>
        <w:t xml:space="preserve">Комітети </w:t>
      </w:r>
      <w:r w:rsidRPr="00B41B65">
        <w:rPr>
          <w:rFonts w:ascii="Times New Roman" w:eastAsia="Times New Roman" w:hAnsi="Times New Roman"/>
          <w:sz w:val="28"/>
          <w:szCs w:val="28"/>
          <w:lang w:val="uk-UA" w:eastAsia="uk-UA"/>
        </w:rPr>
        <w:t>з питань організації державної влади, місцевого самоврядування, регіонального розвитку та містобудування</w:t>
      </w:r>
      <w:r w:rsidRPr="00E81F67">
        <w:rPr>
          <w:rFonts w:ascii="Times New Roman" w:eastAsia="Times New Roman" w:hAnsi="Times New Roman"/>
          <w:sz w:val="28"/>
          <w:szCs w:val="28"/>
          <w:lang w:val="uk-UA" w:eastAsia="uk-UA"/>
        </w:rPr>
        <w:t xml:space="preserve">, </w:t>
      </w:r>
      <w:r w:rsidRPr="00B41B65">
        <w:rPr>
          <w:rFonts w:ascii="Times New Roman" w:eastAsia="Times New Roman" w:hAnsi="Times New Roman"/>
          <w:sz w:val="28"/>
          <w:szCs w:val="28"/>
          <w:lang w:val="uk-UA" w:eastAsia="uk-UA"/>
        </w:rPr>
        <w:t xml:space="preserve">з питань прав людини, </w:t>
      </w:r>
      <w:proofErr w:type="spellStart"/>
      <w:r w:rsidRPr="00B41B65">
        <w:rPr>
          <w:rFonts w:ascii="Times New Roman" w:eastAsia="Times New Roman" w:hAnsi="Times New Roman"/>
          <w:sz w:val="28"/>
          <w:szCs w:val="28"/>
          <w:lang w:val="uk-UA" w:eastAsia="uk-UA"/>
        </w:rPr>
        <w:t>деокупації</w:t>
      </w:r>
      <w:proofErr w:type="spellEnd"/>
      <w:r w:rsidRPr="00B41B65">
        <w:rPr>
          <w:rFonts w:ascii="Times New Roman" w:eastAsia="Times New Roman" w:hAnsi="Times New Roman"/>
          <w:sz w:val="28"/>
          <w:szCs w:val="28"/>
          <w:lang w:val="uk-UA" w:eastAsia="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r w:rsidRPr="00E81F67">
        <w:rPr>
          <w:rFonts w:ascii="Times New Roman" w:eastAsia="Times New Roman" w:hAnsi="Times New Roman"/>
          <w:sz w:val="28"/>
          <w:szCs w:val="28"/>
          <w:lang w:val="uk-UA" w:eastAsia="uk-UA"/>
        </w:rPr>
        <w:t xml:space="preserve">,  </w:t>
      </w:r>
      <w:r w:rsidRPr="00B41B65">
        <w:rPr>
          <w:rFonts w:ascii="Times New Roman" w:eastAsia="Times New Roman" w:hAnsi="Times New Roman"/>
          <w:sz w:val="28"/>
          <w:szCs w:val="28"/>
          <w:lang w:val="uk-UA" w:eastAsia="uk-UA"/>
        </w:rPr>
        <w:t>з питань антикорупційної політики</w:t>
      </w:r>
      <w:r w:rsidRPr="00E81F67">
        <w:rPr>
          <w:rFonts w:ascii="Times New Roman" w:eastAsia="Times New Roman" w:hAnsi="Times New Roman"/>
          <w:sz w:val="28"/>
          <w:szCs w:val="28"/>
          <w:lang w:val="uk-UA" w:eastAsia="uk-UA"/>
        </w:rPr>
        <w:t xml:space="preserve"> </w:t>
      </w:r>
      <w:r w:rsidR="00D52120" w:rsidRPr="00E81F67">
        <w:rPr>
          <w:rFonts w:ascii="Times New Roman" w:hAnsi="Times New Roman"/>
          <w:sz w:val="28"/>
          <w:szCs w:val="28"/>
          <w:lang w:val="uk-UA" w:eastAsia="uk-UA"/>
        </w:rPr>
        <w:t xml:space="preserve">станом на </w:t>
      </w:r>
      <w:r w:rsidRPr="00E81F67">
        <w:rPr>
          <w:rFonts w:ascii="Times New Roman" w:hAnsi="Times New Roman"/>
          <w:sz w:val="28"/>
          <w:szCs w:val="28"/>
          <w:lang w:val="uk-UA" w:eastAsia="uk-UA"/>
        </w:rPr>
        <w:t>1 липня</w:t>
      </w:r>
      <w:r w:rsidR="00D52120" w:rsidRPr="00E81F67">
        <w:rPr>
          <w:rFonts w:ascii="Times New Roman" w:hAnsi="Times New Roman"/>
          <w:sz w:val="28"/>
          <w:szCs w:val="28"/>
          <w:lang w:val="uk-UA" w:eastAsia="uk-UA"/>
        </w:rPr>
        <w:t xml:space="preserve"> 2020 року не надали висновків до </w:t>
      </w:r>
      <w:r w:rsidR="00D52120" w:rsidRPr="00E81F67">
        <w:rPr>
          <w:rFonts w:ascii="Times New Roman" w:hAnsi="Times New Roman"/>
          <w:sz w:val="28"/>
          <w:szCs w:val="28"/>
          <w:lang w:val="uk-UA"/>
        </w:rPr>
        <w:t xml:space="preserve">проекту Закону </w:t>
      </w:r>
      <w:r w:rsidRPr="00E81F67">
        <w:rPr>
          <w:rFonts w:ascii="Times New Roman" w:hAnsi="Times New Roman"/>
          <w:sz w:val="28"/>
          <w:szCs w:val="28"/>
          <w:lang w:val="uk-UA"/>
        </w:rPr>
        <w:t>про внесення змін до статті 15 Закону України «Про донорство крові та її компонентів (щодо забезпечення умов для здачі крові незалежно від місця реєстрації донора), (реєстр. № 3164).</w:t>
      </w:r>
      <w:r w:rsidR="00FE6E3A" w:rsidRPr="00E81F67">
        <w:rPr>
          <w:rFonts w:ascii="Times New Roman" w:hAnsi="Times New Roman"/>
          <w:sz w:val="28"/>
          <w:szCs w:val="28"/>
          <w:lang w:val="uk-UA"/>
        </w:rPr>
        <w:t xml:space="preserve"> </w:t>
      </w:r>
      <w:r w:rsidR="00D52120" w:rsidRPr="00E81F67">
        <w:rPr>
          <w:rFonts w:ascii="Times New Roman" w:hAnsi="Times New Roman"/>
          <w:sz w:val="28"/>
          <w:szCs w:val="28"/>
          <w:lang w:val="uk-UA"/>
        </w:rPr>
        <w:t xml:space="preserve"> </w:t>
      </w:r>
      <w:r w:rsidR="00D52120" w:rsidRPr="00E81F67">
        <w:rPr>
          <w:rFonts w:ascii="Times New Roman" w:hAnsi="Times New Roman"/>
          <w:sz w:val="28"/>
          <w:szCs w:val="28"/>
          <w:lang w:val="uk-UA" w:eastAsia="uk-UA"/>
        </w:rPr>
        <w:t xml:space="preserve"> </w:t>
      </w:r>
    </w:p>
    <w:p w:rsidR="00E81F67" w:rsidRPr="00E81F67" w:rsidRDefault="00D52120" w:rsidP="008049C2">
      <w:pPr>
        <w:spacing w:after="120" w:line="240" w:lineRule="auto"/>
        <w:ind w:firstLine="709"/>
        <w:jc w:val="both"/>
        <w:rPr>
          <w:rFonts w:ascii="Times New Roman" w:hAnsi="Times New Roman"/>
          <w:sz w:val="28"/>
          <w:szCs w:val="28"/>
          <w:lang w:val="uk-UA"/>
        </w:rPr>
      </w:pPr>
      <w:r w:rsidRPr="00E81F67">
        <w:rPr>
          <w:rFonts w:ascii="Times New Roman" w:hAnsi="Times New Roman"/>
          <w:sz w:val="28"/>
          <w:szCs w:val="28"/>
          <w:lang w:val="uk-UA"/>
        </w:rPr>
        <w:t xml:space="preserve">З огляду на викладене </w:t>
      </w:r>
      <w:r w:rsidRPr="00E81F67">
        <w:rPr>
          <w:rFonts w:ascii="Times New Roman" w:hAnsi="Times New Roman"/>
          <w:b/>
          <w:sz w:val="28"/>
          <w:szCs w:val="28"/>
          <w:lang w:val="uk-UA"/>
        </w:rPr>
        <w:t xml:space="preserve">Комітет ухвалив рішення рекомендувати Верховній Раді України </w:t>
      </w:r>
      <w:r w:rsidR="00E81F67" w:rsidRPr="00E81F67">
        <w:rPr>
          <w:rFonts w:ascii="Times New Roman" w:hAnsi="Times New Roman"/>
          <w:b/>
          <w:color w:val="000000"/>
          <w:sz w:val="28"/>
          <w:szCs w:val="28"/>
          <w:lang w:val="uk-UA"/>
        </w:rPr>
        <w:t>проект Закону України про внесення змін до статті 15 Закону України «Про донорство крові та її компонентів» (щодо забезпечення умов для здачі крові незалежно від місця реєстрації донора),  поданий народним депутатом України Ляшенко А.О.,  (реєстр. № 3164 від 04.03.2020)</w:t>
      </w:r>
      <w:r w:rsidR="00E81F67" w:rsidRPr="00E81F67">
        <w:rPr>
          <w:rFonts w:ascii="Times New Roman" w:hAnsi="Times New Roman"/>
          <w:b/>
          <w:sz w:val="28"/>
          <w:szCs w:val="28"/>
          <w:lang w:val="uk-UA"/>
        </w:rPr>
        <w:t xml:space="preserve"> за результатами розгляду в першому читанні </w:t>
      </w:r>
      <w:r w:rsidR="00E81F67" w:rsidRPr="00C354FE">
        <w:rPr>
          <w:rFonts w:ascii="Times New Roman" w:hAnsi="Times New Roman"/>
          <w:b/>
          <w:sz w:val="28"/>
          <w:szCs w:val="28"/>
          <w:u w:val="single"/>
          <w:lang w:val="uk-UA"/>
        </w:rPr>
        <w:t>відхилити</w:t>
      </w:r>
      <w:r w:rsidR="00E81F67" w:rsidRPr="00E81F67">
        <w:rPr>
          <w:rFonts w:ascii="Times New Roman" w:hAnsi="Times New Roman"/>
          <w:b/>
          <w:sz w:val="28"/>
          <w:szCs w:val="28"/>
          <w:lang w:val="uk-UA"/>
        </w:rPr>
        <w:t>.</w:t>
      </w:r>
      <w:r w:rsidR="00E81F67" w:rsidRPr="00E81F67">
        <w:rPr>
          <w:rFonts w:ascii="Times New Roman" w:hAnsi="Times New Roman"/>
          <w:sz w:val="28"/>
          <w:szCs w:val="28"/>
          <w:lang w:val="uk-UA"/>
        </w:rPr>
        <w:t xml:space="preserve"> </w:t>
      </w:r>
    </w:p>
    <w:p w:rsidR="00D52120" w:rsidRPr="00E81F67" w:rsidRDefault="00E81F67" w:rsidP="008049C2">
      <w:pPr>
        <w:overflowPunct w:val="0"/>
        <w:autoSpaceDE w:val="0"/>
        <w:autoSpaceDN w:val="0"/>
        <w:adjustRightInd w:val="0"/>
        <w:spacing w:after="120" w:line="240" w:lineRule="auto"/>
        <w:ind w:firstLine="709"/>
        <w:jc w:val="both"/>
        <w:rPr>
          <w:rFonts w:ascii="Times New Roman" w:hAnsi="Times New Roman"/>
          <w:sz w:val="28"/>
          <w:szCs w:val="28"/>
          <w:lang w:val="uk-UA"/>
        </w:rPr>
      </w:pPr>
      <w:r w:rsidRPr="00E81F67">
        <w:rPr>
          <w:rFonts w:ascii="Times New Roman" w:hAnsi="Times New Roman"/>
          <w:sz w:val="28"/>
          <w:szCs w:val="28"/>
          <w:lang w:val="uk-UA"/>
        </w:rPr>
        <w:lastRenderedPageBreak/>
        <w:t>С</w:t>
      </w:r>
      <w:r w:rsidR="00D52120" w:rsidRPr="00E81F67">
        <w:rPr>
          <w:rFonts w:ascii="Times New Roman" w:hAnsi="Times New Roman"/>
          <w:sz w:val="28"/>
          <w:szCs w:val="28"/>
          <w:lang w:val="uk-UA"/>
        </w:rPr>
        <w:t xml:space="preserve">півдоповідачем із зазначеного питання при розгляді його на пленарному засіданні Верховної Ради України пропонується визначити народного депутата України, Голову Комітету з питань здоров’я нації, медичної допомоги та медичного страхування </w:t>
      </w:r>
      <w:proofErr w:type="spellStart"/>
      <w:r w:rsidR="00D52120" w:rsidRPr="00E81F67">
        <w:rPr>
          <w:rFonts w:ascii="Times New Roman" w:hAnsi="Times New Roman"/>
          <w:sz w:val="28"/>
          <w:szCs w:val="28"/>
          <w:lang w:val="uk-UA"/>
        </w:rPr>
        <w:t>Радуцького</w:t>
      </w:r>
      <w:proofErr w:type="spellEnd"/>
      <w:r w:rsidR="00D52120" w:rsidRPr="00E81F67">
        <w:rPr>
          <w:rFonts w:ascii="Times New Roman" w:hAnsi="Times New Roman"/>
          <w:sz w:val="28"/>
          <w:szCs w:val="28"/>
          <w:lang w:val="uk-UA"/>
        </w:rPr>
        <w:t xml:space="preserve"> Михайла Борисовича.</w:t>
      </w:r>
    </w:p>
    <w:p w:rsidR="00D52120" w:rsidRDefault="00D52120" w:rsidP="008049C2">
      <w:pPr>
        <w:spacing w:after="0" w:line="240" w:lineRule="auto"/>
        <w:ind w:firstLine="709"/>
        <w:jc w:val="both"/>
        <w:rPr>
          <w:rFonts w:ascii="Times New Roman" w:hAnsi="Times New Roman"/>
          <w:sz w:val="28"/>
          <w:szCs w:val="28"/>
          <w:lang w:val="uk-UA"/>
        </w:rPr>
      </w:pPr>
    </w:p>
    <w:p w:rsidR="008049C2" w:rsidRPr="00E81F67" w:rsidRDefault="008049C2" w:rsidP="008049C2">
      <w:pPr>
        <w:spacing w:after="0" w:line="320" w:lineRule="exact"/>
        <w:ind w:firstLine="709"/>
        <w:jc w:val="both"/>
        <w:rPr>
          <w:rFonts w:ascii="Times New Roman" w:hAnsi="Times New Roman"/>
          <w:sz w:val="28"/>
          <w:szCs w:val="28"/>
          <w:lang w:val="uk-UA"/>
        </w:rPr>
      </w:pPr>
    </w:p>
    <w:p w:rsidR="00D52120" w:rsidRPr="00D52120" w:rsidRDefault="00D52120" w:rsidP="008049C2">
      <w:pPr>
        <w:spacing w:after="0" w:line="240" w:lineRule="auto"/>
        <w:jc w:val="both"/>
        <w:rPr>
          <w:rFonts w:ascii="Times New Roman" w:hAnsi="Times New Roman"/>
          <w:b/>
          <w:sz w:val="28"/>
          <w:szCs w:val="28"/>
          <w:lang w:val="uk-UA"/>
        </w:rPr>
      </w:pPr>
      <w:r w:rsidRPr="00D52120">
        <w:rPr>
          <w:rFonts w:ascii="Times New Roman" w:hAnsi="Times New Roman"/>
          <w:b/>
          <w:sz w:val="28"/>
          <w:szCs w:val="28"/>
          <w:lang w:val="uk-UA"/>
        </w:rPr>
        <w:t>Голова Комітету                                                                 М.Б. Радуцький</w:t>
      </w:r>
    </w:p>
    <w:sectPr w:rsidR="00D52120" w:rsidRPr="00D52120" w:rsidSect="008049C2">
      <w:headerReference w:type="default" r:id="rId8"/>
      <w:headerReference w:type="first" r:id="rId9"/>
      <w:footerReference w:type="first" r:id="rId10"/>
      <w:pgSz w:w="11906" w:h="16838" w:code="9"/>
      <w:pgMar w:top="850" w:right="707" w:bottom="567" w:left="1560"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B9F" w:rsidRDefault="00DA4B9F" w:rsidP="005E306B">
      <w:pPr>
        <w:spacing w:after="0" w:line="240" w:lineRule="auto"/>
      </w:pPr>
      <w:r>
        <w:separator/>
      </w:r>
    </w:p>
  </w:endnote>
  <w:endnote w:type="continuationSeparator" w:id="0">
    <w:p w:rsidR="00DA4B9F" w:rsidRDefault="00DA4B9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Default="00B86CF6" w:rsidP="00B86CF6">
    <w:pPr>
      <w:pStyle w:val="a5"/>
      <w:tabs>
        <w:tab w:val="left" w:pos="4175"/>
      </w:tabs>
    </w:pPr>
    <w:r>
      <w:tab/>
    </w:r>
    <w:r>
      <w:tab/>
    </w: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B9F" w:rsidRDefault="00DA4B9F" w:rsidP="005E306B">
      <w:pPr>
        <w:spacing w:after="0" w:line="240" w:lineRule="auto"/>
      </w:pPr>
      <w:r>
        <w:separator/>
      </w:r>
    </w:p>
  </w:footnote>
  <w:footnote w:type="continuationSeparator" w:id="0">
    <w:p w:rsidR="00DA4B9F" w:rsidRDefault="00DA4B9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968788"/>
      <w:docPartObj>
        <w:docPartGallery w:val="Page Numbers (Top of Page)"/>
        <w:docPartUnique/>
      </w:docPartObj>
    </w:sdtPr>
    <w:sdtEndPr/>
    <w:sdtContent>
      <w:p w:rsidR="00473A43" w:rsidRDefault="00473A43">
        <w:pPr>
          <w:pStyle w:val="a3"/>
          <w:jc w:val="center"/>
        </w:pPr>
        <w:r>
          <w:fldChar w:fldCharType="begin"/>
        </w:r>
        <w:r>
          <w:instrText>PAGE   \* MERGEFORMAT</w:instrText>
        </w:r>
        <w:r>
          <w:fldChar w:fldCharType="separate"/>
        </w:r>
        <w:r w:rsidR="00314D1F" w:rsidRPr="00314D1F">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96F3B">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A623C">
            <w:rPr>
              <w:rFonts w:ascii="Times New Roman" w:hAnsi="Times New Roman"/>
              <w:b/>
              <w:color w:val="1829A8"/>
              <w:spacing w:val="20"/>
              <w:sz w:val="24"/>
              <w:szCs w:val="24"/>
              <w:lang w:val="uk-UA"/>
            </w:rPr>
            <w:t>здоров’я нації, медичної допомоги</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та </w:t>
          </w:r>
          <w:r w:rsidR="002A623C">
            <w:rPr>
              <w:rFonts w:ascii="Times New Roman" w:hAnsi="Times New Roman"/>
              <w:b/>
              <w:color w:val="1829A8"/>
              <w:spacing w:val="20"/>
              <w:sz w:val="24"/>
              <w:szCs w:val="24"/>
              <w:lang w:val="uk-UA"/>
            </w:rPr>
            <w:t>медичного страхування</w:t>
          </w:r>
        </w:p>
        <w:p w:rsidR="00C27AE9" w:rsidRPr="00C86266" w:rsidRDefault="0080545D" w:rsidP="002A623C">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91</w:t>
          </w:r>
          <w:r w:rsidR="00C27AE9"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 xml:space="preserve">59, </w:t>
          </w:r>
          <w:r w:rsidR="00252D88">
            <w:rPr>
              <w:rFonts w:ascii="Times New Roman" w:hAnsi="Times New Roman"/>
              <w:color w:val="1829A8"/>
              <w:sz w:val="20"/>
              <w:szCs w:val="20"/>
              <w:lang w:val="uk-UA"/>
            </w:rPr>
            <w:t xml:space="preserve"> </w:t>
          </w:r>
          <w:proofErr w:type="spellStart"/>
          <w:r w:rsidR="002A623C" w:rsidRPr="00A833C8">
            <w:rPr>
              <w:rFonts w:ascii="Times New Roman" w:hAnsi="Times New Roman"/>
              <w:color w:val="1829A8"/>
              <w:sz w:val="20"/>
              <w:szCs w:val="20"/>
              <w:lang w:val="uk-UA"/>
            </w:rPr>
            <w:t>тел</w:t>
          </w:r>
          <w:proofErr w:type="spellEnd"/>
          <w:r w:rsidR="002A623C" w:rsidRPr="00A833C8">
            <w:rPr>
              <w:rFonts w:ascii="Times New Roman" w:hAnsi="Times New Roman"/>
              <w:color w:val="1829A8"/>
              <w:sz w:val="20"/>
              <w:szCs w:val="20"/>
              <w:lang w:val="uk-UA"/>
            </w:rPr>
            <w:t>.</w:t>
          </w:r>
          <w:r w:rsidR="002A623C" w:rsidRPr="00A833C8">
            <w:rPr>
              <w:rFonts w:ascii="Times New Roman" w:hAnsi="Times New Roman"/>
              <w:color w:val="1829A8"/>
              <w:sz w:val="20"/>
              <w:szCs w:val="20"/>
            </w:rPr>
            <w:t>/</w:t>
          </w:r>
          <w:r w:rsidR="002A623C" w:rsidRPr="00A833C8">
            <w:rPr>
              <w:rFonts w:ascii="Times New Roman" w:hAnsi="Times New Roman"/>
              <w:color w:val="1829A8"/>
              <w:sz w:val="20"/>
              <w:szCs w:val="20"/>
              <w:lang w:val="uk-UA"/>
            </w:rPr>
            <w:t>факс</w:t>
          </w:r>
          <w:r w:rsidR="002A623C">
            <w:rPr>
              <w:rFonts w:ascii="Times New Roman" w:hAnsi="Times New Roman"/>
              <w:color w:val="1829A8"/>
              <w:sz w:val="20"/>
              <w:szCs w:val="20"/>
              <w:lang w:val="uk-UA"/>
            </w:rPr>
            <w:t>:</w:t>
          </w:r>
          <w:r w:rsidR="002A623C" w:rsidRPr="00A833C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9</w:t>
          </w:r>
          <w:r w:rsidR="00252D88">
            <w:rPr>
              <w:rFonts w:ascii="Times New Roman" w:hAnsi="Times New Roman"/>
              <w:color w:val="1829A8"/>
              <w:sz w:val="20"/>
              <w:szCs w:val="20"/>
              <w:lang w:val="uk-UA"/>
            </w:rPr>
            <w:t>2</w:t>
          </w:r>
          <w:r w:rsidR="00252D88"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21</w:t>
          </w:r>
          <w:r w:rsidR="00252D88">
            <w:rPr>
              <w:rFonts w:ascii="Times New Roman" w:hAnsi="Times New Roman"/>
              <w:color w:val="1829A8"/>
              <w:sz w:val="20"/>
              <w:szCs w:val="20"/>
              <w:lang w:val="uk-UA"/>
            </w:rPr>
            <w:t xml:space="preserve">  </w:t>
          </w:r>
          <w:r w:rsidR="00C86266">
            <w:rPr>
              <w:rFonts w:ascii="Times New Roman" w:hAnsi="Times New Roman"/>
              <w:color w:val="1829A8"/>
              <w:sz w:val="20"/>
              <w:szCs w:val="20"/>
              <w:lang w:val="uk-UA"/>
            </w:rPr>
            <w:t xml:space="preserve">  </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96F3B" w:rsidRPr="00053776" w:rsidTr="00B96F3B">
      <w:tc>
        <w:tcPr>
          <w:tcW w:w="1087" w:type="dxa"/>
          <w:tcBorders>
            <w:top w:val="nil"/>
          </w:tcBorders>
        </w:tcPr>
        <w:p w:rsidR="00B96F3B" w:rsidRPr="00053776" w:rsidRDefault="00B96F3B" w:rsidP="00B96F3B">
          <w:pPr>
            <w:pStyle w:val="a3"/>
            <w:tabs>
              <w:tab w:val="clear" w:pos="4677"/>
              <w:tab w:val="clear" w:pos="9355"/>
            </w:tabs>
            <w:rPr>
              <w:rFonts w:ascii="Times New Roman" w:hAnsi="Times New Roman"/>
              <w:color w:val="002060"/>
              <w:lang w:val="uk-UA"/>
            </w:rPr>
          </w:pPr>
        </w:p>
      </w:tc>
      <w:tc>
        <w:tcPr>
          <w:tcW w:w="9714" w:type="dxa"/>
        </w:tcPr>
        <w:p w:rsidR="00B96F3B" w:rsidRPr="00053776" w:rsidRDefault="00B96F3B" w:rsidP="00B96F3B">
          <w:pPr>
            <w:pStyle w:val="a3"/>
            <w:tabs>
              <w:tab w:val="clear" w:pos="4677"/>
              <w:tab w:val="clear" w:pos="9355"/>
            </w:tabs>
            <w:rPr>
              <w:rFonts w:ascii="Times New Roman" w:hAnsi="Times New Roman"/>
              <w:color w:val="002060"/>
              <w:lang w:val="uk-UA"/>
            </w:rPr>
          </w:pPr>
        </w:p>
      </w:tc>
      <w:tc>
        <w:tcPr>
          <w:tcW w:w="1086" w:type="dxa"/>
          <w:tcBorders>
            <w:top w:val="nil"/>
          </w:tcBorders>
        </w:tcPr>
        <w:p w:rsidR="00B96F3B" w:rsidRPr="00053776" w:rsidRDefault="00B96F3B" w:rsidP="00B96F3B">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DB3119"/>
    <w:multiLevelType w:val="hybridMultilevel"/>
    <w:tmpl w:val="E9A046B4"/>
    <w:lvl w:ilvl="0" w:tplc="78921B18">
      <w:start w:val="1"/>
      <w:numFmt w:val="decimal"/>
      <w:lvlText w:val="%1)"/>
      <w:lvlJc w:val="left"/>
      <w:pPr>
        <w:ind w:left="810" w:hanging="360"/>
      </w:pPr>
      <w:rPr>
        <w:rFonts w:hint="default"/>
      </w:rPr>
    </w:lvl>
    <w:lvl w:ilvl="1" w:tplc="20000019">
      <w:start w:val="1"/>
      <w:numFmt w:val="lowerLetter"/>
      <w:lvlText w:val="%2."/>
      <w:lvlJc w:val="left"/>
      <w:pPr>
        <w:ind w:left="1530" w:hanging="360"/>
      </w:pPr>
    </w:lvl>
    <w:lvl w:ilvl="2" w:tplc="2000001B">
      <w:start w:val="1"/>
      <w:numFmt w:val="lowerRoman"/>
      <w:lvlText w:val="%3."/>
      <w:lvlJc w:val="right"/>
      <w:pPr>
        <w:ind w:left="2250" w:hanging="180"/>
      </w:pPr>
    </w:lvl>
    <w:lvl w:ilvl="3" w:tplc="2000000F">
      <w:start w:val="1"/>
      <w:numFmt w:val="decimal"/>
      <w:lvlText w:val="%4."/>
      <w:lvlJc w:val="left"/>
      <w:pPr>
        <w:ind w:left="2970" w:hanging="360"/>
      </w:pPr>
    </w:lvl>
    <w:lvl w:ilvl="4" w:tplc="20000019">
      <w:start w:val="1"/>
      <w:numFmt w:val="lowerLetter"/>
      <w:lvlText w:val="%5."/>
      <w:lvlJc w:val="left"/>
      <w:pPr>
        <w:ind w:left="3690" w:hanging="360"/>
      </w:pPr>
    </w:lvl>
    <w:lvl w:ilvl="5" w:tplc="2000001B">
      <w:start w:val="1"/>
      <w:numFmt w:val="lowerRoman"/>
      <w:lvlText w:val="%6."/>
      <w:lvlJc w:val="right"/>
      <w:pPr>
        <w:ind w:left="4410" w:hanging="180"/>
      </w:pPr>
    </w:lvl>
    <w:lvl w:ilvl="6" w:tplc="2000000F">
      <w:start w:val="1"/>
      <w:numFmt w:val="decimal"/>
      <w:lvlText w:val="%7."/>
      <w:lvlJc w:val="left"/>
      <w:pPr>
        <w:ind w:left="5130" w:hanging="360"/>
      </w:pPr>
    </w:lvl>
    <w:lvl w:ilvl="7" w:tplc="20000019">
      <w:start w:val="1"/>
      <w:numFmt w:val="lowerLetter"/>
      <w:lvlText w:val="%8."/>
      <w:lvlJc w:val="left"/>
      <w:pPr>
        <w:ind w:left="5850" w:hanging="360"/>
      </w:pPr>
    </w:lvl>
    <w:lvl w:ilvl="8" w:tplc="2000001B">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7698"/>
    <w:rsid w:val="0004795E"/>
    <w:rsid w:val="000E37F7"/>
    <w:rsid w:val="000F1586"/>
    <w:rsid w:val="00136A01"/>
    <w:rsid w:val="00141617"/>
    <w:rsid w:val="001469F2"/>
    <w:rsid w:val="00160D86"/>
    <w:rsid w:val="001863E7"/>
    <w:rsid w:val="0019108F"/>
    <w:rsid w:val="001966F0"/>
    <w:rsid w:val="001A17AD"/>
    <w:rsid w:val="001A48A8"/>
    <w:rsid w:val="001A7210"/>
    <w:rsid w:val="001A7E71"/>
    <w:rsid w:val="001A7FC9"/>
    <w:rsid w:val="001B550A"/>
    <w:rsid w:val="001B7E92"/>
    <w:rsid w:val="001D3C24"/>
    <w:rsid w:val="0021032F"/>
    <w:rsid w:val="00235CD7"/>
    <w:rsid w:val="00252D88"/>
    <w:rsid w:val="0028135D"/>
    <w:rsid w:val="002A5D4C"/>
    <w:rsid w:val="002A623C"/>
    <w:rsid w:val="002B2591"/>
    <w:rsid w:val="002B5FC1"/>
    <w:rsid w:val="002D0561"/>
    <w:rsid w:val="002E0A18"/>
    <w:rsid w:val="002E31BF"/>
    <w:rsid w:val="002E44DA"/>
    <w:rsid w:val="002E6B07"/>
    <w:rsid w:val="00310DE2"/>
    <w:rsid w:val="00314D1F"/>
    <w:rsid w:val="00390C7D"/>
    <w:rsid w:val="00396A92"/>
    <w:rsid w:val="003A2FB1"/>
    <w:rsid w:val="003A3ED8"/>
    <w:rsid w:val="003B1B74"/>
    <w:rsid w:val="003C0A20"/>
    <w:rsid w:val="003D1CBA"/>
    <w:rsid w:val="003E15DD"/>
    <w:rsid w:val="003E6DFE"/>
    <w:rsid w:val="00415377"/>
    <w:rsid w:val="00451750"/>
    <w:rsid w:val="00473A43"/>
    <w:rsid w:val="00480AA7"/>
    <w:rsid w:val="004852FA"/>
    <w:rsid w:val="004A2F62"/>
    <w:rsid w:val="004B747A"/>
    <w:rsid w:val="004C5C96"/>
    <w:rsid w:val="004E4F5C"/>
    <w:rsid w:val="004F0365"/>
    <w:rsid w:val="004F7B8A"/>
    <w:rsid w:val="0050620F"/>
    <w:rsid w:val="00544FB5"/>
    <w:rsid w:val="0055005A"/>
    <w:rsid w:val="0055742B"/>
    <w:rsid w:val="0056039F"/>
    <w:rsid w:val="0056352F"/>
    <w:rsid w:val="00571C3A"/>
    <w:rsid w:val="00573F93"/>
    <w:rsid w:val="00581D44"/>
    <w:rsid w:val="00582EAC"/>
    <w:rsid w:val="005851E5"/>
    <w:rsid w:val="005A4728"/>
    <w:rsid w:val="005B71F5"/>
    <w:rsid w:val="005C79BB"/>
    <w:rsid w:val="005D116F"/>
    <w:rsid w:val="005E306B"/>
    <w:rsid w:val="005F20B5"/>
    <w:rsid w:val="00626A3E"/>
    <w:rsid w:val="00653DC6"/>
    <w:rsid w:val="00660B13"/>
    <w:rsid w:val="0066623D"/>
    <w:rsid w:val="006742A1"/>
    <w:rsid w:val="00691BB2"/>
    <w:rsid w:val="006948C9"/>
    <w:rsid w:val="006F10E8"/>
    <w:rsid w:val="006F17FA"/>
    <w:rsid w:val="00713E93"/>
    <w:rsid w:val="0073224C"/>
    <w:rsid w:val="00776854"/>
    <w:rsid w:val="0078032E"/>
    <w:rsid w:val="007F5D91"/>
    <w:rsid w:val="008049C2"/>
    <w:rsid w:val="0080545D"/>
    <w:rsid w:val="00841D70"/>
    <w:rsid w:val="00854E10"/>
    <w:rsid w:val="008651E5"/>
    <w:rsid w:val="00882160"/>
    <w:rsid w:val="008B179D"/>
    <w:rsid w:val="008B6A97"/>
    <w:rsid w:val="00945B68"/>
    <w:rsid w:val="00956424"/>
    <w:rsid w:val="00957D31"/>
    <w:rsid w:val="009A720A"/>
    <w:rsid w:val="009E26F5"/>
    <w:rsid w:val="009E5E06"/>
    <w:rsid w:val="009E60B4"/>
    <w:rsid w:val="00A00059"/>
    <w:rsid w:val="00A12CD8"/>
    <w:rsid w:val="00A25732"/>
    <w:rsid w:val="00A7635E"/>
    <w:rsid w:val="00A833C8"/>
    <w:rsid w:val="00AD7F82"/>
    <w:rsid w:val="00AE3F62"/>
    <w:rsid w:val="00B05715"/>
    <w:rsid w:val="00B06149"/>
    <w:rsid w:val="00B209CB"/>
    <w:rsid w:val="00B41B65"/>
    <w:rsid w:val="00B7001E"/>
    <w:rsid w:val="00B86CF6"/>
    <w:rsid w:val="00B96F3B"/>
    <w:rsid w:val="00BC2220"/>
    <w:rsid w:val="00BD0801"/>
    <w:rsid w:val="00BD62E9"/>
    <w:rsid w:val="00BD7BF3"/>
    <w:rsid w:val="00BE2138"/>
    <w:rsid w:val="00BF1E95"/>
    <w:rsid w:val="00C021A1"/>
    <w:rsid w:val="00C0546C"/>
    <w:rsid w:val="00C05CED"/>
    <w:rsid w:val="00C10226"/>
    <w:rsid w:val="00C11FB6"/>
    <w:rsid w:val="00C27AE9"/>
    <w:rsid w:val="00C354FE"/>
    <w:rsid w:val="00C86266"/>
    <w:rsid w:val="00CA7044"/>
    <w:rsid w:val="00CC39A1"/>
    <w:rsid w:val="00CC6297"/>
    <w:rsid w:val="00CD4A38"/>
    <w:rsid w:val="00CE3E1B"/>
    <w:rsid w:val="00CE6A4B"/>
    <w:rsid w:val="00D07C98"/>
    <w:rsid w:val="00D242C2"/>
    <w:rsid w:val="00D27ADC"/>
    <w:rsid w:val="00D37FA2"/>
    <w:rsid w:val="00D52120"/>
    <w:rsid w:val="00D52549"/>
    <w:rsid w:val="00D57E1B"/>
    <w:rsid w:val="00D60AC4"/>
    <w:rsid w:val="00D633BB"/>
    <w:rsid w:val="00D83A2A"/>
    <w:rsid w:val="00DA25E6"/>
    <w:rsid w:val="00DA4B9F"/>
    <w:rsid w:val="00DB45B3"/>
    <w:rsid w:val="00DD2FDA"/>
    <w:rsid w:val="00DF0115"/>
    <w:rsid w:val="00E40D8D"/>
    <w:rsid w:val="00E56DAE"/>
    <w:rsid w:val="00E62595"/>
    <w:rsid w:val="00E64FB1"/>
    <w:rsid w:val="00E81F67"/>
    <w:rsid w:val="00EA65F6"/>
    <w:rsid w:val="00EC6949"/>
    <w:rsid w:val="00EF2C6A"/>
    <w:rsid w:val="00F10404"/>
    <w:rsid w:val="00F20C08"/>
    <w:rsid w:val="00F55423"/>
    <w:rsid w:val="00F87E06"/>
    <w:rsid w:val="00F91DD3"/>
    <w:rsid w:val="00FA4CFD"/>
    <w:rsid w:val="00FA5E7B"/>
    <w:rsid w:val="00FA6BDD"/>
    <w:rsid w:val="00FB1636"/>
    <w:rsid w:val="00FB3C90"/>
    <w:rsid w:val="00FC3DF4"/>
    <w:rsid w:val="00FC6F37"/>
    <w:rsid w:val="00FE6E3A"/>
    <w:rsid w:val="00FF165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5D552E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link w:val="10"/>
    <w:uiPriority w:val="9"/>
    <w:qFormat/>
    <w:locked/>
    <w:rsid w:val="00E62595"/>
    <w:pPr>
      <w:spacing w:before="100" w:beforeAutospacing="1" w:after="100" w:afterAutospacing="1" w:line="240" w:lineRule="auto"/>
      <w:outlineLvl w:val="0"/>
    </w:pPr>
    <w:rPr>
      <w:rFonts w:ascii="Times New Roman" w:eastAsia="Times New Roman" w:hAnsi="Times New Roman"/>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rvps2">
    <w:name w:val="rvps2"/>
    <w:basedOn w:val="a"/>
    <w:uiPriority w:val="99"/>
    <w:rsid w:val="00D83A2A"/>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rvts9">
    <w:name w:val="rvts9"/>
    <w:basedOn w:val="a0"/>
    <w:uiPriority w:val="99"/>
    <w:rsid w:val="00D83A2A"/>
    <w:rPr>
      <w:rFonts w:ascii="Times New Roman" w:hAnsi="Times New Roman" w:cs="Times New Roman" w:hint="default"/>
    </w:rPr>
  </w:style>
  <w:style w:type="character" w:customStyle="1" w:styleId="10">
    <w:name w:val="Заголовок 1 Знак"/>
    <w:basedOn w:val="a0"/>
    <w:link w:val="1"/>
    <w:uiPriority w:val="9"/>
    <w:rsid w:val="00E62595"/>
    <w:rPr>
      <w:rFonts w:ascii="Times New Roman" w:eastAsia="Times New Roman" w:hAnsi="Times New Roman"/>
      <w:b/>
      <w:bCs/>
      <w:kern w:val="36"/>
      <w:sz w:val="48"/>
      <w:szCs w:val="48"/>
      <w:lang w:val="uk-UA" w:eastAsia="uk-UA"/>
    </w:rPr>
  </w:style>
  <w:style w:type="paragraph" w:styleId="ab">
    <w:name w:val="List Paragraph"/>
    <w:basedOn w:val="a"/>
    <w:uiPriority w:val="34"/>
    <w:qFormat/>
    <w:rsid w:val="00D52120"/>
    <w:pPr>
      <w:spacing w:after="200" w:line="276" w:lineRule="auto"/>
      <w:ind w:left="720"/>
      <w:contextualSpacing/>
    </w:pPr>
    <w:rPr>
      <w:lang w:val="uk-UA"/>
    </w:rPr>
  </w:style>
  <w:style w:type="character" w:customStyle="1" w:styleId="rvts0">
    <w:name w:val="rvts0"/>
    <w:basedOn w:val="a0"/>
    <w:rsid w:val="00415377"/>
  </w:style>
  <w:style w:type="paragraph" w:customStyle="1" w:styleId="11">
    <w:name w:val="Абзац списку1"/>
    <w:basedOn w:val="a"/>
    <w:qFormat/>
    <w:rsid w:val="00B41B6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507685">
      <w:bodyDiv w:val="1"/>
      <w:marLeft w:val="0"/>
      <w:marRight w:val="0"/>
      <w:marTop w:val="0"/>
      <w:marBottom w:val="0"/>
      <w:divBdr>
        <w:top w:val="none" w:sz="0" w:space="0" w:color="auto"/>
        <w:left w:val="none" w:sz="0" w:space="0" w:color="auto"/>
        <w:bottom w:val="none" w:sz="0" w:space="0" w:color="auto"/>
        <w:right w:val="none" w:sz="0" w:space="0" w:color="auto"/>
      </w:divBdr>
    </w:div>
    <w:div w:id="153500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295D4-183F-4249-94CF-90EC2572B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3542</Words>
  <Characters>2020</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Світлана Іванівна Зброжек</cp:lastModifiedBy>
  <cp:revision>9</cp:revision>
  <cp:lastPrinted>2020-06-17T13:32:00Z</cp:lastPrinted>
  <dcterms:created xsi:type="dcterms:W3CDTF">2020-07-01T09:42:00Z</dcterms:created>
  <dcterms:modified xsi:type="dcterms:W3CDTF">2020-07-02T07:22:00Z</dcterms:modified>
</cp:coreProperties>
</file>