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7A2C" w:rsidRDefault="00CF7A2C" w:rsidP="00CF7A2C">
      <w:pPr>
        <w:pStyle w:val="a9"/>
        <w:spacing w:after="120" w:line="276" w:lineRule="auto"/>
        <w:ind w:firstLine="720"/>
        <w:jc w:val="right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Проект</w:t>
      </w:r>
    </w:p>
    <w:p w:rsidR="00CF7A2C" w:rsidRDefault="00CF1526" w:rsidP="00CF7A2C">
      <w:pPr>
        <w:pStyle w:val="a9"/>
        <w:spacing w:line="276" w:lineRule="auto"/>
        <w:ind w:firstLine="72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вносить народний депутат України </w:t>
      </w:r>
    </w:p>
    <w:p w:rsidR="00CF1526" w:rsidRDefault="00CF1526" w:rsidP="00CF7A2C">
      <w:pPr>
        <w:pStyle w:val="a9"/>
        <w:spacing w:line="276" w:lineRule="auto"/>
        <w:ind w:firstLine="72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Савчук О.В.</w:t>
      </w:r>
    </w:p>
    <w:p w:rsidR="002F44A3" w:rsidRPr="004D3E18" w:rsidRDefault="002F44A3" w:rsidP="0009142A">
      <w:pPr>
        <w:pStyle w:val="a9"/>
        <w:spacing w:after="240"/>
        <w:ind w:firstLine="720"/>
        <w:jc w:val="right"/>
        <w:rPr>
          <w:rFonts w:ascii="Times New Roman" w:hAnsi="Times New Roman"/>
          <w:sz w:val="28"/>
          <w:szCs w:val="28"/>
        </w:rPr>
      </w:pPr>
    </w:p>
    <w:p w:rsidR="002F44A3" w:rsidRDefault="002F44A3" w:rsidP="002F44A3">
      <w:pPr>
        <w:pStyle w:val="HTML"/>
        <w:spacing w:after="60" w:line="276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09142A" w:rsidRDefault="0009142A" w:rsidP="002F44A3">
      <w:pPr>
        <w:pStyle w:val="HTML"/>
        <w:spacing w:after="60" w:line="276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09142A" w:rsidRDefault="0009142A" w:rsidP="002F44A3">
      <w:pPr>
        <w:pStyle w:val="HTML"/>
        <w:spacing w:after="60" w:line="276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09142A" w:rsidRDefault="0009142A" w:rsidP="002F44A3">
      <w:pPr>
        <w:pStyle w:val="HTML"/>
        <w:spacing w:after="60" w:line="276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2F44A3" w:rsidRPr="004D3E18" w:rsidRDefault="002F44A3" w:rsidP="00CF1526">
      <w:pPr>
        <w:pStyle w:val="HTML"/>
        <w:spacing w:after="60" w:line="276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2F44A3" w:rsidRPr="004D3E18" w:rsidRDefault="002F44A3" w:rsidP="002F44A3">
      <w:pPr>
        <w:pStyle w:val="HTML"/>
        <w:spacing w:after="60" w:line="276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2F44A3" w:rsidRPr="00AC0C26" w:rsidRDefault="002F44A3" w:rsidP="002F44A3">
      <w:pPr>
        <w:pStyle w:val="HTML"/>
        <w:spacing w:after="60" w:line="276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2F44A3" w:rsidRPr="00AC0C26" w:rsidRDefault="00660061" w:rsidP="002F44A3">
      <w:pPr>
        <w:pStyle w:val="a6"/>
        <w:spacing w:before="0" w:beforeAutospacing="0" w:after="60" w:afterAutospacing="0" w:line="276" w:lineRule="auto"/>
        <w:jc w:val="center"/>
        <w:rPr>
          <w:b/>
          <w:sz w:val="28"/>
          <w:szCs w:val="28"/>
          <w:lang w:val="uk-UA"/>
        </w:rPr>
      </w:pPr>
      <w:r w:rsidRPr="00AC0C26">
        <w:rPr>
          <w:b/>
          <w:sz w:val="28"/>
          <w:szCs w:val="28"/>
          <w:lang w:val="uk-UA"/>
        </w:rPr>
        <w:t>Закон України</w:t>
      </w:r>
    </w:p>
    <w:p w:rsidR="002F44A3" w:rsidRPr="004D3E18" w:rsidRDefault="00CF1526" w:rsidP="002F44A3">
      <w:pPr>
        <w:spacing w:after="60" w:line="276" w:lineRule="auto"/>
        <w:jc w:val="center"/>
        <w:rPr>
          <w:b/>
          <w:bCs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«</w:t>
      </w:r>
      <w:r w:rsidR="004D3E18" w:rsidRPr="004D3E18">
        <w:rPr>
          <w:b/>
          <w:sz w:val="28"/>
          <w:szCs w:val="28"/>
          <w:lang w:val="uk-UA"/>
        </w:rPr>
        <w:t xml:space="preserve">Про внесення змін </w:t>
      </w:r>
      <w:r w:rsidR="00B01171" w:rsidRPr="00660061">
        <w:rPr>
          <w:b/>
          <w:sz w:val="28"/>
          <w:szCs w:val="28"/>
        </w:rPr>
        <w:t xml:space="preserve">до </w:t>
      </w:r>
      <w:r w:rsidR="00660061">
        <w:rPr>
          <w:b/>
          <w:sz w:val="28"/>
          <w:szCs w:val="28"/>
          <w:lang w:val="uk-UA"/>
        </w:rPr>
        <w:t xml:space="preserve">статті 2 </w:t>
      </w:r>
      <w:r w:rsidR="004D3E18" w:rsidRPr="004D3E18">
        <w:rPr>
          <w:b/>
          <w:sz w:val="28"/>
          <w:szCs w:val="28"/>
          <w:lang w:val="uk-UA"/>
        </w:rPr>
        <w:t xml:space="preserve">Регламенту </w:t>
      </w:r>
      <w:r w:rsidR="00EB54EF">
        <w:rPr>
          <w:b/>
          <w:sz w:val="28"/>
          <w:szCs w:val="28"/>
          <w:lang w:val="uk-UA"/>
        </w:rPr>
        <w:br/>
      </w:r>
      <w:r w:rsidR="004D3E18" w:rsidRPr="004D3E18">
        <w:rPr>
          <w:b/>
          <w:sz w:val="28"/>
          <w:szCs w:val="28"/>
          <w:lang w:val="uk-UA"/>
        </w:rPr>
        <w:t>Верховної Ради України (щодо мови роботи)</w:t>
      </w:r>
      <w:r w:rsidR="00102A26">
        <w:rPr>
          <w:b/>
          <w:sz w:val="28"/>
          <w:szCs w:val="28"/>
          <w:lang w:val="uk-UA"/>
        </w:rPr>
        <w:t>»</w:t>
      </w:r>
    </w:p>
    <w:p w:rsidR="002F44A3" w:rsidRPr="004D3E18" w:rsidRDefault="002F44A3" w:rsidP="002F44A3">
      <w:pPr>
        <w:pStyle w:val="a7"/>
        <w:spacing w:after="60" w:line="276" w:lineRule="auto"/>
        <w:jc w:val="center"/>
        <w:rPr>
          <w:b/>
          <w:sz w:val="28"/>
          <w:szCs w:val="28"/>
        </w:rPr>
      </w:pPr>
    </w:p>
    <w:p w:rsidR="002F44A3" w:rsidRPr="004D3E18" w:rsidRDefault="002F44A3" w:rsidP="00102A26">
      <w:pPr>
        <w:spacing w:after="120" w:line="276" w:lineRule="auto"/>
        <w:ind w:firstLine="709"/>
        <w:jc w:val="both"/>
        <w:rPr>
          <w:b/>
          <w:sz w:val="28"/>
          <w:szCs w:val="28"/>
          <w:lang w:val="uk-UA"/>
        </w:rPr>
      </w:pPr>
      <w:r w:rsidRPr="004D3E18">
        <w:rPr>
          <w:sz w:val="28"/>
          <w:szCs w:val="28"/>
          <w:lang w:val="uk-UA"/>
        </w:rPr>
        <w:t>Верховна Рада України</w:t>
      </w:r>
      <w:r w:rsidRPr="004D3E18">
        <w:rPr>
          <w:b/>
          <w:sz w:val="28"/>
          <w:szCs w:val="28"/>
          <w:lang w:val="uk-UA"/>
        </w:rPr>
        <w:t xml:space="preserve"> </w:t>
      </w:r>
      <w:r w:rsidRPr="00444CBA">
        <w:rPr>
          <w:sz w:val="28"/>
          <w:szCs w:val="28"/>
          <w:lang w:val="uk-UA"/>
        </w:rPr>
        <w:t>постановляє:</w:t>
      </w:r>
    </w:p>
    <w:p w:rsidR="002F44A3" w:rsidRPr="004D3E18" w:rsidRDefault="002F44A3" w:rsidP="00470102">
      <w:pPr>
        <w:spacing w:after="120" w:line="264" w:lineRule="auto"/>
        <w:ind w:firstLine="709"/>
        <w:jc w:val="both"/>
        <w:rPr>
          <w:bCs/>
          <w:color w:val="000000"/>
          <w:sz w:val="28"/>
          <w:szCs w:val="28"/>
          <w:lang w:val="uk-UA"/>
        </w:rPr>
      </w:pPr>
      <w:r w:rsidRPr="004D3E18">
        <w:rPr>
          <w:sz w:val="28"/>
          <w:szCs w:val="28"/>
          <w:lang w:val="uk-UA"/>
        </w:rPr>
        <w:t xml:space="preserve">І. </w:t>
      </w:r>
      <w:r w:rsidR="00AC0C26">
        <w:rPr>
          <w:sz w:val="28"/>
          <w:szCs w:val="28"/>
          <w:lang w:val="uk-UA"/>
        </w:rPr>
        <w:t xml:space="preserve">Внести </w:t>
      </w:r>
      <w:r w:rsidR="00102A26" w:rsidRPr="00102A26">
        <w:rPr>
          <w:sz w:val="28"/>
          <w:szCs w:val="28"/>
          <w:lang w:val="uk-UA"/>
        </w:rPr>
        <w:t xml:space="preserve">до статті 2 Регламенту Верховної Ради України, затвердженого Законом України від </w:t>
      </w:r>
      <w:r w:rsidR="00102A26">
        <w:rPr>
          <w:sz w:val="28"/>
          <w:szCs w:val="28"/>
          <w:lang w:val="uk-UA"/>
        </w:rPr>
        <w:t>10 лютого 2010 року № 1861-VI (</w:t>
      </w:r>
      <w:r w:rsidR="00102A26" w:rsidRPr="00102A26">
        <w:rPr>
          <w:sz w:val="28"/>
          <w:szCs w:val="28"/>
          <w:lang w:val="uk-UA"/>
        </w:rPr>
        <w:t xml:space="preserve">Відомості Верховної Ради України (ВВР), </w:t>
      </w:r>
      <w:r w:rsidR="00102A26">
        <w:rPr>
          <w:sz w:val="28"/>
          <w:szCs w:val="28"/>
          <w:lang w:val="uk-UA"/>
        </w:rPr>
        <w:t>2010, № 14-15, № 16-17, ст.133)</w:t>
      </w:r>
      <w:r w:rsidR="00660061">
        <w:rPr>
          <w:sz w:val="28"/>
          <w:szCs w:val="28"/>
          <w:lang w:val="uk-UA"/>
        </w:rPr>
        <w:t xml:space="preserve"> такі зміни</w:t>
      </w:r>
      <w:r w:rsidRPr="004D3E18">
        <w:rPr>
          <w:bCs/>
          <w:color w:val="000000"/>
          <w:sz w:val="28"/>
          <w:szCs w:val="28"/>
          <w:lang w:val="uk-UA"/>
        </w:rPr>
        <w:t>:</w:t>
      </w:r>
    </w:p>
    <w:p w:rsidR="002F44A3" w:rsidRPr="004D3E18" w:rsidRDefault="00660061" w:rsidP="00470102">
      <w:pPr>
        <w:spacing w:after="120" w:line="264" w:lineRule="auto"/>
        <w:ind w:firstLine="709"/>
        <w:jc w:val="both"/>
        <w:rPr>
          <w:sz w:val="28"/>
          <w:szCs w:val="28"/>
          <w:lang w:val="uk-UA"/>
        </w:rPr>
      </w:pPr>
      <w:r>
        <w:rPr>
          <w:bCs/>
          <w:color w:val="000000"/>
          <w:sz w:val="28"/>
          <w:szCs w:val="28"/>
          <w:lang w:val="uk-UA"/>
        </w:rPr>
        <w:t>«</w:t>
      </w:r>
      <w:r>
        <w:rPr>
          <w:sz w:val="28"/>
          <w:szCs w:val="28"/>
          <w:lang w:val="uk-UA"/>
        </w:rPr>
        <w:t>ч</w:t>
      </w:r>
      <w:r w:rsidR="002F44A3" w:rsidRPr="004D3E18">
        <w:rPr>
          <w:sz w:val="28"/>
          <w:szCs w:val="28"/>
          <w:lang w:val="uk-UA"/>
        </w:rPr>
        <w:t>астин</w:t>
      </w:r>
      <w:r w:rsidR="004D3E18" w:rsidRPr="004D3E18">
        <w:rPr>
          <w:sz w:val="28"/>
          <w:szCs w:val="28"/>
          <w:lang w:val="uk-UA"/>
        </w:rPr>
        <w:t>у</w:t>
      </w:r>
      <w:r w:rsidR="002F44A3" w:rsidRPr="004D3E18">
        <w:rPr>
          <w:sz w:val="28"/>
          <w:szCs w:val="28"/>
          <w:lang w:val="uk-UA"/>
        </w:rPr>
        <w:t xml:space="preserve"> </w:t>
      </w:r>
      <w:r w:rsidR="004D3E18" w:rsidRPr="004D3E18">
        <w:rPr>
          <w:sz w:val="28"/>
          <w:szCs w:val="28"/>
          <w:lang w:val="uk-UA"/>
        </w:rPr>
        <w:t>третю</w:t>
      </w:r>
      <w:r w:rsidR="002F44A3" w:rsidRPr="004D3E18">
        <w:rPr>
          <w:sz w:val="28"/>
          <w:szCs w:val="28"/>
          <w:lang w:val="uk-UA"/>
        </w:rPr>
        <w:t xml:space="preserve"> </w:t>
      </w:r>
      <w:r w:rsidR="00CF1526">
        <w:rPr>
          <w:sz w:val="28"/>
          <w:szCs w:val="28"/>
          <w:lang w:val="uk-UA"/>
        </w:rPr>
        <w:t xml:space="preserve">доповнити новим абзацом другим такого </w:t>
      </w:r>
      <w:r w:rsidR="002F44A3" w:rsidRPr="004D3E18">
        <w:rPr>
          <w:sz w:val="28"/>
          <w:szCs w:val="28"/>
          <w:lang w:val="uk-UA"/>
        </w:rPr>
        <w:t xml:space="preserve"> </w:t>
      </w:r>
      <w:r w:rsidR="00CF1526">
        <w:rPr>
          <w:sz w:val="28"/>
          <w:szCs w:val="28"/>
          <w:lang w:val="uk-UA"/>
        </w:rPr>
        <w:t>змісту</w:t>
      </w:r>
      <w:r w:rsidR="002F44A3" w:rsidRPr="004D3E18">
        <w:rPr>
          <w:sz w:val="28"/>
          <w:szCs w:val="28"/>
          <w:lang w:val="uk-UA"/>
        </w:rPr>
        <w:t>:</w:t>
      </w:r>
    </w:p>
    <w:p w:rsidR="002F44A3" w:rsidRPr="004D3E18" w:rsidRDefault="00102A26" w:rsidP="00470102">
      <w:pPr>
        <w:spacing w:after="120" w:line="264" w:lineRule="auto"/>
        <w:ind w:firstLine="709"/>
        <w:jc w:val="both"/>
        <w:rPr>
          <w:color w:val="00000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 порушення вимог частини другої статті 3 Регламенту Верховної Ради України</w:t>
      </w:r>
      <w:r w:rsidR="00CF1526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винні особи </w:t>
      </w:r>
      <w:r w:rsidR="00444CBA">
        <w:rPr>
          <w:sz w:val="28"/>
          <w:szCs w:val="28"/>
          <w:lang w:val="uk-UA"/>
        </w:rPr>
        <w:t>несуть адміністративну відповідальність, встановлену законом</w:t>
      </w:r>
      <w:r w:rsidR="002F44A3" w:rsidRPr="004D3E18">
        <w:rPr>
          <w:color w:val="000000"/>
          <w:sz w:val="28"/>
          <w:szCs w:val="28"/>
          <w:lang w:val="uk-UA"/>
        </w:rPr>
        <w:t>».</w:t>
      </w:r>
    </w:p>
    <w:p w:rsidR="002F44A3" w:rsidRPr="004D3E18" w:rsidRDefault="002F44A3" w:rsidP="00CF152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264" w:lineRule="auto"/>
        <w:ind w:firstLine="709"/>
        <w:jc w:val="both"/>
        <w:rPr>
          <w:sz w:val="28"/>
          <w:szCs w:val="28"/>
          <w:lang w:val="uk-UA"/>
        </w:rPr>
      </w:pPr>
      <w:r w:rsidRPr="004D3E18">
        <w:rPr>
          <w:sz w:val="28"/>
          <w:szCs w:val="28"/>
          <w:lang w:val="uk-UA"/>
        </w:rPr>
        <w:t xml:space="preserve">II. </w:t>
      </w:r>
      <w:r w:rsidRPr="004D3E18">
        <w:rPr>
          <w:color w:val="000000"/>
          <w:sz w:val="28"/>
          <w:szCs w:val="28"/>
          <w:lang w:val="uk-UA"/>
        </w:rPr>
        <w:t xml:space="preserve">Цей закон набирає чинності </w:t>
      </w:r>
      <w:r w:rsidRPr="004D3E18">
        <w:rPr>
          <w:sz w:val="28"/>
          <w:szCs w:val="28"/>
          <w:lang w:val="uk-UA"/>
        </w:rPr>
        <w:t>з дня наступного за днем його опублікування.</w:t>
      </w:r>
    </w:p>
    <w:p w:rsidR="002F44A3" w:rsidRPr="004D3E18" w:rsidRDefault="002F44A3" w:rsidP="001E6A44">
      <w:pPr>
        <w:pStyle w:val="a6"/>
        <w:tabs>
          <w:tab w:val="left" w:pos="1134"/>
        </w:tabs>
        <w:spacing w:before="0" w:beforeAutospacing="0" w:after="0" w:afterAutospacing="0"/>
        <w:ind w:firstLine="708"/>
        <w:jc w:val="both"/>
        <w:rPr>
          <w:sz w:val="28"/>
          <w:szCs w:val="28"/>
          <w:lang w:val="uk-UA"/>
        </w:rPr>
      </w:pPr>
      <w:bookmarkStart w:id="0" w:name="n1352"/>
      <w:bookmarkEnd w:id="0"/>
    </w:p>
    <w:p w:rsidR="00CF1526" w:rsidRDefault="00CF1526" w:rsidP="001E6A44">
      <w:pPr>
        <w:pStyle w:val="HTML"/>
        <w:ind w:firstLine="1134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Голова </w:t>
      </w:r>
      <w:r w:rsidR="002F44A3" w:rsidRPr="004D3E18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Верховної Ради </w:t>
      </w:r>
      <w:bookmarkStart w:id="1" w:name="_GoBack"/>
      <w:bookmarkEnd w:id="1"/>
    </w:p>
    <w:p w:rsidR="002F44A3" w:rsidRPr="004D3E18" w:rsidRDefault="00CF1526" w:rsidP="001E6A44">
      <w:pPr>
        <w:pStyle w:val="HTML"/>
        <w:ind w:firstLine="1134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          </w:t>
      </w:r>
      <w:r w:rsidR="002F44A3" w:rsidRPr="004D3E18">
        <w:rPr>
          <w:rFonts w:ascii="Times New Roman" w:hAnsi="Times New Roman" w:cs="Times New Roman"/>
          <w:b/>
          <w:bCs/>
          <w:sz w:val="28"/>
          <w:szCs w:val="28"/>
          <w:lang w:val="uk-UA"/>
        </w:rPr>
        <w:t>України</w:t>
      </w:r>
      <w:r w:rsidR="002F44A3" w:rsidRPr="004D3E18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 w:rsidR="002F44A3" w:rsidRPr="004D3E18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 w:rsidR="002F44A3" w:rsidRPr="004D3E18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 w:rsidR="00470102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 w:rsidR="002F44A3" w:rsidRPr="004D3E18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</w:p>
    <w:p w:rsidR="00991C28" w:rsidRPr="004D3E18" w:rsidRDefault="00991C28">
      <w:pPr>
        <w:rPr>
          <w:sz w:val="28"/>
          <w:szCs w:val="28"/>
          <w:lang w:val="uk-UA"/>
        </w:rPr>
      </w:pPr>
    </w:p>
    <w:sectPr w:rsidR="00991C28" w:rsidRPr="004D3E18" w:rsidSect="00F54560">
      <w:headerReference w:type="even" r:id="rId8"/>
      <w:headerReference w:type="default" r:id="rId9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1FD1" w:rsidRDefault="00271FD1">
      <w:r>
        <w:separator/>
      </w:r>
    </w:p>
  </w:endnote>
  <w:endnote w:type="continuationSeparator" w:id="0">
    <w:p w:rsidR="00271FD1" w:rsidRDefault="00271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Arial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altName w:val="Courier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S Mincho">
    <w:altName w:val="Meiryo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1FD1" w:rsidRDefault="00271FD1">
      <w:r>
        <w:separator/>
      </w:r>
    </w:p>
  </w:footnote>
  <w:footnote w:type="continuationSeparator" w:id="0">
    <w:p w:rsidR="00271FD1" w:rsidRDefault="00271F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3AAB" w:rsidRDefault="00DF3AAB" w:rsidP="000B705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DF3AAB" w:rsidRDefault="00DF3AAB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3AAB" w:rsidRDefault="00DF3AAB" w:rsidP="000B705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F1526">
      <w:rPr>
        <w:rStyle w:val="a5"/>
        <w:noProof/>
      </w:rPr>
      <w:t>2</w:t>
    </w:r>
    <w:r>
      <w:rPr>
        <w:rStyle w:val="a5"/>
      </w:rPr>
      <w:fldChar w:fldCharType="end"/>
    </w:r>
  </w:p>
  <w:p w:rsidR="00F54560" w:rsidRDefault="00F54560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44A3"/>
    <w:rsid w:val="0009142A"/>
    <w:rsid w:val="000B705A"/>
    <w:rsid w:val="000C2C6F"/>
    <w:rsid w:val="00102A26"/>
    <w:rsid w:val="00156CA4"/>
    <w:rsid w:val="001E6A44"/>
    <w:rsid w:val="001F55C1"/>
    <w:rsid w:val="00211CE5"/>
    <w:rsid w:val="00271FD1"/>
    <w:rsid w:val="002F44A3"/>
    <w:rsid w:val="002F5FF1"/>
    <w:rsid w:val="00444CBA"/>
    <w:rsid w:val="004613EB"/>
    <w:rsid w:val="00470102"/>
    <w:rsid w:val="004D3E18"/>
    <w:rsid w:val="004E7739"/>
    <w:rsid w:val="00503C94"/>
    <w:rsid w:val="00521B1D"/>
    <w:rsid w:val="00526814"/>
    <w:rsid w:val="00541207"/>
    <w:rsid w:val="00542398"/>
    <w:rsid w:val="00587188"/>
    <w:rsid w:val="006414BC"/>
    <w:rsid w:val="00660061"/>
    <w:rsid w:val="006B0D45"/>
    <w:rsid w:val="006B4607"/>
    <w:rsid w:val="00780C80"/>
    <w:rsid w:val="00934D70"/>
    <w:rsid w:val="00981E87"/>
    <w:rsid w:val="00991C28"/>
    <w:rsid w:val="00AA4619"/>
    <w:rsid w:val="00AC0C26"/>
    <w:rsid w:val="00AD23AB"/>
    <w:rsid w:val="00B01171"/>
    <w:rsid w:val="00CF1526"/>
    <w:rsid w:val="00CF7A2C"/>
    <w:rsid w:val="00DF3AAB"/>
    <w:rsid w:val="00E660BA"/>
    <w:rsid w:val="00EB54EF"/>
    <w:rsid w:val="00F1326A"/>
    <w:rsid w:val="00F545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44A3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F44A3"/>
    <w:pPr>
      <w:tabs>
        <w:tab w:val="center" w:pos="4677"/>
        <w:tab w:val="right" w:pos="9355"/>
      </w:tabs>
    </w:pPr>
  </w:style>
  <w:style w:type="character" w:styleId="a5">
    <w:name w:val="page number"/>
    <w:basedOn w:val="a0"/>
    <w:uiPriority w:val="99"/>
    <w:rsid w:val="002F44A3"/>
    <w:rPr>
      <w:rFonts w:cs="Times New Roman"/>
    </w:rPr>
  </w:style>
  <w:style w:type="character" w:customStyle="1" w:styleId="a4">
    <w:name w:val="Верхній колонтитул Знак"/>
    <w:basedOn w:val="a0"/>
    <w:link w:val="a3"/>
    <w:uiPriority w:val="99"/>
    <w:locked/>
    <w:rsid w:val="002F44A3"/>
    <w:rPr>
      <w:rFonts w:ascii="Times New Roman" w:hAnsi="Times New Roman" w:cs="Times New Roman"/>
      <w:sz w:val="24"/>
      <w:szCs w:val="24"/>
      <w:lang w:val="x-none" w:eastAsia="ru-RU"/>
    </w:rPr>
  </w:style>
  <w:style w:type="paragraph" w:styleId="HTML">
    <w:name w:val="HTML Preformatted"/>
    <w:basedOn w:val="a"/>
    <w:link w:val="HTML0"/>
    <w:uiPriority w:val="99"/>
    <w:unhideWhenUsed/>
    <w:rsid w:val="002F44A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MS Mincho" w:hAnsi="Courier New" w:cs="Courier New"/>
      <w:sz w:val="20"/>
      <w:szCs w:val="20"/>
      <w:lang w:eastAsia="ja-JP"/>
    </w:rPr>
  </w:style>
  <w:style w:type="paragraph" w:styleId="a6">
    <w:name w:val="Normal (Web)"/>
    <w:basedOn w:val="a"/>
    <w:uiPriority w:val="99"/>
    <w:unhideWhenUsed/>
    <w:rsid w:val="002F44A3"/>
    <w:pPr>
      <w:spacing w:before="100" w:beforeAutospacing="1" w:after="100" w:afterAutospacing="1"/>
    </w:pPr>
    <w:rPr>
      <w:rFonts w:eastAsia="MS Mincho"/>
    </w:rPr>
  </w:style>
  <w:style w:type="character" w:customStyle="1" w:styleId="HTML0">
    <w:name w:val="Стандартний HTML Знак"/>
    <w:basedOn w:val="a0"/>
    <w:link w:val="HTML"/>
    <w:uiPriority w:val="99"/>
    <w:locked/>
    <w:rsid w:val="002F44A3"/>
    <w:rPr>
      <w:rFonts w:ascii="Courier New" w:eastAsia="MS Mincho" w:hAnsi="Courier New" w:cs="Courier New"/>
      <w:sz w:val="20"/>
      <w:szCs w:val="20"/>
      <w:lang w:val="x-none" w:eastAsia="ja-JP"/>
    </w:rPr>
  </w:style>
  <w:style w:type="paragraph" w:styleId="a7">
    <w:name w:val="Body Text"/>
    <w:basedOn w:val="a"/>
    <w:link w:val="a8"/>
    <w:uiPriority w:val="99"/>
    <w:unhideWhenUsed/>
    <w:rsid w:val="002F44A3"/>
    <w:pPr>
      <w:spacing w:after="120"/>
    </w:pPr>
    <w:rPr>
      <w:rFonts w:eastAsia="MS Mincho"/>
      <w:lang w:val="uk-UA" w:eastAsia="uk-UA"/>
    </w:rPr>
  </w:style>
  <w:style w:type="paragraph" w:styleId="a9">
    <w:name w:val="Plain Text"/>
    <w:basedOn w:val="a"/>
    <w:link w:val="aa"/>
    <w:uiPriority w:val="99"/>
    <w:unhideWhenUsed/>
    <w:rsid w:val="002F44A3"/>
    <w:rPr>
      <w:rFonts w:ascii="Courier New" w:eastAsia="MS Mincho" w:hAnsi="Courier New"/>
      <w:sz w:val="20"/>
      <w:szCs w:val="20"/>
      <w:lang w:val="uk-UA"/>
    </w:rPr>
  </w:style>
  <w:style w:type="character" w:customStyle="1" w:styleId="a8">
    <w:name w:val="Основний текст Знак"/>
    <w:basedOn w:val="a0"/>
    <w:link w:val="a7"/>
    <w:uiPriority w:val="99"/>
    <w:locked/>
    <w:rsid w:val="002F44A3"/>
    <w:rPr>
      <w:rFonts w:ascii="Times New Roman" w:eastAsia="MS Mincho" w:hAnsi="Times New Roman" w:cs="Times New Roman"/>
      <w:sz w:val="24"/>
      <w:szCs w:val="24"/>
      <w:lang w:val="uk-UA" w:eastAsia="uk-UA"/>
    </w:rPr>
  </w:style>
  <w:style w:type="character" w:customStyle="1" w:styleId="aa">
    <w:name w:val="Текст Знак"/>
    <w:basedOn w:val="a0"/>
    <w:link w:val="a9"/>
    <w:uiPriority w:val="99"/>
    <w:locked/>
    <w:rsid w:val="002F44A3"/>
    <w:rPr>
      <w:rFonts w:ascii="Courier New" w:eastAsia="MS Mincho" w:hAnsi="Courier New" w:cs="Times New Roman"/>
      <w:sz w:val="20"/>
      <w:szCs w:val="20"/>
      <w:lang w:val="uk-UA" w:eastAsia="ru-RU"/>
    </w:rPr>
  </w:style>
  <w:style w:type="character" w:customStyle="1" w:styleId="rvts9">
    <w:name w:val="rvts9"/>
    <w:rsid w:val="002F44A3"/>
  </w:style>
  <w:style w:type="paragraph" w:styleId="ab">
    <w:name w:val="footer"/>
    <w:basedOn w:val="a"/>
    <w:link w:val="ac"/>
    <w:uiPriority w:val="99"/>
    <w:unhideWhenUsed/>
    <w:rsid w:val="0009142A"/>
    <w:pPr>
      <w:tabs>
        <w:tab w:val="center" w:pos="4677"/>
        <w:tab w:val="right" w:pos="9355"/>
      </w:tabs>
    </w:pPr>
  </w:style>
  <w:style w:type="character" w:customStyle="1" w:styleId="ac">
    <w:name w:val="Нижній колонтитул Знак"/>
    <w:basedOn w:val="a0"/>
    <w:link w:val="ab"/>
    <w:uiPriority w:val="99"/>
    <w:rsid w:val="0009142A"/>
    <w:rPr>
      <w:rFonts w:ascii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44A3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F44A3"/>
    <w:pPr>
      <w:tabs>
        <w:tab w:val="center" w:pos="4677"/>
        <w:tab w:val="right" w:pos="9355"/>
      </w:tabs>
    </w:pPr>
  </w:style>
  <w:style w:type="character" w:styleId="a5">
    <w:name w:val="page number"/>
    <w:basedOn w:val="a0"/>
    <w:uiPriority w:val="99"/>
    <w:rsid w:val="002F44A3"/>
    <w:rPr>
      <w:rFonts w:cs="Times New Roman"/>
    </w:rPr>
  </w:style>
  <w:style w:type="character" w:customStyle="1" w:styleId="a4">
    <w:name w:val="Верхній колонтитул Знак"/>
    <w:basedOn w:val="a0"/>
    <w:link w:val="a3"/>
    <w:uiPriority w:val="99"/>
    <w:locked/>
    <w:rsid w:val="002F44A3"/>
    <w:rPr>
      <w:rFonts w:ascii="Times New Roman" w:hAnsi="Times New Roman" w:cs="Times New Roman"/>
      <w:sz w:val="24"/>
      <w:szCs w:val="24"/>
      <w:lang w:val="x-none" w:eastAsia="ru-RU"/>
    </w:rPr>
  </w:style>
  <w:style w:type="paragraph" w:styleId="HTML">
    <w:name w:val="HTML Preformatted"/>
    <w:basedOn w:val="a"/>
    <w:link w:val="HTML0"/>
    <w:uiPriority w:val="99"/>
    <w:unhideWhenUsed/>
    <w:rsid w:val="002F44A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MS Mincho" w:hAnsi="Courier New" w:cs="Courier New"/>
      <w:sz w:val="20"/>
      <w:szCs w:val="20"/>
      <w:lang w:eastAsia="ja-JP"/>
    </w:rPr>
  </w:style>
  <w:style w:type="paragraph" w:styleId="a6">
    <w:name w:val="Normal (Web)"/>
    <w:basedOn w:val="a"/>
    <w:uiPriority w:val="99"/>
    <w:unhideWhenUsed/>
    <w:rsid w:val="002F44A3"/>
    <w:pPr>
      <w:spacing w:before="100" w:beforeAutospacing="1" w:after="100" w:afterAutospacing="1"/>
    </w:pPr>
    <w:rPr>
      <w:rFonts w:eastAsia="MS Mincho"/>
    </w:rPr>
  </w:style>
  <w:style w:type="character" w:customStyle="1" w:styleId="HTML0">
    <w:name w:val="Стандартний HTML Знак"/>
    <w:basedOn w:val="a0"/>
    <w:link w:val="HTML"/>
    <w:uiPriority w:val="99"/>
    <w:locked/>
    <w:rsid w:val="002F44A3"/>
    <w:rPr>
      <w:rFonts w:ascii="Courier New" w:eastAsia="MS Mincho" w:hAnsi="Courier New" w:cs="Courier New"/>
      <w:sz w:val="20"/>
      <w:szCs w:val="20"/>
      <w:lang w:val="x-none" w:eastAsia="ja-JP"/>
    </w:rPr>
  </w:style>
  <w:style w:type="paragraph" w:styleId="a7">
    <w:name w:val="Body Text"/>
    <w:basedOn w:val="a"/>
    <w:link w:val="a8"/>
    <w:uiPriority w:val="99"/>
    <w:unhideWhenUsed/>
    <w:rsid w:val="002F44A3"/>
    <w:pPr>
      <w:spacing w:after="120"/>
    </w:pPr>
    <w:rPr>
      <w:rFonts w:eastAsia="MS Mincho"/>
      <w:lang w:val="uk-UA" w:eastAsia="uk-UA"/>
    </w:rPr>
  </w:style>
  <w:style w:type="paragraph" w:styleId="a9">
    <w:name w:val="Plain Text"/>
    <w:basedOn w:val="a"/>
    <w:link w:val="aa"/>
    <w:uiPriority w:val="99"/>
    <w:unhideWhenUsed/>
    <w:rsid w:val="002F44A3"/>
    <w:rPr>
      <w:rFonts w:ascii="Courier New" w:eastAsia="MS Mincho" w:hAnsi="Courier New"/>
      <w:sz w:val="20"/>
      <w:szCs w:val="20"/>
      <w:lang w:val="uk-UA"/>
    </w:rPr>
  </w:style>
  <w:style w:type="character" w:customStyle="1" w:styleId="a8">
    <w:name w:val="Основний текст Знак"/>
    <w:basedOn w:val="a0"/>
    <w:link w:val="a7"/>
    <w:uiPriority w:val="99"/>
    <w:locked/>
    <w:rsid w:val="002F44A3"/>
    <w:rPr>
      <w:rFonts w:ascii="Times New Roman" w:eastAsia="MS Mincho" w:hAnsi="Times New Roman" w:cs="Times New Roman"/>
      <w:sz w:val="24"/>
      <w:szCs w:val="24"/>
      <w:lang w:val="uk-UA" w:eastAsia="uk-UA"/>
    </w:rPr>
  </w:style>
  <w:style w:type="character" w:customStyle="1" w:styleId="aa">
    <w:name w:val="Текст Знак"/>
    <w:basedOn w:val="a0"/>
    <w:link w:val="a9"/>
    <w:uiPriority w:val="99"/>
    <w:locked/>
    <w:rsid w:val="002F44A3"/>
    <w:rPr>
      <w:rFonts w:ascii="Courier New" w:eastAsia="MS Mincho" w:hAnsi="Courier New" w:cs="Times New Roman"/>
      <w:sz w:val="20"/>
      <w:szCs w:val="20"/>
      <w:lang w:val="uk-UA" w:eastAsia="ru-RU"/>
    </w:rPr>
  </w:style>
  <w:style w:type="character" w:customStyle="1" w:styleId="rvts9">
    <w:name w:val="rvts9"/>
    <w:rsid w:val="002F44A3"/>
  </w:style>
  <w:style w:type="paragraph" w:styleId="ab">
    <w:name w:val="footer"/>
    <w:basedOn w:val="a"/>
    <w:link w:val="ac"/>
    <w:uiPriority w:val="99"/>
    <w:unhideWhenUsed/>
    <w:rsid w:val="0009142A"/>
    <w:pPr>
      <w:tabs>
        <w:tab w:val="center" w:pos="4677"/>
        <w:tab w:val="right" w:pos="9355"/>
      </w:tabs>
    </w:pPr>
  </w:style>
  <w:style w:type="character" w:customStyle="1" w:styleId="ac">
    <w:name w:val="Нижній колонтитул Знак"/>
    <w:basedOn w:val="a0"/>
    <w:link w:val="ab"/>
    <w:uiPriority w:val="99"/>
    <w:rsid w:val="0009142A"/>
    <w:rPr>
      <w:rFonts w:ascii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6049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3F7B97-8BBE-4976-AA06-A5932F9819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473</Words>
  <Characters>270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3</cp:revision>
  <dcterms:created xsi:type="dcterms:W3CDTF">2020-03-04T20:23:00Z</dcterms:created>
  <dcterms:modified xsi:type="dcterms:W3CDTF">2020-03-04T20:25:00Z</dcterms:modified>
</cp:coreProperties>
</file>