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A90" w:rsidRPr="00D33A90" w:rsidRDefault="00D33A90" w:rsidP="00D33A9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3A90" w:rsidRPr="00D33A90" w:rsidRDefault="00D33A90" w:rsidP="00D33A9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33A9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НАРОДНИЙ ДЕПУТАТ УКРАЇНИ</w:t>
      </w:r>
    </w:p>
    <w:tbl>
      <w:tblPr>
        <w:tblW w:w="9612" w:type="dxa"/>
        <w:tblBorders>
          <w:top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12"/>
      </w:tblGrid>
      <w:tr w:rsidR="00D33A90" w:rsidRPr="00D33A90" w:rsidTr="002C00D1">
        <w:tc>
          <w:tcPr>
            <w:tcW w:w="9606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D33A90" w:rsidRPr="00D33A90" w:rsidRDefault="00D33A90" w:rsidP="00D33A90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uppressAutoHyphens/>
              <w:spacing w:before="240" w:after="120" w:line="360" w:lineRule="auto"/>
              <w:ind w:right="-10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ar-SA"/>
              </w:rPr>
            </w:pPr>
          </w:p>
        </w:tc>
      </w:tr>
    </w:tbl>
    <w:p w:rsidR="00D33A90" w:rsidRPr="00D33A90" w:rsidRDefault="00D33A90" w:rsidP="00D33A9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</w:pPr>
    </w:p>
    <w:p w:rsidR="00D33A90" w:rsidRPr="00D33A90" w:rsidRDefault="00D33A90" w:rsidP="00D33A90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</w:pPr>
      <w:proofErr w:type="spellStart"/>
      <w:r w:rsidRPr="00D33A9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  <w:t>Верховна</w:t>
      </w:r>
      <w:proofErr w:type="spellEnd"/>
      <w:r w:rsidRPr="00D33A9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  <w:t xml:space="preserve"> Рада </w:t>
      </w:r>
      <w:proofErr w:type="spellStart"/>
      <w:r w:rsidRPr="00D33A9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  <w:t>України</w:t>
      </w:r>
      <w:proofErr w:type="spellEnd"/>
      <w:r w:rsidRPr="00D33A9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  <w:t xml:space="preserve"> </w:t>
      </w:r>
    </w:p>
    <w:p w:rsidR="00D33A90" w:rsidRPr="00D33A90" w:rsidRDefault="00D33A90" w:rsidP="00D33A9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33A90" w:rsidRPr="00D33A90" w:rsidRDefault="00D33A90" w:rsidP="00D33A9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33A90" w:rsidRPr="00D33A90" w:rsidRDefault="00D33A90" w:rsidP="00D33A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33A90" w:rsidRPr="00D33A90" w:rsidRDefault="00D33A90" w:rsidP="00D33A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3A9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Відповідно до частини першої статті 93 Конституції України, </w:t>
      </w: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статті 89 Закону України «Про Регламент Верховної Ради України» у порядку законодавчої ініціативи вношу на розгляд Верховної Ради України проект  Закону України «Про </w:t>
      </w:r>
      <w:proofErr w:type="spellStart"/>
      <w:r w:rsidRPr="00BF132A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внесення</w:t>
      </w:r>
      <w:proofErr w:type="spellEnd"/>
      <w:r w:rsidRPr="00BF132A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</w:t>
      </w:r>
      <w:proofErr w:type="spellStart"/>
      <w:r w:rsidRPr="00BF132A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змін</w:t>
      </w:r>
      <w:proofErr w:type="spellEnd"/>
      <w:r w:rsidRPr="00BF132A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до </w:t>
      </w:r>
      <w:r w:rsidR="00BF1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статті 2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Регламенту Верховної Ради України (щодо мови роботи)</w:t>
      </w:r>
      <w:r w:rsidR="004716D0">
        <w:rPr>
          <w:rFonts w:ascii="Times New Roman" w:eastAsia="Times New Roman" w:hAnsi="Times New Roman" w:cs="Times New Roman"/>
          <w:sz w:val="28"/>
          <w:szCs w:val="28"/>
          <w:lang w:eastAsia="ar-SA"/>
        </w:rPr>
        <w:t>», який є а</w:t>
      </w:r>
      <w:r w:rsidR="00BF13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льтернативним до законопроекту </w:t>
      </w:r>
      <w:bookmarkStart w:id="0" w:name="_GoBack"/>
      <w:bookmarkEnd w:id="0"/>
      <w:r w:rsidR="004716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4716D0" w:rsidRPr="004716D0">
        <w:rPr>
          <w:rFonts w:ascii="Times New Roman" w:eastAsia="Times New Roman" w:hAnsi="Times New Roman" w:cs="Times New Roman"/>
          <w:sz w:val="28"/>
          <w:szCs w:val="28"/>
          <w:lang w:eastAsia="ar-SA"/>
        </w:rPr>
        <w:t>3084 від 18.02.2020</w:t>
      </w:r>
      <w:r w:rsidR="004716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року (наданий для ознайомлення 24.02.2020 року).</w:t>
      </w:r>
    </w:p>
    <w:p w:rsidR="00D33A90" w:rsidRPr="00D33A90" w:rsidRDefault="00D33A90" w:rsidP="00D33A9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>Доповідати проект Закону на пленарному засіданні Верховної Ради України буду особисто.</w:t>
      </w:r>
    </w:p>
    <w:p w:rsidR="00D33A90" w:rsidRPr="00D33A90" w:rsidRDefault="00D33A90" w:rsidP="00D33A9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33A90" w:rsidRPr="00D33A90" w:rsidRDefault="00D33A90" w:rsidP="00D33A9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>Додатки:</w:t>
      </w:r>
    </w:p>
    <w:p w:rsidR="00D33A90" w:rsidRPr="00D33A90" w:rsidRDefault="00D33A90" w:rsidP="00D33A9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33A90" w:rsidRPr="00D33A90" w:rsidRDefault="00D33A90" w:rsidP="00D33A90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Проект Закону України – 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арк.;</w:t>
      </w:r>
    </w:p>
    <w:p w:rsidR="00D33A90" w:rsidRPr="00D33A90" w:rsidRDefault="00D33A90" w:rsidP="00D33A90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>Пояснювальна записка – на  2</w:t>
      </w:r>
      <w:r w:rsidRPr="00D33A90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>арк.;</w:t>
      </w:r>
    </w:p>
    <w:p w:rsidR="00D33A90" w:rsidRPr="00D33A90" w:rsidRDefault="00D33A90" w:rsidP="00D33A90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Проект Постанови Верховної Ради України – на 1 арк.;</w:t>
      </w:r>
    </w:p>
    <w:p w:rsidR="00D33A90" w:rsidRPr="00D33A90" w:rsidRDefault="00D33A90" w:rsidP="00D33A90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Порівняльна таблиця – 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арк.;</w:t>
      </w:r>
    </w:p>
    <w:p w:rsidR="00D33A90" w:rsidRPr="00D33A90" w:rsidRDefault="00D33A90" w:rsidP="00D33A90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3A90">
        <w:rPr>
          <w:rFonts w:ascii="Times New Roman" w:eastAsia="Times New Roman" w:hAnsi="Times New Roman" w:cs="Times New Roman"/>
          <w:sz w:val="28"/>
          <w:szCs w:val="28"/>
          <w:lang w:eastAsia="ar-SA"/>
        </w:rPr>
        <w:t>Копії зазначених матеріалів у електронному вигляді.</w:t>
      </w:r>
    </w:p>
    <w:p w:rsidR="00D33A90" w:rsidRPr="00BF132A" w:rsidRDefault="00D33A90" w:rsidP="00D33A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</w:pPr>
    </w:p>
    <w:p w:rsidR="00D33A90" w:rsidRPr="00D33A90" w:rsidRDefault="00D33A90" w:rsidP="00D33A90">
      <w:pPr>
        <w:spacing w:before="120" w:after="12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90" w:rsidRPr="00D33A90" w:rsidRDefault="00D33A90" w:rsidP="00D33A90">
      <w:pPr>
        <w:spacing w:before="120" w:after="120" w:line="36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3A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Народний депутат України                                             Савчук О.В.</w:t>
      </w:r>
    </w:p>
    <w:p w:rsidR="00D33A90" w:rsidRPr="00D33A90" w:rsidRDefault="00D33A90" w:rsidP="00D33A90">
      <w:pPr>
        <w:spacing w:before="120" w:after="120" w:line="480" w:lineRule="auto"/>
        <w:ind w:left="64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3A90" w:rsidRPr="00D33A90" w:rsidRDefault="00D33A90" w:rsidP="00D33A90">
      <w:pPr>
        <w:spacing w:before="120" w:after="120" w:line="480" w:lineRule="auto"/>
        <w:ind w:left="75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90" w:rsidRPr="00D33A90" w:rsidRDefault="00D33A90" w:rsidP="00D33A90">
      <w:pPr>
        <w:autoSpaceDE w:val="0"/>
        <w:autoSpaceDN w:val="0"/>
        <w:spacing w:after="0" w:line="240" w:lineRule="auto"/>
        <w:ind w:firstLine="72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C2FA2" w:rsidRDefault="005C2FA2"/>
    <w:sectPr w:rsidR="005C2FA2" w:rsidSect="00143D6D">
      <w:footnotePr>
        <w:pos w:val="beneathText"/>
      </w:footnotePr>
      <w:pgSz w:w="11905" w:h="16837"/>
      <w:pgMar w:top="426" w:right="1105" w:bottom="539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6F2"/>
    <w:rsid w:val="004716D0"/>
    <w:rsid w:val="005C2FA2"/>
    <w:rsid w:val="00BF132A"/>
    <w:rsid w:val="00D156F2"/>
    <w:rsid w:val="00D3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dcterms:created xsi:type="dcterms:W3CDTF">2020-03-04T20:27:00Z</dcterms:created>
  <dcterms:modified xsi:type="dcterms:W3CDTF">2020-03-04T20:27:00Z</dcterms:modified>
</cp:coreProperties>
</file>