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F45CAF" w:rsidRDefault="002664AC" w:rsidP="00F90EF2">
      <w:pPr>
        <w:pStyle w:val="20"/>
        <w:ind w:left="5220"/>
        <w:jc w:val="left"/>
        <w:rPr>
          <w:b/>
          <w:bCs/>
        </w:rPr>
      </w:pPr>
      <w:r w:rsidRPr="00F45CAF">
        <w:rPr>
          <w:b/>
          <w:bCs/>
        </w:rPr>
        <w:t xml:space="preserve">Комітет Верховної Ради України </w:t>
      </w:r>
      <w:r w:rsidR="009C2779" w:rsidRPr="009C2779">
        <w:rPr>
          <w:b/>
          <w:bCs/>
        </w:rPr>
        <w:t>з питань економічного розвитку</w:t>
      </w:r>
    </w:p>
    <w:p w:rsidR="00E9344A" w:rsidRPr="00F45CAF" w:rsidRDefault="00D73D73" w:rsidP="00D73D73">
      <w:pPr>
        <w:tabs>
          <w:tab w:val="left" w:pos="4344"/>
        </w:tabs>
        <w:jc w:val="both"/>
        <w:rPr>
          <w:b/>
          <w:bCs/>
          <w:sz w:val="28"/>
          <w:szCs w:val="28"/>
          <w:lang w:val="uk-UA"/>
        </w:rPr>
      </w:pPr>
      <w:r w:rsidRPr="00F45CAF">
        <w:rPr>
          <w:b/>
          <w:bCs/>
          <w:sz w:val="28"/>
          <w:szCs w:val="28"/>
          <w:lang w:val="uk-UA"/>
        </w:rPr>
        <w:tab/>
      </w:r>
    </w:p>
    <w:p w:rsidR="005E7E17" w:rsidRPr="009404EF" w:rsidRDefault="007F210B" w:rsidP="007812C4">
      <w:pPr>
        <w:pStyle w:val="af1"/>
        <w:spacing w:before="0" w:beforeAutospacing="0" w:after="0" w:afterAutospacing="0"/>
        <w:ind w:firstLine="720"/>
        <w:jc w:val="both"/>
        <w:rPr>
          <w:sz w:val="28"/>
          <w:szCs w:val="28"/>
          <w:lang w:eastAsia="ru-RU"/>
        </w:rPr>
      </w:pPr>
      <w:r w:rsidRPr="00F45CAF">
        <w:rPr>
          <w:sz w:val="28"/>
          <w:szCs w:val="28"/>
          <w:lang w:eastAsia="ru-RU"/>
        </w:rPr>
        <w:t xml:space="preserve">Комітет Верховної Ради України з питань бюджету на засіданні </w:t>
      </w:r>
      <w:r w:rsidR="00E43057">
        <w:rPr>
          <w:sz w:val="28"/>
          <w:szCs w:val="26"/>
        </w:rPr>
        <w:t>3 червня</w:t>
      </w:r>
      <w:r w:rsidR="00E43057" w:rsidRPr="00A012D0">
        <w:rPr>
          <w:sz w:val="28"/>
          <w:szCs w:val="26"/>
        </w:rPr>
        <w:t> 2020 року (протокол № </w:t>
      </w:r>
      <w:r w:rsidR="00E43057">
        <w:rPr>
          <w:sz w:val="28"/>
          <w:szCs w:val="26"/>
        </w:rPr>
        <w:t>39</w:t>
      </w:r>
      <w:r w:rsidR="00E43057" w:rsidRPr="00A012D0">
        <w:rPr>
          <w:sz w:val="28"/>
          <w:szCs w:val="26"/>
        </w:rPr>
        <w:t>)</w:t>
      </w:r>
      <w:bookmarkStart w:id="0" w:name="_GoBack"/>
      <w:bookmarkEnd w:id="0"/>
      <w:r w:rsidRPr="00F45CAF">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F45CAF">
        <w:rPr>
          <w:sz w:val="28"/>
          <w:szCs w:val="28"/>
        </w:rPr>
        <w:t xml:space="preserve">про </w:t>
      </w:r>
      <w:r w:rsidR="009C2779" w:rsidRPr="009C2779">
        <w:rPr>
          <w:color w:val="000000"/>
          <w:sz w:val="28"/>
          <w:szCs w:val="28"/>
        </w:rPr>
        <w:t xml:space="preserve">внесення змін до Закону України «Про державну реєстрацію юридичних осіб, фізичних осіб підприємців та громадських формувань» (щодо надання правових інструментів для боротьби з рейдерством та зміни порядку доступу до відомостей, які містяться в Єдиному державному реєстрі </w:t>
      </w:r>
      <w:r w:rsidR="009C2779" w:rsidRPr="009C2779">
        <w:rPr>
          <w:sz w:val="28"/>
          <w:szCs w:val="28"/>
        </w:rPr>
        <w:t>юридичних осіб, фізичних осіб-підприємців та громадських формувань</w:t>
      </w:r>
      <w:r w:rsidR="009C2779" w:rsidRPr="009C2779">
        <w:rPr>
          <w:color w:val="000000"/>
          <w:sz w:val="28"/>
          <w:szCs w:val="28"/>
        </w:rPr>
        <w:t>)</w:t>
      </w:r>
      <w:r w:rsidR="002562FE" w:rsidRPr="009404EF">
        <w:rPr>
          <w:sz w:val="28"/>
          <w:szCs w:val="28"/>
          <w:lang w:eastAsia="ru-RU"/>
        </w:rPr>
        <w:t xml:space="preserve"> </w:t>
      </w:r>
      <w:r w:rsidR="00DE11FB" w:rsidRPr="00F45CAF">
        <w:rPr>
          <w:sz w:val="28"/>
          <w:szCs w:val="28"/>
          <w:lang w:eastAsia="ru-RU"/>
        </w:rPr>
        <w:t>(</w:t>
      </w:r>
      <w:r w:rsidRPr="00F45CAF">
        <w:rPr>
          <w:sz w:val="28"/>
          <w:szCs w:val="28"/>
          <w:lang w:eastAsia="ru-RU"/>
        </w:rPr>
        <w:t>реєстр. № </w:t>
      </w:r>
      <w:r w:rsidR="009C2779">
        <w:rPr>
          <w:sz w:val="28"/>
          <w:szCs w:val="28"/>
          <w:lang w:eastAsia="ru-RU"/>
        </w:rPr>
        <w:t>3179</w:t>
      </w:r>
      <w:r w:rsidR="00B72FDD" w:rsidRPr="00F45CAF">
        <w:rPr>
          <w:sz w:val="28"/>
          <w:szCs w:val="28"/>
          <w:lang w:eastAsia="ru-RU"/>
        </w:rPr>
        <w:t xml:space="preserve"> </w:t>
      </w:r>
      <w:r w:rsidRPr="00F45CAF">
        <w:rPr>
          <w:sz w:val="28"/>
          <w:szCs w:val="28"/>
          <w:lang w:eastAsia="ru-RU"/>
        </w:rPr>
        <w:t xml:space="preserve">від </w:t>
      </w:r>
      <w:r w:rsidR="009C2779">
        <w:rPr>
          <w:sz w:val="28"/>
          <w:szCs w:val="28"/>
          <w:lang w:eastAsia="ru-RU"/>
        </w:rPr>
        <w:t>05</w:t>
      </w:r>
      <w:r w:rsidRPr="00F45CAF">
        <w:rPr>
          <w:sz w:val="28"/>
          <w:szCs w:val="28"/>
          <w:lang w:eastAsia="ru-RU"/>
        </w:rPr>
        <w:t>.</w:t>
      </w:r>
      <w:r w:rsidR="009C2779">
        <w:rPr>
          <w:sz w:val="28"/>
          <w:szCs w:val="28"/>
          <w:lang w:eastAsia="ru-RU"/>
        </w:rPr>
        <w:t>03</w:t>
      </w:r>
      <w:r w:rsidRPr="00F45CAF">
        <w:rPr>
          <w:sz w:val="28"/>
          <w:szCs w:val="28"/>
          <w:lang w:eastAsia="ru-RU"/>
        </w:rPr>
        <w:t>.20</w:t>
      </w:r>
      <w:r w:rsidR="009C2779">
        <w:rPr>
          <w:sz w:val="28"/>
          <w:szCs w:val="28"/>
          <w:lang w:eastAsia="ru-RU"/>
        </w:rPr>
        <w:t>20</w:t>
      </w:r>
      <w:r w:rsidR="00DE11FB" w:rsidRPr="00F45CAF">
        <w:rPr>
          <w:sz w:val="28"/>
          <w:szCs w:val="28"/>
          <w:lang w:eastAsia="ru-RU"/>
        </w:rPr>
        <w:t>)</w:t>
      </w:r>
      <w:r w:rsidR="00F07387" w:rsidRPr="00F45CAF">
        <w:rPr>
          <w:sz w:val="28"/>
          <w:szCs w:val="28"/>
          <w:lang w:eastAsia="ru-RU"/>
        </w:rPr>
        <w:t xml:space="preserve">, </w:t>
      </w:r>
      <w:r w:rsidR="007B0CCE" w:rsidRPr="007812C4">
        <w:rPr>
          <w:sz w:val="28"/>
          <w:szCs w:val="28"/>
          <w:lang w:eastAsia="ru-RU"/>
        </w:rPr>
        <w:t>поданий народним</w:t>
      </w:r>
      <w:r w:rsidR="009404EF">
        <w:rPr>
          <w:sz w:val="28"/>
          <w:szCs w:val="28"/>
          <w:lang w:eastAsia="ru-RU"/>
        </w:rPr>
        <w:t>и</w:t>
      </w:r>
      <w:r w:rsidR="007B0CCE" w:rsidRPr="007812C4">
        <w:rPr>
          <w:sz w:val="28"/>
          <w:szCs w:val="28"/>
          <w:lang w:eastAsia="ru-RU"/>
        </w:rPr>
        <w:t xml:space="preserve"> депутат</w:t>
      </w:r>
      <w:r w:rsidR="009404EF">
        <w:rPr>
          <w:sz w:val="28"/>
          <w:szCs w:val="28"/>
          <w:lang w:eastAsia="ru-RU"/>
        </w:rPr>
        <w:t>а</w:t>
      </w:r>
      <w:r w:rsidR="007B0CCE" w:rsidRPr="007812C4">
        <w:rPr>
          <w:sz w:val="28"/>
          <w:szCs w:val="28"/>
          <w:lang w:eastAsia="ru-RU"/>
        </w:rPr>
        <w:t>м</w:t>
      </w:r>
      <w:r w:rsidR="009404EF">
        <w:rPr>
          <w:sz w:val="28"/>
          <w:szCs w:val="28"/>
          <w:lang w:eastAsia="ru-RU"/>
        </w:rPr>
        <w:t>и</w:t>
      </w:r>
      <w:r w:rsidR="007B0CCE" w:rsidRPr="007812C4">
        <w:rPr>
          <w:sz w:val="28"/>
          <w:szCs w:val="28"/>
          <w:lang w:eastAsia="ru-RU"/>
        </w:rPr>
        <w:t xml:space="preserve"> України </w:t>
      </w:r>
      <w:proofErr w:type="spellStart"/>
      <w:r w:rsidR="009C2779" w:rsidRPr="006441BD">
        <w:rPr>
          <w:bCs/>
          <w:sz w:val="28"/>
          <w:szCs w:val="28"/>
        </w:rPr>
        <w:t>Качур</w:t>
      </w:r>
      <w:r w:rsidR="009C2779">
        <w:rPr>
          <w:bCs/>
          <w:sz w:val="28"/>
          <w:szCs w:val="28"/>
        </w:rPr>
        <w:t>о</w:t>
      </w:r>
      <w:r w:rsidR="003374ED">
        <w:rPr>
          <w:bCs/>
          <w:sz w:val="28"/>
          <w:szCs w:val="28"/>
        </w:rPr>
        <w:t>ю</w:t>
      </w:r>
      <w:proofErr w:type="spellEnd"/>
      <w:r w:rsidR="009C2779">
        <w:rPr>
          <w:bCs/>
          <w:sz w:val="28"/>
          <w:szCs w:val="28"/>
        </w:rPr>
        <w:t> </w:t>
      </w:r>
      <w:r w:rsidR="009C2779" w:rsidRPr="006441BD">
        <w:rPr>
          <w:bCs/>
          <w:sz w:val="28"/>
          <w:szCs w:val="28"/>
        </w:rPr>
        <w:t>О.А.</w:t>
      </w:r>
      <w:r w:rsidR="0008027C">
        <w:rPr>
          <w:bCs/>
          <w:sz w:val="28"/>
          <w:szCs w:val="28"/>
        </w:rPr>
        <w:t xml:space="preserve">, </w:t>
      </w:r>
      <w:r w:rsidR="009C2779" w:rsidRPr="006441BD">
        <w:rPr>
          <w:bCs/>
          <w:sz w:val="28"/>
          <w:szCs w:val="28"/>
        </w:rPr>
        <w:t>Пивоваров</w:t>
      </w:r>
      <w:r w:rsidR="009C2779">
        <w:rPr>
          <w:bCs/>
          <w:sz w:val="28"/>
          <w:szCs w:val="28"/>
        </w:rPr>
        <w:t>им </w:t>
      </w:r>
      <w:r w:rsidR="009C2779" w:rsidRPr="006441BD">
        <w:rPr>
          <w:bCs/>
          <w:sz w:val="28"/>
          <w:szCs w:val="28"/>
        </w:rPr>
        <w:t>Є.П.</w:t>
      </w:r>
      <w:r w:rsidR="009C2779">
        <w:rPr>
          <w:sz w:val="28"/>
          <w:szCs w:val="28"/>
        </w:rPr>
        <w:t xml:space="preserve"> та іншими.</w:t>
      </w:r>
    </w:p>
    <w:p w:rsidR="009C2779" w:rsidRDefault="003854DF" w:rsidP="007812C4">
      <w:pPr>
        <w:pStyle w:val="20"/>
        <w:spacing w:before="120"/>
        <w:ind w:firstLine="709"/>
        <w:rPr>
          <w:color w:val="000000"/>
          <w:shd w:val="clear" w:color="auto" w:fill="FFFFFF"/>
        </w:rPr>
      </w:pPr>
      <w:r w:rsidRPr="009404EF">
        <w:rPr>
          <w:color w:val="000000"/>
          <w:shd w:val="clear" w:color="auto" w:fill="FFFFFF"/>
        </w:rPr>
        <w:t>З</w:t>
      </w:r>
      <w:r w:rsidR="002D2C4A" w:rsidRPr="009404EF">
        <w:rPr>
          <w:color w:val="000000"/>
          <w:shd w:val="clear" w:color="auto" w:fill="FFFFFF"/>
        </w:rPr>
        <w:t>аконопроектом передбачається</w:t>
      </w:r>
      <w:r w:rsidR="009C2779">
        <w:rPr>
          <w:color w:val="000000"/>
          <w:shd w:val="clear" w:color="auto" w:fill="FFFFFF"/>
        </w:rPr>
        <w:t xml:space="preserve"> </w:t>
      </w:r>
      <w:r w:rsidR="003374ED">
        <w:rPr>
          <w:color w:val="000000"/>
          <w:shd w:val="clear" w:color="auto" w:fill="FFFFFF"/>
        </w:rPr>
        <w:t xml:space="preserve">деталізувати положення частини сьомої статті 11 зазначеного Закону, згідно з яким </w:t>
      </w:r>
      <w:r w:rsidR="009C2779">
        <w:rPr>
          <w:color w:val="000000"/>
          <w:shd w:val="clear" w:color="auto" w:fill="FFFFFF"/>
        </w:rPr>
        <w:t>нада</w:t>
      </w:r>
      <w:r w:rsidR="003374ED">
        <w:rPr>
          <w:color w:val="000000"/>
          <w:shd w:val="clear" w:color="auto" w:fill="FFFFFF"/>
        </w:rPr>
        <w:t xml:space="preserve">ється </w:t>
      </w:r>
      <w:r w:rsidR="009C2779">
        <w:rPr>
          <w:color w:val="000000"/>
          <w:shd w:val="clear" w:color="auto" w:fill="FFFFFF"/>
        </w:rPr>
        <w:t xml:space="preserve">можливість </w:t>
      </w:r>
      <w:r w:rsidR="009C2779" w:rsidRPr="00270950">
        <w:rPr>
          <w:color w:val="000000"/>
        </w:rPr>
        <w:t>посадови</w:t>
      </w:r>
      <w:r w:rsidR="009C2779">
        <w:rPr>
          <w:color w:val="000000"/>
        </w:rPr>
        <w:t>м</w:t>
      </w:r>
      <w:r w:rsidR="009C2779" w:rsidRPr="00270950">
        <w:rPr>
          <w:color w:val="000000"/>
        </w:rPr>
        <w:t xml:space="preserve"> ос</w:t>
      </w:r>
      <w:r w:rsidR="009C2779">
        <w:rPr>
          <w:color w:val="000000"/>
        </w:rPr>
        <w:t>о</w:t>
      </w:r>
      <w:r w:rsidR="009C2779" w:rsidRPr="00270950">
        <w:rPr>
          <w:color w:val="000000"/>
        </w:rPr>
        <w:t>б</w:t>
      </w:r>
      <w:r w:rsidR="009C2779">
        <w:rPr>
          <w:color w:val="000000"/>
        </w:rPr>
        <w:t>ам</w:t>
      </w:r>
      <w:r w:rsidR="009C2779" w:rsidRPr="00270950">
        <w:rPr>
          <w:color w:val="000000"/>
        </w:rPr>
        <w:t xml:space="preserve"> органів державної влади, органів місцевого самоврядування, судів, органів Національної поліції, органів прокуратури, органів Служби безпеки України, Національного банку України, Національного антикорупційного бюро України, Національного агентства з питань запобігання корупції, Державного бюро розслідувань, адвокат</w:t>
      </w:r>
      <w:r w:rsidR="003374ED">
        <w:rPr>
          <w:color w:val="000000"/>
        </w:rPr>
        <w:t>ам</w:t>
      </w:r>
      <w:r w:rsidR="009C2779" w:rsidRPr="00270950">
        <w:rPr>
          <w:color w:val="000000"/>
        </w:rPr>
        <w:t>, нотаріус</w:t>
      </w:r>
      <w:r w:rsidR="003374ED">
        <w:rPr>
          <w:color w:val="000000"/>
        </w:rPr>
        <w:t xml:space="preserve">ам отримувати </w:t>
      </w:r>
      <w:r w:rsidR="009C2779" w:rsidRPr="00270950">
        <w:rPr>
          <w:color w:val="000000"/>
        </w:rPr>
        <w:t>інформаці</w:t>
      </w:r>
      <w:r w:rsidR="003374ED">
        <w:rPr>
          <w:color w:val="000000"/>
        </w:rPr>
        <w:t>ю</w:t>
      </w:r>
      <w:r w:rsidR="009C2779" w:rsidRPr="00270950">
        <w:rPr>
          <w:color w:val="000000"/>
        </w:rPr>
        <w:t xml:space="preserve"> з </w:t>
      </w:r>
      <w:r w:rsidR="009C2779" w:rsidRPr="00270950">
        <w:t xml:space="preserve">Єдиного державного реєстру юридичних осіб, фізичних осіб-підприємців та громадських формувань </w:t>
      </w:r>
      <w:r w:rsidR="009C2779" w:rsidRPr="00270950">
        <w:rPr>
          <w:color w:val="000000"/>
        </w:rPr>
        <w:t>у зв’язку із здійсненням ними повноважень, визначених законом, безоплатн</w:t>
      </w:r>
      <w:r w:rsidR="009C2779">
        <w:rPr>
          <w:color w:val="000000"/>
        </w:rPr>
        <w:t>о</w:t>
      </w:r>
      <w:r w:rsidR="003374ED">
        <w:rPr>
          <w:color w:val="000000"/>
        </w:rPr>
        <w:t xml:space="preserve"> в електронній формі шляхом безпосереднього </w:t>
      </w:r>
      <w:r w:rsidR="009C2779">
        <w:rPr>
          <w:color w:val="000000"/>
        </w:rPr>
        <w:t>д</w:t>
      </w:r>
      <w:r w:rsidR="009C2779" w:rsidRPr="00270950">
        <w:rPr>
          <w:color w:val="000000"/>
        </w:rPr>
        <w:t>оступ</w:t>
      </w:r>
      <w:r w:rsidR="009C2779">
        <w:rPr>
          <w:color w:val="000000"/>
        </w:rPr>
        <w:t>у</w:t>
      </w:r>
      <w:r w:rsidR="009C2779" w:rsidRPr="00270950">
        <w:rPr>
          <w:color w:val="000000"/>
        </w:rPr>
        <w:t xml:space="preserve"> до</w:t>
      </w:r>
      <w:r w:rsidR="003374ED">
        <w:rPr>
          <w:color w:val="000000"/>
        </w:rPr>
        <w:t xml:space="preserve"> цього </w:t>
      </w:r>
      <w:r w:rsidR="009C2779" w:rsidRPr="00270950">
        <w:t>Єдиного державного реєстру</w:t>
      </w:r>
      <w:r w:rsidR="009C2779">
        <w:t xml:space="preserve"> </w:t>
      </w:r>
      <w:r w:rsidR="009C2779" w:rsidRPr="00270950">
        <w:t>(з можливістю ознайомлення з чергою заяв, поданих для державної реєстрації, змістом реєстраційних дій та зі сканованими копіями документів, на підставі яких вчинені реєстраційні дії, з можливістю їх копіювання та друку)</w:t>
      </w:r>
      <w:r w:rsidR="009C2779">
        <w:rPr>
          <w:color w:val="000000"/>
        </w:rPr>
        <w:t>.</w:t>
      </w:r>
    </w:p>
    <w:p w:rsidR="009C2779" w:rsidRDefault="00965DF2" w:rsidP="009C51AD">
      <w:pPr>
        <w:pStyle w:val="a6"/>
        <w:ind w:firstLine="720"/>
        <w:jc w:val="both"/>
        <w:rPr>
          <w:rFonts w:ascii="Times New Roman" w:hAnsi="Times New Roman"/>
          <w:sz w:val="28"/>
          <w:szCs w:val="28"/>
        </w:rPr>
      </w:pPr>
      <w:r w:rsidRPr="00F45CAF">
        <w:rPr>
          <w:rFonts w:ascii="Times New Roman" w:hAnsi="Times New Roman"/>
          <w:snapToGrid w:val="0"/>
          <w:sz w:val="28"/>
          <w:szCs w:val="28"/>
        </w:rPr>
        <w:t xml:space="preserve">Згідно з </w:t>
      </w:r>
      <w:r w:rsidRPr="00F45CAF">
        <w:rPr>
          <w:rFonts w:ascii="Times New Roman" w:hAnsi="Times New Roman"/>
          <w:sz w:val="28"/>
          <w:szCs w:val="28"/>
        </w:rPr>
        <w:t>пояснювальною запискою</w:t>
      </w:r>
      <w:r w:rsidR="00C563D6">
        <w:rPr>
          <w:rFonts w:ascii="Times New Roman" w:hAnsi="Times New Roman"/>
          <w:sz w:val="28"/>
          <w:szCs w:val="28"/>
        </w:rPr>
        <w:t xml:space="preserve"> наслідком</w:t>
      </w:r>
      <w:r w:rsidR="00F47AF8" w:rsidRPr="00F45CAF">
        <w:rPr>
          <w:rFonts w:ascii="Times New Roman" w:hAnsi="Times New Roman"/>
          <w:snapToGrid w:val="0"/>
          <w:sz w:val="28"/>
          <w:szCs w:val="28"/>
        </w:rPr>
        <w:t xml:space="preserve"> прийняття </w:t>
      </w:r>
      <w:r w:rsidR="00F47AF8" w:rsidRPr="00F45CAF">
        <w:rPr>
          <w:rFonts w:ascii="Times New Roman" w:hAnsi="Times New Roman"/>
          <w:sz w:val="28"/>
          <w:szCs w:val="28"/>
        </w:rPr>
        <w:t xml:space="preserve">законопроекту </w:t>
      </w:r>
      <w:r w:rsidR="00C563D6">
        <w:rPr>
          <w:rFonts w:ascii="Times New Roman" w:hAnsi="Times New Roman"/>
          <w:sz w:val="28"/>
          <w:szCs w:val="28"/>
        </w:rPr>
        <w:t>буде</w:t>
      </w:r>
      <w:r w:rsidR="00F47AF8" w:rsidRPr="00F45CAF">
        <w:rPr>
          <w:rFonts w:ascii="Times New Roman" w:hAnsi="Times New Roman"/>
          <w:sz w:val="28"/>
          <w:szCs w:val="28"/>
        </w:rPr>
        <w:t xml:space="preserve"> </w:t>
      </w:r>
      <w:r w:rsidR="009C2779">
        <w:rPr>
          <w:rFonts w:ascii="Times New Roman" w:hAnsi="Times New Roman"/>
          <w:sz w:val="28"/>
          <w:szCs w:val="28"/>
        </w:rPr>
        <w:t>п</w:t>
      </w:r>
      <w:r w:rsidR="009C2779" w:rsidRPr="009C2779">
        <w:rPr>
          <w:rFonts w:ascii="Times New Roman" w:hAnsi="Times New Roman"/>
          <w:sz w:val="28"/>
          <w:szCs w:val="28"/>
        </w:rPr>
        <w:t>окращення якості проведення досудових розслідувань та якості надання професійної правничої допомоги потерпілим у справах щодо захоплення корпоративних прав підприємств, полегшення збору доказів, пришвидшення процесу поновлення прав потерпілих та притягнення винних осіб до кримінальної відповідальності</w:t>
      </w:r>
      <w:r w:rsidR="009C2779">
        <w:rPr>
          <w:rFonts w:ascii="Times New Roman" w:hAnsi="Times New Roman"/>
          <w:sz w:val="28"/>
          <w:szCs w:val="28"/>
        </w:rPr>
        <w:t>.</w:t>
      </w:r>
    </w:p>
    <w:p w:rsidR="00F76F0F" w:rsidRDefault="00177988" w:rsidP="00F76F0F">
      <w:pPr>
        <w:pStyle w:val="a6"/>
        <w:ind w:firstLine="720"/>
        <w:jc w:val="both"/>
        <w:rPr>
          <w:rFonts w:ascii="Times New Roman" w:hAnsi="Times New Roman"/>
          <w:sz w:val="28"/>
          <w:szCs w:val="28"/>
        </w:rPr>
      </w:pPr>
      <w:r w:rsidRPr="00F76F0F">
        <w:rPr>
          <w:rFonts w:ascii="Times New Roman" w:hAnsi="Times New Roman"/>
          <w:sz w:val="28"/>
          <w:szCs w:val="28"/>
        </w:rPr>
        <w:lastRenderedPageBreak/>
        <w:t>Міністерство фінансів України у своєму висновку до законопроекту</w:t>
      </w:r>
      <w:r w:rsidR="008D4250" w:rsidRPr="00F76F0F">
        <w:rPr>
          <w:rFonts w:ascii="Times New Roman" w:hAnsi="Times New Roman"/>
          <w:sz w:val="28"/>
          <w:szCs w:val="28"/>
        </w:rPr>
        <w:t xml:space="preserve"> зазначає</w:t>
      </w:r>
      <w:r w:rsidRPr="00F76F0F">
        <w:rPr>
          <w:rFonts w:ascii="Times New Roman" w:hAnsi="Times New Roman"/>
          <w:sz w:val="28"/>
          <w:szCs w:val="28"/>
        </w:rPr>
        <w:t xml:space="preserve">, що </w:t>
      </w:r>
      <w:r w:rsidR="00F76F0F">
        <w:rPr>
          <w:rFonts w:ascii="Times New Roman" w:hAnsi="Times New Roman"/>
          <w:sz w:val="28"/>
          <w:szCs w:val="28"/>
        </w:rPr>
        <w:t>законопроект</w:t>
      </w:r>
      <w:r w:rsidR="005B20B6">
        <w:rPr>
          <w:rFonts w:ascii="Times New Roman" w:hAnsi="Times New Roman"/>
          <w:sz w:val="28"/>
          <w:szCs w:val="28"/>
        </w:rPr>
        <w:t xml:space="preserve"> </w:t>
      </w:r>
      <w:r w:rsidR="009C2779">
        <w:rPr>
          <w:rFonts w:ascii="Times New Roman" w:hAnsi="Times New Roman"/>
          <w:sz w:val="28"/>
          <w:szCs w:val="28"/>
        </w:rPr>
        <w:t xml:space="preserve">за своїм змістом </w:t>
      </w:r>
      <w:r w:rsidR="005B20B6">
        <w:rPr>
          <w:rFonts w:ascii="Times New Roman" w:hAnsi="Times New Roman"/>
          <w:sz w:val="28"/>
          <w:szCs w:val="28"/>
        </w:rPr>
        <w:t>не вплива</w:t>
      </w:r>
      <w:r w:rsidR="009C2779">
        <w:rPr>
          <w:rFonts w:ascii="Times New Roman" w:hAnsi="Times New Roman"/>
          <w:sz w:val="28"/>
          <w:szCs w:val="28"/>
        </w:rPr>
        <w:t>є на показники</w:t>
      </w:r>
      <w:r w:rsidR="005B20B6">
        <w:rPr>
          <w:rFonts w:ascii="Times New Roman" w:hAnsi="Times New Roman"/>
          <w:sz w:val="28"/>
          <w:szCs w:val="28"/>
        </w:rPr>
        <w:t xml:space="preserve"> бюджету</w:t>
      </w:r>
      <w:r w:rsidR="009C2779">
        <w:rPr>
          <w:rFonts w:ascii="Times New Roman" w:hAnsi="Times New Roman"/>
          <w:sz w:val="28"/>
          <w:szCs w:val="28"/>
        </w:rPr>
        <w:t>.</w:t>
      </w:r>
      <w:r w:rsidR="005B20B6">
        <w:rPr>
          <w:rFonts w:ascii="Times New Roman" w:hAnsi="Times New Roman"/>
          <w:sz w:val="28"/>
          <w:szCs w:val="28"/>
        </w:rPr>
        <w:t xml:space="preserve"> </w:t>
      </w:r>
    </w:p>
    <w:p w:rsidR="00D36684" w:rsidRPr="00F45CAF" w:rsidRDefault="00D36684" w:rsidP="007812C4">
      <w:pPr>
        <w:spacing w:before="120"/>
        <w:ind w:firstLine="720"/>
        <w:jc w:val="both"/>
        <w:rPr>
          <w:sz w:val="28"/>
          <w:szCs w:val="28"/>
          <w:lang w:val="uk-UA"/>
        </w:rPr>
      </w:pPr>
      <w:r w:rsidRPr="00F45CAF">
        <w:rPr>
          <w:sz w:val="28"/>
          <w:szCs w:val="28"/>
          <w:lang w:val="uk-UA"/>
        </w:rPr>
        <w:t xml:space="preserve">За наслідками розгляду Комітет прийняв рішення, що законопроект </w:t>
      </w:r>
      <w:r w:rsidR="00867F68">
        <w:rPr>
          <w:sz w:val="28"/>
          <w:szCs w:val="28"/>
          <w:lang w:val="uk-UA"/>
        </w:rPr>
        <w:t xml:space="preserve">не </w:t>
      </w:r>
      <w:r w:rsidRPr="00F45CAF">
        <w:rPr>
          <w:sz w:val="28"/>
          <w:szCs w:val="28"/>
          <w:lang w:val="uk-UA"/>
        </w:rPr>
        <w:t xml:space="preserve">матиме </w:t>
      </w:r>
      <w:r w:rsidR="003374ED">
        <w:rPr>
          <w:sz w:val="28"/>
          <w:szCs w:val="28"/>
          <w:lang w:val="uk-UA"/>
        </w:rPr>
        <w:t xml:space="preserve">прямого </w:t>
      </w:r>
      <w:r w:rsidRPr="00F45CAF">
        <w:rPr>
          <w:sz w:val="28"/>
          <w:szCs w:val="28"/>
          <w:lang w:val="uk-UA"/>
        </w:rPr>
        <w:t>вплив</w:t>
      </w:r>
      <w:r w:rsidR="00867F68">
        <w:rPr>
          <w:sz w:val="28"/>
          <w:szCs w:val="28"/>
          <w:lang w:val="uk-UA"/>
        </w:rPr>
        <w:t>у</w:t>
      </w:r>
      <w:r w:rsidRPr="00F45CAF">
        <w:rPr>
          <w:sz w:val="28"/>
          <w:szCs w:val="28"/>
          <w:lang w:val="uk-UA"/>
        </w:rPr>
        <w:t xml:space="preserve"> на показники бюджету.</w:t>
      </w:r>
      <w:r w:rsidRPr="00F45CAF">
        <w:rPr>
          <w:bCs/>
          <w:iCs/>
          <w:sz w:val="28"/>
          <w:szCs w:val="28"/>
          <w:lang w:val="uk-UA"/>
        </w:rPr>
        <w:t xml:space="preserve"> </w:t>
      </w:r>
      <w:r w:rsidRPr="00F45CAF">
        <w:rPr>
          <w:color w:val="000000"/>
          <w:sz w:val="28"/>
          <w:szCs w:val="28"/>
          <w:lang w:val="uk-UA"/>
        </w:rPr>
        <w:t>У разі прийняття відповідного закону він може набирати чинності згідно із законодавством.</w:t>
      </w:r>
    </w:p>
    <w:p w:rsidR="00D36684" w:rsidRPr="00F45CAF" w:rsidRDefault="00D36684" w:rsidP="00D36684">
      <w:pPr>
        <w:pStyle w:val="32"/>
        <w:spacing w:after="0"/>
        <w:ind w:firstLine="0"/>
      </w:pPr>
    </w:p>
    <w:p w:rsidR="007812C4" w:rsidRPr="00F45CAF" w:rsidRDefault="007812C4" w:rsidP="00D36684">
      <w:pPr>
        <w:pStyle w:val="32"/>
        <w:spacing w:after="0"/>
        <w:ind w:firstLine="0"/>
      </w:pPr>
    </w:p>
    <w:p w:rsidR="00D36684" w:rsidRPr="00F45CAF" w:rsidRDefault="00D36684" w:rsidP="00D36684">
      <w:pPr>
        <w:pStyle w:val="32"/>
        <w:spacing w:after="0"/>
        <w:ind w:firstLine="0"/>
      </w:pPr>
    </w:p>
    <w:p w:rsidR="00F11A87" w:rsidRPr="00F45CAF" w:rsidRDefault="0008027C" w:rsidP="00F11A87">
      <w:pPr>
        <w:jc w:val="both"/>
        <w:rPr>
          <w:b/>
          <w:sz w:val="28"/>
          <w:szCs w:val="26"/>
          <w:lang w:val="uk-UA"/>
        </w:rPr>
      </w:pPr>
      <w:r w:rsidRPr="00EC57F0">
        <w:rPr>
          <w:b/>
          <w:bCs/>
          <w:sz w:val="28"/>
          <w:szCs w:val="28"/>
          <w:lang w:val="uk-UA"/>
        </w:rPr>
        <w:t>Заступник Голови Комітету                                                            О.М. </w:t>
      </w:r>
      <w:proofErr w:type="spellStart"/>
      <w:r w:rsidRPr="00EC57F0">
        <w:rPr>
          <w:b/>
          <w:bCs/>
          <w:sz w:val="28"/>
          <w:szCs w:val="28"/>
          <w:lang w:val="uk-UA"/>
        </w:rPr>
        <w:t>Трухін</w:t>
      </w:r>
      <w:proofErr w:type="spellEnd"/>
    </w:p>
    <w:p w:rsidR="007812C4" w:rsidRPr="00F45CAF" w:rsidRDefault="007812C4" w:rsidP="00F11A87">
      <w:pPr>
        <w:jc w:val="both"/>
        <w:rPr>
          <w:b/>
          <w:sz w:val="28"/>
          <w:szCs w:val="26"/>
          <w:lang w:val="uk-UA"/>
        </w:rPr>
      </w:pPr>
    </w:p>
    <w:sectPr w:rsidR="007812C4" w:rsidRPr="00F45CAF" w:rsidSect="0054016C">
      <w:headerReference w:type="even" r:id="rId8"/>
      <w:headerReference w:type="default" r:id="rId9"/>
      <w:footerReference w:type="even" r:id="rId10"/>
      <w:footerReference w:type="default" r:id="rId11"/>
      <w:headerReference w:type="first" r:id="rId12"/>
      <w:pgSz w:w="11906" w:h="16838" w:code="9"/>
      <w:pgMar w:top="680" w:right="851" w:bottom="1276"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4BC" w:rsidRDefault="006A04BC">
      <w:r>
        <w:separator/>
      </w:r>
    </w:p>
  </w:endnote>
  <w:endnote w:type="continuationSeparator" w:id="0">
    <w:p w:rsidR="006A04BC" w:rsidRDefault="006A0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867F68">
      <w:rPr>
        <w:rStyle w:val="ad"/>
        <w:noProof/>
      </w:rPr>
      <w:t>2</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E43057">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4BC" w:rsidRDefault="006A04BC">
      <w:r>
        <w:separator/>
      </w:r>
    </w:p>
  </w:footnote>
  <w:footnote w:type="continuationSeparator" w:id="0">
    <w:p w:rsidR="006A04BC" w:rsidRDefault="006A04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67F68">
      <w:rPr>
        <w:rStyle w:val="ad"/>
        <w:noProof/>
      </w:rPr>
      <w:t>2</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6413A4" w:rsidRDefault="00F47AF8" w:rsidP="00F47AF8">
    <w:pPr>
      <w:pStyle w:val="a3"/>
      <w:jc w:val="right"/>
      <w:rPr>
        <w:bCs w:val="0"/>
        <w:sz w:val="20"/>
      </w:rPr>
    </w:pPr>
    <w:r>
      <w:rPr>
        <w:bCs w:val="0"/>
        <w:sz w:val="20"/>
      </w:rPr>
      <w:t xml:space="preserve">До реєстр. № </w:t>
    </w:r>
    <w:r w:rsidR="009C2779">
      <w:rPr>
        <w:bCs w:val="0"/>
        <w:sz w:val="20"/>
        <w:lang w:val="ru-RU"/>
      </w:rPr>
      <w:t>3179</w:t>
    </w:r>
    <w:r w:rsidRPr="006413A4">
      <w:rPr>
        <w:bCs w:val="0"/>
        <w:sz w:val="20"/>
      </w:rPr>
      <w:t xml:space="preserve"> від </w:t>
    </w:r>
    <w:r w:rsidR="009C2779">
      <w:rPr>
        <w:bCs w:val="0"/>
        <w:sz w:val="20"/>
      </w:rPr>
      <w:t>05</w:t>
    </w:r>
    <w:r w:rsidRPr="006413A4">
      <w:rPr>
        <w:bCs w:val="0"/>
        <w:sz w:val="20"/>
      </w:rPr>
      <w:t>.</w:t>
    </w:r>
    <w:r w:rsidR="009C2779">
      <w:rPr>
        <w:bCs w:val="0"/>
        <w:sz w:val="20"/>
      </w:rPr>
      <w:t>03</w:t>
    </w:r>
    <w:r w:rsidRPr="006413A4">
      <w:rPr>
        <w:bCs w:val="0"/>
        <w:sz w:val="20"/>
      </w:rPr>
      <w:t>.20</w:t>
    </w:r>
    <w:r>
      <w:rPr>
        <w:bCs w:val="0"/>
        <w:sz w:val="20"/>
      </w:rPr>
      <w:t>20</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B93661" w:rsidRDefault="00F47AF8" w:rsidP="00F47AF8">
    <w:pPr>
      <w:pStyle w:val="ab"/>
      <w:tabs>
        <w:tab w:val="clear" w:pos="4153"/>
        <w:tab w:val="clear" w:pos="8306"/>
        <w:tab w:val="left" w:pos="4185"/>
      </w:tabs>
    </w:pPr>
    <w:r>
      <w:tab/>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47AF8" w:rsidTr="00FA0DE3">
      <w:tc>
        <w:tcPr>
          <w:tcW w:w="11957" w:type="dxa"/>
          <w:tcBorders>
            <w:top w:val="nil"/>
            <w:left w:val="nil"/>
            <w:bottom w:val="nil"/>
            <w:right w:val="nil"/>
          </w:tcBorders>
        </w:tcPr>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483F22A5" wp14:editId="3920FEA4">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F47AF8" w:rsidRDefault="00F47AF8" w:rsidP="00F47AF8">
          <w:pPr>
            <w:pStyle w:val="ab"/>
            <w:spacing w:before="100"/>
            <w:jc w:val="center"/>
            <w:rPr>
              <w:b/>
              <w:color w:val="1829A8"/>
              <w:spacing w:val="20"/>
              <w:sz w:val="24"/>
              <w:szCs w:val="24"/>
            </w:rPr>
          </w:pPr>
          <w:r>
            <w:rPr>
              <w:b/>
              <w:color w:val="1829A8"/>
              <w:spacing w:val="20"/>
              <w:sz w:val="24"/>
              <w:szCs w:val="24"/>
            </w:rPr>
            <w:t>Комітет з питань бюджету</w:t>
          </w:r>
        </w:p>
        <w:p w:rsidR="00F47AF8" w:rsidRDefault="00F47AF8" w:rsidP="00F47AF8">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F47AF8" w:rsidRDefault="00F47AF8" w:rsidP="00F47AF8">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F47AF8" w:rsidTr="00FA0DE3">
      <w:tc>
        <w:tcPr>
          <w:tcW w:w="1646" w:type="dxa"/>
          <w:tcBorders>
            <w:top w:val="nil"/>
            <w:left w:val="nil"/>
            <w:bottom w:val="nil"/>
            <w:right w:val="nil"/>
          </w:tcBorders>
        </w:tcPr>
        <w:p w:rsidR="00F47AF8" w:rsidRDefault="00F47AF8" w:rsidP="00F47AF8">
          <w:pPr>
            <w:pStyle w:val="ab"/>
            <w:rPr>
              <w:color w:val="002060"/>
            </w:rPr>
          </w:pPr>
        </w:p>
      </w:tc>
      <w:tc>
        <w:tcPr>
          <w:tcW w:w="9714" w:type="dxa"/>
          <w:tcBorders>
            <w:top w:val="thinThickMediumGap" w:sz="12" w:space="0" w:color="0033CC"/>
            <w:left w:val="nil"/>
            <w:bottom w:val="nil"/>
            <w:right w:val="nil"/>
          </w:tcBorders>
        </w:tcPr>
        <w:p w:rsidR="00F47AF8" w:rsidRDefault="00F47AF8" w:rsidP="00F47AF8">
          <w:pPr>
            <w:pStyle w:val="ab"/>
            <w:rPr>
              <w:color w:val="002060"/>
            </w:rPr>
          </w:pPr>
        </w:p>
      </w:tc>
      <w:tc>
        <w:tcPr>
          <w:tcW w:w="1086" w:type="dxa"/>
          <w:tcBorders>
            <w:top w:val="nil"/>
            <w:left w:val="nil"/>
            <w:bottom w:val="nil"/>
            <w:right w:val="nil"/>
          </w:tcBorders>
        </w:tcPr>
        <w:p w:rsidR="00F47AF8" w:rsidRDefault="00F47AF8" w:rsidP="00F47AF8">
          <w:pPr>
            <w:pStyle w:val="ab"/>
            <w:rPr>
              <w:color w:val="002060"/>
            </w:rPr>
          </w:pPr>
        </w:p>
      </w:tc>
    </w:tr>
  </w:tbl>
  <w:p w:rsidR="00F47AF8" w:rsidRDefault="00F47AF8" w:rsidP="00F47AF8">
    <w:pPr>
      <w:pStyle w:val="ab"/>
      <w:rPr>
        <w:color w:val="002060"/>
        <w:sz w:val="2"/>
        <w:szCs w:val="2"/>
      </w:rPr>
    </w:pPr>
  </w:p>
  <w:p w:rsidR="00F47AF8" w:rsidRPr="00B131DB" w:rsidRDefault="00F47AF8" w:rsidP="00F47AF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5B59AC"/>
    <w:multiLevelType w:val="hybridMultilevel"/>
    <w:tmpl w:val="53BA7694"/>
    <w:lvl w:ilvl="0" w:tplc="789A0F10">
      <w:start w:val="214"/>
      <w:numFmt w:val="bullet"/>
      <w:lvlText w:val="-"/>
      <w:lvlJc w:val="left"/>
      <w:pPr>
        <w:ind w:left="1069" w:hanging="360"/>
      </w:pPr>
      <w:rPr>
        <w:rFonts w:ascii="Times New Roman" w:eastAsia="Times New Roman" w:hAnsi="Times New Roman" w:cs="Times New Roman" w:hint="default"/>
        <w:color w:val="auto"/>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5"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6"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0"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8"/>
  </w:num>
  <w:num w:numId="4">
    <w:abstractNumId w:val="6"/>
  </w:num>
  <w:num w:numId="5">
    <w:abstractNumId w:val="3"/>
  </w:num>
  <w:num w:numId="6">
    <w:abstractNumId w:val="19"/>
  </w:num>
  <w:num w:numId="7">
    <w:abstractNumId w:val="10"/>
  </w:num>
  <w:num w:numId="8">
    <w:abstractNumId w:val="9"/>
  </w:num>
  <w:num w:numId="9">
    <w:abstractNumId w:val="8"/>
  </w:num>
  <w:num w:numId="10">
    <w:abstractNumId w:val="5"/>
  </w:num>
  <w:num w:numId="11">
    <w:abstractNumId w:val="16"/>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0"/>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7"/>
  </w:num>
  <w:num w:numId="20">
    <w:abstractNumId w:val="2"/>
  </w:num>
  <w:num w:numId="21">
    <w:abstractNumId w:val="1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3C7D"/>
    <w:rsid w:val="00066645"/>
    <w:rsid w:val="00071901"/>
    <w:rsid w:val="0007287F"/>
    <w:rsid w:val="0008027C"/>
    <w:rsid w:val="00081668"/>
    <w:rsid w:val="00084410"/>
    <w:rsid w:val="000906F6"/>
    <w:rsid w:val="000913C9"/>
    <w:rsid w:val="00093848"/>
    <w:rsid w:val="000965B2"/>
    <w:rsid w:val="000966F8"/>
    <w:rsid w:val="000A5F82"/>
    <w:rsid w:val="000A6DDA"/>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790"/>
    <w:rsid w:val="001169A6"/>
    <w:rsid w:val="001210D5"/>
    <w:rsid w:val="00121C3F"/>
    <w:rsid w:val="00122852"/>
    <w:rsid w:val="00123295"/>
    <w:rsid w:val="00124AF9"/>
    <w:rsid w:val="00136CC0"/>
    <w:rsid w:val="001374CA"/>
    <w:rsid w:val="00145F33"/>
    <w:rsid w:val="00150005"/>
    <w:rsid w:val="001513F1"/>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4A7"/>
    <w:rsid w:val="001D192D"/>
    <w:rsid w:val="001D3DFD"/>
    <w:rsid w:val="001D663B"/>
    <w:rsid w:val="001D7CD1"/>
    <w:rsid w:val="001F1D3C"/>
    <w:rsid w:val="001F433F"/>
    <w:rsid w:val="001F5ADD"/>
    <w:rsid w:val="002034B5"/>
    <w:rsid w:val="00204233"/>
    <w:rsid w:val="00207579"/>
    <w:rsid w:val="00211CF5"/>
    <w:rsid w:val="00220D9D"/>
    <w:rsid w:val="002219C7"/>
    <w:rsid w:val="00232312"/>
    <w:rsid w:val="002351D3"/>
    <w:rsid w:val="0024557D"/>
    <w:rsid w:val="002463B5"/>
    <w:rsid w:val="0025050C"/>
    <w:rsid w:val="002510BA"/>
    <w:rsid w:val="0025366B"/>
    <w:rsid w:val="002562FE"/>
    <w:rsid w:val="0025655C"/>
    <w:rsid w:val="002641ED"/>
    <w:rsid w:val="002664AC"/>
    <w:rsid w:val="0026748D"/>
    <w:rsid w:val="002709C0"/>
    <w:rsid w:val="00271014"/>
    <w:rsid w:val="00273AF8"/>
    <w:rsid w:val="00281BDD"/>
    <w:rsid w:val="0028284F"/>
    <w:rsid w:val="002864BE"/>
    <w:rsid w:val="00291077"/>
    <w:rsid w:val="00291D97"/>
    <w:rsid w:val="00292093"/>
    <w:rsid w:val="00292ACF"/>
    <w:rsid w:val="00292AEB"/>
    <w:rsid w:val="0029542E"/>
    <w:rsid w:val="00296B68"/>
    <w:rsid w:val="002A1D15"/>
    <w:rsid w:val="002A3550"/>
    <w:rsid w:val="002A7AC5"/>
    <w:rsid w:val="002B32F0"/>
    <w:rsid w:val="002B6E1B"/>
    <w:rsid w:val="002C2948"/>
    <w:rsid w:val="002C57B0"/>
    <w:rsid w:val="002C66D2"/>
    <w:rsid w:val="002D2C4A"/>
    <w:rsid w:val="002D4A09"/>
    <w:rsid w:val="002D5A0E"/>
    <w:rsid w:val="002D77B2"/>
    <w:rsid w:val="002E18AC"/>
    <w:rsid w:val="002E43CD"/>
    <w:rsid w:val="002F10B9"/>
    <w:rsid w:val="002F6FF8"/>
    <w:rsid w:val="00302052"/>
    <w:rsid w:val="003039E3"/>
    <w:rsid w:val="00313C5A"/>
    <w:rsid w:val="00316158"/>
    <w:rsid w:val="00324B9E"/>
    <w:rsid w:val="0033108C"/>
    <w:rsid w:val="00336F2D"/>
    <w:rsid w:val="003374ED"/>
    <w:rsid w:val="00342EC0"/>
    <w:rsid w:val="0034426A"/>
    <w:rsid w:val="00346DE7"/>
    <w:rsid w:val="00346E26"/>
    <w:rsid w:val="00351316"/>
    <w:rsid w:val="00351554"/>
    <w:rsid w:val="00352805"/>
    <w:rsid w:val="00353A47"/>
    <w:rsid w:val="00353F98"/>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52A"/>
    <w:rsid w:val="003C299C"/>
    <w:rsid w:val="003C4223"/>
    <w:rsid w:val="003C7633"/>
    <w:rsid w:val="003E05D5"/>
    <w:rsid w:val="003E1858"/>
    <w:rsid w:val="003E2442"/>
    <w:rsid w:val="003E3A89"/>
    <w:rsid w:val="003E5219"/>
    <w:rsid w:val="003E55BE"/>
    <w:rsid w:val="003F0742"/>
    <w:rsid w:val="003F1AA7"/>
    <w:rsid w:val="003F25E9"/>
    <w:rsid w:val="0040143D"/>
    <w:rsid w:val="004151B1"/>
    <w:rsid w:val="00420FC9"/>
    <w:rsid w:val="00420FFC"/>
    <w:rsid w:val="00422985"/>
    <w:rsid w:val="00422DA5"/>
    <w:rsid w:val="0042630C"/>
    <w:rsid w:val="00431F4F"/>
    <w:rsid w:val="00433159"/>
    <w:rsid w:val="004374FB"/>
    <w:rsid w:val="0044144B"/>
    <w:rsid w:val="00443148"/>
    <w:rsid w:val="00443CC2"/>
    <w:rsid w:val="00444057"/>
    <w:rsid w:val="00444289"/>
    <w:rsid w:val="00453BED"/>
    <w:rsid w:val="00455928"/>
    <w:rsid w:val="00460523"/>
    <w:rsid w:val="0046076E"/>
    <w:rsid w:val="00461761"/>
    <w:rsid w:val="0046651F"/>
    <w:rsid w:val="00470C5F"/>
    <w:rsid w:val="004713A4"/>
    <w:rsid w:val="00480653"/>
    <w:rsid w:val="00482BD7"/>
    <w:rsid w:val="004860AA"/>
    <w:rsid w:val="004A1318"/>
    <w:rsid w:val="004A2717"/>
    <w:rsid w:val="004A373F"/>
    <w:rsid w:val="004A4149"/>
    <w:rsid w:val="004A6FC8"/>
    <w:rsid w:val="004B378D"/>
    <w:rsid w:val="004B3B93"/>
    <w:rsid w:val="004B46BD"/>
    <w:rsid w:val="004B767B"/>
    <w:rsid w:val="004B77E4"/>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4DC7"/>
    <w:rsid w:val="00526A75"/>
    <w:rsid w:val="00527DB4"/>
    <w:rsid w:val="0053368E"/>
    <w:rsid w:val="005356F6"/>
    <w:rsid w:val="005372F4"/>
    <w:rsid w:val="0054016C"/>
    <w:rsid w:val="00540891"/>
    <w:rsid w:val="00543A55"/>
    <w:rsid w:val="005572CE"/>
    <w:rsid w:val="0055777F"/>
    <w:rsid w:val="00565934"/>
    <w:rsid w:val="00571197"/>
    <w:rsid w:val="00573F0C"/>
    <w:rsid w:val="005779FC"/>
    <w:rsid w:val="00577FD3"/>
    <w:rsid w:val="00581907"/>
    <w:rsid w:val="00582BC3"/>
    <w:rsid w:val="0058635C"/>
    <w:rsid w:val="00587E93"/>
    <w:rsid w:val="00591F3E"/>
    <w:rsid w:val="00593E07"/>
    <w:rsid w:val="0059577F"/>
    <w:rsid w:val="005A0B64"/>
    <w:rsid w:val="005A48E5"/>
    <w:rsid w:val="005A4EA8"/>
    <w:rsid w:val="005A5589"/>
    <w:rsid w:val="005B11BB"/>
    <w:rsid w:val="005B20B6"/>
    <w:rsid w:val="005B2D8C"/>
    <w:rsid w:val="005B3A98"/>
    <w:rsid w:val="005C1593"/>
    <w:rsid w:val="005C29D3"/>
    <w:rsid w:val="005C6E70"/>
    <w:rsid w:val="005C7150"/>
    <w:rsid w:val="005C7674"/>
    <w:rsid w:val="005E4ADF"/>
    <w:rsid w:val="005E50B0"/>
    <w:rsid w:val="005E651D"/>
    <w:rsid w:val="005E728F"/>
    <w:rsid w:val="005E7E17"/>
    <w:rsid w:val="00601633"/>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5DDF"/>
    <w:rsid w:val="006A046D"/>
    <w:rsid w:val="006A04BC"/>
    <w:rsid w:val="006A04F3"/>
    <w:rsid w:val="006A40CE"/>
    <w:rsid w:val="006A45FC"/>
    <w:rsid w:val="006B7082"/>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36D78"/>
    <w:rsid w:val="0075026F"/>
    <w:rsid w:val="00756F39"/>
    <w:rsid w:val="00767C6C"/>
    <w:rsid w:val="00772737"/>
    <w:rsid w:val="00774466"/>
    <w:rsid w:val="00776384"/>
    <w:rsid w:val="007769CF"/>
    <w:rsid w:val="00777974"/>
    <w:rsid w:val="007812C4"/>
    <w:rsid w:val="00781F9B"/>
    <w:rsid w:val="0078368D"/>
    <w:rsid w:val="0078386B"/>
    <w:rsid w:val="0079242B"/>
    <w:rsid w:val="007A1F85"/>
    <w:rsid w:val="007A758E"/>
    <w:rsid w:val="007A7B8E"/>
    <w:rsid w:val="007B0CCE"/>
    <w:rsid w:val="007B2A06"/>
    <w:rsid w:val="007B4678"/>
    <w:rsid w:val="007B6FDD"/>
    <w:rsid w:val="007C0DE8"/>
    <w:rsid w:val="007C2690"/>
    <w:rsid w:val="007C33D1"/>
    <w:rsid w:val="007C539E"/>
    <w:rsid w:val="007D08B4"/>
    <w:rsid w:val="007D0DFD"/>
    <w:rsid w:val="007D348D"/>
    <w:rsid w:val="007D78BB"/>
    <w:rsid w:val="007E0508"/>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22429"/>
    <w:rsid w:val="00826C8A"/>
    <w:rsid w:val="00837793"/>
    <w:rsid w:val="008423CD"/>
    <w:rsid w:val="00853B00"/>
    <w:rsid w:val="00861799"/>
    <w:rsid w:val="00867F68"/>
    <w:rsid w:val="00871CA9"/>
    <w:rsid w:val="008738DF"/>
    <w:rsid w:val="008743D2"/>
    <w:rsid w:val="008751CB"/>
    <w:rsid w:val="00877DBE"/>
    <w:rsid w:val="00880084"/>
    <w:rsid w:val="00881576"/>
    <w:rsid w:val="008818B4"/>
    <w:rsid w:val="00883862"/>
    <w:rsid w:val="00887609"/>
    <w:rsid w:val="008877FA"/>
    <w:rsid w:val="008958D7"/>
    <w:rsid w:val="00896204"/>
    <w:rsid w:val="00897760"/>
    <w:rsid w:val="008A12D0"/>
    <w:rsid w:val="008A1530"/>
    <w:rsid w:val="008A1F48"/>
    <w:rsid w:val="008A32F1"/>
    <w:rsid w:val="008B11FB"/>
    <w:rsid w:val="008B181E"/>
    <w:rsid w:val="008B3F87"/>
    <w:rsid w:val="008B50EE"/>
    <w:rsid w:val="008C5177"/>
    <w:rsid w:val="008D1925"/>
    <w:rsid w:val="008D3939"/>
    <w:rsid w:val="008D3BE2"/>
    <w:rsid w:val="008D4250"/>
    <w:rsid w:val="008D7B60"/>
    <w:rsid w:val="008D7F69"/>
    <w:rsid w:val="008E0242"/>
    <w:rsid w:val="008E4C5C"/>
    <w:rsid w:val="008F0370"/>
    <w:rsid w:val="008F24E5"/>
    <w:rsid w:val="008F4E60"/>
    <w:rsid w:val="009016B4"/>
    <w:rsid w:val="00902FDD"/>
    <w:rsid w:val="00905009"/>
    <w:rsid w:val="00905560"/>
    <w:rsid w:val="00907BC3"/>
    <w:rsid w:val="0091016B"/>
    <w:rsid w:val="00910A4F"/>
    <w:rsid w:val="0091227C"/>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4EF"/>
    <w:rsid w:val="00940D2A"/>
    <w:rsid w:val="00943E48"/>
    <w:rsid w:val="00945709"/>
    <w:rsid w:val="00947322"/>
    <w:rsid w:val="00955F76"/>
    <w:rsid w:val="00956786"/>
    <w:rsid w:val="00956BB9"/>
    <w:rsid w:val="00962C32"/>
    <w:rsid w:val="0096317E"/>
    <w:rsid w:val="009656C6"/>
    <w:rsid w:val="00965ADB"/>
    <w:rsid w:val="00965DF2"/>
    <w:rsid w:val="00972A7A"/>
    <w:rsid w:val="009767C3"/>
    <w:rsid w:val="00984310"/>
    <w:rsid w:val="009845ED"/>
    <w:rsid w:val="00991071"/>
    <w:rsid w:val="00991104"/>
    <w:rsid w:val="00992BEE"/>
    <w:rsid w:val="0099335D"/>
    <w:rsid w:val="00996EB1"/>
    <w:rsid w:val="009A358E"/>
    <w:rsid w:val="009A4400"/>
    <w:rsid w:val="009A4692"/>
    <w:rsid w:val="009B009D"/>
    <w:rsid w:val="009B4231"/>
    <w:rsid w:val="009B50F3"/>
    <w:rsid w:val="009B6602"/>
    <w:rsid w:val="009B6D1A"/>
    <w:rsid w:val="009B7A68"/>
    <w:rsid w:val="009C08C8"/>
    <w:rsid w:val="009C1008"/>
    <w:rsid w:val="009C2779"/>
    <w:rsid w:val="009C28A6"/>
    <w:rsid w:val="009C51AD"/>
    <w:rsid w:val="009C6187"/>
    <w:rsid w:val="009D6CF9"/>
    <w:rsid w:val="009D7D3B"/>
    <w:rsid w:val="009E4C25"/>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12D8"/>
    <w:rsid w:val="00A83BD3"/>
    <w:rsid w:val="00A923EE"/>
    <w:rsid w:val="00A94136"/>
    <w:rsid w:val="00AA0B01"/>
    <w:rsid w:val="00AA51A9"/>
    <w:rsid w:val="00AC5389"/>
    <w:rsid w:val="00AD24B2"/>
    <w:rsid w:val="00AE3C74"/>
    <w:rsid w:val="00AE550E"/>
    <w:rsid w:val="00AF09D2"/>
    <w:rsid w:val="00B12C7D"/>
    <w:rsid w:val="00B174C9"/>
    <w:rsid w:val="00B23825"/>
    <w:rsid w:val="00B23F02"/>
    <w:rsid w:val="00B25A33"/>
    <w:rsid w:val="00B32040"/>
    <w:rsid w:val="00B3343A"/>
    <w:rsid w:val="00B34FC8"/>
    <w:rsid w:val="00B42E53"/>
    <w:rsid w:val="00B45A02"/>
    <w:rsid w:val="00B503C6"/>
    <w:rsid w:val="00B50585"/>
    <w:rsid w:val="00B64FA1"/>
    <w:rsid w:val="00B6563F"/>
    <w:rsid w:val="00B71B13"/>
    <w:rsid w:val="00B72FDD"/>
    <w:rsid w:val="00B779F1"/>
    <w:rsid w:val="00B865B6"/>
    <w:rsid w:val="00B879AC"/>
    <w:rsid w:val="00B90048"/>
    <w:rsid w:val="00B97902"/>
    <w:rsid w:val="00BA061C"/>
    <w:rsid w:val="00BA6593"/>
    <w:rsid w:val="00BB0327"/>
    <w:rsid w:val="00BB43AC"/>
    <w:rsid w:val="00BB5822"/>
    <w:rsid w:val="00BB6535"/>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167F7"/>
    <w:rsid w:val="00C20029"/>
    <w:rsid w:val="00C279B2"/>
    <w:rsid w:val="00C27A46"/>
    <w:rsid w:val="00C315F5"/>
    <w:rsid w:val="00C33D24"/>
    <w:rsid w:val="00C402BA"/>
    <w:rsid w:val="00C40ABB"/>
    <w:rsid w:val="00C47B37"/>
    <w:rsid w:val="00C47B42"/>
    <w:rsid w:val="00C50FB6"/>
    <w:rsid w:val="00C52433"/>
    <w:rsid w:val="00C539D3"/>
    <w:rsid w:val="00C54B10"/>
    <w:rsid w:val="00C563D6"/>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7C1"/>
    <w:rsid w:val="00CA46B8"/>
    <w:rsid w:val="00CB2356"/>
    <w:rsid w:val="00CB23B6"/>
    <w:rsid w:val="00CB5868"/>
    <w:rsid w:val="00CB5AFB"/>
    <w:rsid w:val="00CB6A0A"/>
    <w:rsid w:val="00CC789C"/>
    <w:rsid w:val="00CD3278"/>
    <w:rsid w:val="00CD6B97"/>
    <w:rsid w:val="00CD6BB2"/>
    <w:rsid w:val="00CD7FDF"/>
    <w:rsid w:val="00CE2070"/>
    <w:rsid w:val="00CE36BA"/>
    <w:rsid w:val="00CE7626"/>
    <w:rsid w:val="00CE7A56"/>
    <w:rsid w:val="00CF2274"/>
    <w:rsid w:val="00CF7382"/>
    <w:rsid w:val="00D007E1"/>
    <w:rsid w:val="00D02D50"/>
    <w:rsid w:val="00D0307B"/>
    <w:rsid w:val="00D1485B"/>
    <w:rsid w:val="00D24796"/>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4C2A"/>
    <w:rsid w:val="00D76D4F"/>
    <w:rsid w:val="00D85C29"/>
    <w:rsid w:val="00D86BE3"/>
    <w:rsid w:val="00D908DE"/>
    <w:rsid w:val="00D92CE4"/>
    <w:rsid w:val="00D97672"/>
    <w:rsid w:val="00DB4741"/>
    <w:rsid w:val="00DB5343"/>
    <w:rsid w:val="00DB78EE"/>
    <w:rsid w:val="00DC014F"/>
    <w:rsid w:val="00DC274D"/>
    <w:rsid w:val="00DC2AA9"/>
    <w:rsid w:val="00DC77EB"/>
    <w:rsid w:val="00DD3811"/>
    <w:rsid w:val="00DD5714"/>
    <w:rsid w:val="00DE11FB"/>
    <w:rsid w:val="00DE323D"/>
    <w:rsid w:val="00DE4C48"/>
    <w:rsid w:val="00DE674F"/>
    <w:rsid w:val="00DE7E83"/>
    <w:rsid w:val="00E14D67"/>
    <w:rsid w:val="00E26111"/>
    <w:rsid w:val="00E26748"/>
    <w:rsid w:val="00E27170"/>
    <w:rsid w:val="00E40FF1"/>
    <w:rsid w:val="00E43057"/>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EF4565"/>
    <w:rsid w:val="00F005E8"/>
    <w:rsid w:val="00F069E0"/>
    <w:rsid w:val="00F07387"/>
    <w:rsid w:val="00F07B7A"/>
    <w:rsid w:val="00F117CC"/>
    <w:rsid w:val="00F11A87"/>
    <w:rsid w:val="00F20878"/>
    <w:rsid w:val="00F2368A"/>
    <w:rsid w:val="00F24BE0"/>
    <w:rsid w:val="00F27504"/>
    <w:rsid w:val="00F30F31"/>
    <w:rsid w:val="00F31043"/>
    <w:rsid w:val="00F32B8E"/>
    <w:rsid w:val="00F3444B"/>
    <w:rsid w:val="00F35F51"/>
    <w:rsid w:val="00F37FB4"/>
    <w:rsid w:val="00F429A4"/>
    <w:rsid w:val="00F4350E"/>
    <w:rsid w:val="00F45CAF"/>
    <w:rsid w:val="00F4728C"/>
    <w:rsid w:val="00F47AF8"/>
    <w:rsid w:val="00F50876"/>
    <w:rsid w:val="00F55143"/>
    <w:rsid w:val="00F560DB"/>
    <w:rsid w:val="00F57152"/>
    <w:rsid w:val="00F57E7D"/>
    <w:rsid w:val="00F60216"/>
    <w:rsid w:val="00F63E58"/>
    <w:rsid w:val="00F668A8"/>
    <w:rsid w:val="00F70BE7"/>
    <w:rsid w:val="00F7122D"/>
    <w:rsid w:val="00F74DB8"/>
    <w:rsid w:val="00F75587"/>
    <w:rsid w:val="00F7651E"/>
    <w:rsid w:val="00F76F0F"/>
    <w:rsid w:val="00F774EB"/>
    <w:rsid w:val="00F8224F"/>
    <w:rsid w:val="00F84E5C"/>
    <w:rsid w:val="00F85FC7"/>
    <w:rsid w:val="00F8713A"/>
    <w:rsid w:val="00F87731"/>
    <w:rsid w:val="00F90EF2"/>
    <w:rsid w:val="00F9578E"/>
    <w:rsid w:val="00F96550"/>
    <w:rsid w:val="00FA7113"/>
    <w:rsid w:val="00FB3B12"/>
    <w:rsid w:val="00FB7897"/>
    <w:rsid w:val="00FC0F1A"/>
    <w:rsid w:val="00FC50CA"/>
    <w:rsid w:val="00FC64B9"/>
    <w:rsid w:val="00FC67FB"/>
    <w:rsid w:val="00FC7201"/>
    <w:rsid w:val="00FD0446"/>
    <w:rsid w:val="00FD1356"/>
    <w:rsid w:val="00FD616F"/>
    <w:rsid w:val="00FD7ABD"/>
    <w:rsid w:val="00FE4284"/>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945709"/>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rsid w:val="00F47AF8"/>
    <w:rPr>
      <w:sz w:val="28"/>
      <w:lang w:eastAsia="ru-RU"/>
    </w:rPr>
  </w:style>
  <w:style w:type="character" w:customStyle="1" w:styleId="30">
    <w:name w:val="Заголовок 3 Знак"/>
    <w:basedOn w:val="a0"/>
    <w:link w:val="3"/>
    <w:semiHidden/>
    <w:rsid w:val="00945709"/>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525552293">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664163493">
      <w:bodyDiv w:val="1"/>
      <w:marLeft w:val="0"/>
      <w:marRight w:val="0"/>
      <w:marTop w:val="0"/>
      <w:marBottom w:val="0"/>
      <w:divBdr>
        <w:top w:val="none" w:sz="0" w:space="0" w:color="auto"/>
        <w:left w:val="none" w:sz="0" w:space="0" w:color="auto"/>
        <w:bottom w:val="none" w:sz="0" w:space="0" w:color="auto"/>
        <w:right w:val="none" w:sz="0" w:space="0" w:color="auto"/>
      </w:divBdr>
    </w:div>
    <w:div w:id="172414042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663F1-86A8-4088-8426-FB9EA0062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1624</Words>
  <Characters>927</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7</cp:revision>
  <cp:lastPrinted>2020-05-14T09:16:00Z</cp:lastPrinted>
  <dcterms:created xsi:type="dcterms:W3CDTF">2020-05-21T12:25:00Z</dcterms:created>
  <dcterms:modified xsi:type="dcterms:W3CDTF">2020-06-03T15:09:00Z</dcterms:modified>
</cp:coreProperties>
</file>