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0F9" w:rsidRPr="002B7126" w:rsidRDefault="009A30F9" w:rsidP="00043D35">
      <w:pPr>
        <w:jc w:val="right"/>
        <w:rPr>
          <w:rFonts w:ascii="Times New Roman" w:hAnsi="Times New Roman"/>
          <w:sz w:val="28"/>
          <w:szCs w:val="28"/>
          <w:lang w:val="uk-UA"/>
        </w:rPr>
      </w:pPr>
    </w:p>
    <w:p w:rsidR="009A30F9" w:rsidRPr="002B7126" w:rsidRDefault="009A30F9" w:rsidP="00043D35">
      <w:pPr>
        <w:jc w:val="right"/>
        <w:rPr>
          <w:rFonts w:ascii="Times New Roman" w:hAnsi="Times New Roman"/>
          <w:sz w:val="28"/>
          <w:szCs w:val="28"/>
          <w:lang w:val="uk-UA"/>
        </w:rPr>
      </w:pPr>
    </w:p>
    <w:p w:rsidR="009A30F9" w:rsidRPr="002B7126" w:rsidRDefault="009A30F9" w:rsidP="00043D35">
      <w:pPr>
        <w:jc w:val="right"/>
        <w:rPr>
          <w:rFonts w:ascii="Times New Roman" w:hAnsi="Times New Roman"/>
          <w:sz w:val="28"/>
          <w:szCs w:val="28"/>
          <w:lang w:val="uk-UA"/>
        </w:rPr>
      </w:pPr>
    </w:p>
    <w:p w:rsidR="009A30F9" w:rsidRPr="002B7126" w:rsidRDefault="009A30F9" w:rsidP="00043D35">
      <w:pPr>
        <w:jc w:val="right"/>
        <w:rPr>
          <w:rFonts w:ascii="Times New Roman" w:hAnsi="Times New Roman"/>
          <w:sz w:val="28"/>
          <w:szCs w:val="28"/>
          <w:lang w:val="uk-UA"/>
        </w:rPr>
      </w:pPr>
    </w:p>
    <w:p w:rsidR="009A30F9" w:rsidRPr="002B7126" w:rsidRDefault="009A30F9" w:rsidP="00043D35">
      <w:pPr>
        <w:jc w:val="right"/>
        <w:rPr>
          <w:rFonts w:ascii="Times New Roman" w:hAnsi="Times New Roman"/>
          <w:sz w:val="28"/>
          <w:szCs w:val="28"/>
          <w:lang w:val="uk-UA"/>
        </w:rPr>
      </w:pPr>
    </w:p>
    <w:p w:rsidR="003774D7" w:rsidRPr="002B7126" w:rsidRDefault="003774D7" w:rsidP="00043D35">
      <w:pPr>
        <w:jc w:val="right"/>
        <w:rPr>
          <w:rFonts w:ascii="Times New Roman" w:hAnsi="Times New Roman"/>
          <w:sz w:val="28"/>
          <w:szCs w:val="28"/>
          <w:lang w:val="uk-UA"/>
        </w:rPr>
      </w:pPr>
    </w:p>
    <w:p w:rsidR="003774D7" w:rsidRPr="002B7126" w:rsidRDefault="003774D7" w:rsidP="00043D35">
      <w:pPr>
        <w:jc w:val="right"/>
        <w:rPr>
          <w:rFonts w:ascii="Times New Roman" w:hAnsi="Times New Roman"/>
          <w:sz w:val="28"/>
          <w:szCs w:val="28"/>
          <w:lang w:val="uk-UA"/>
        </w:rPr>
      </w:pPr>
    </w:p>
    <w:p w:rsidR="003774D7" w:rsidRPr="002B7126" w:rsidRDefault="003774D7" w:rsidP="00043D35">
      <w:pPr>
        <w:jc w:val="right"/>
        <w:rPr>
          <w:rFonts w:ascii="Times New Roman" w:hAnsi="Times New Roman"/>
          <w:sz w:val="28"/>
          <w:szCs w:val="28"/>
          <w:lang w:val="uk-UA"/>
        </w:rPr>
      </w:pPr>
    </w:p>
    <w:p w:rsidR="003774D7" w:rsidRPr="002B7126" w:rsidRDefault="003774D7" w:rsidP="00043D35">
      <w:pPr>
        <w:jc w:val="right"/>
        <w:rPr>
          <w:rFonts w:ascii="Times New Roman" w:hAnsi="Times New Roman"/>
          <w:sz w:val="28"/>
          <w:szCs w:val="28"/>
          <w:lang w:val="uk-UA"/>
        </w:rPr>
      </w:pPr>
    </w:p>
    <w:p w:rsidR="003774D7" w:rsidRPr="002B7126" w:rsidRDefault="003774D7" w:rsidP="00043D35">
      <w:pPr>
        <w:ind w:firstLine="0"/>
        <w:jc w:val="center"/>
        <w:rPr>
          <w:rFonts w:ascii="Times New Roman" w:hAnsi="Times New Roman"/>
          <w:b/>
          <w:sz w:val="28"/>
          <w:szCs w:val="28"/>
          <w:lang w:val="uk-UA"/>
        </w:rPr>
      </w:pPr>
      <w:r w:rsidRPr="002B7126">
        <w:rPr>
          <w:rFonts w:ascii="Times New Roman" w:hAnsi="Times New Roman"/>
          <w:b/>
          <w:sz w:val="28"/>
          <w:szCs w:val="28"/>
          <w:lang w:val="uk-UA"/>
        </w:rPr>
        <w:t>ВИСНОВОК</w:t>
      </w:r>
    </w:p>
    <w:p w:rsidR="008775A8" w:rsidRDefault="003774D7" w:rsidP="00043D35">
      <w:pPr>
        <w:widowControl w:val="0"/>
        <w:ind w:firstLine="0"/>
        <w:jc w:val="center"/>
        <w:rPr>
          <w:rFonts w:ascii="Times New Roman" w:hAnsi="Times New Roman"/>
          <w:b/>
          <w:sz w:val="28"/>
          <w:szCs w:val="28"/>
          <w:lang w:val="uk-UA"/>
        </w:rPr>
      </w:pPr>
      <w:r w:rsidRPr="002B7126">
        <w:rPr>
          <w:rFonts w:ascii="Times New Roman" w:hAnsi="Times New Roman"/>
          <w:b/>
          <w:sz w:val="28"/>
          <w:szCs w:val="28"/>
          <w:lang w:val="uk-UA"/>
        </w:rPr>
        <w:t xml:space="preserve">на </w:t>
      </w:r>
      <w:r w:rsidRPr="002B7126">
        <w:rPr>
          <w:rFonts w:ascii="Times New Roman" w:hAnsi="Times New Roman"/>
          <w:b/>
          <w:bCs/>
          <w:sz w:val="28"/>
          <w:szCs w:val="28"/>
          <w:lang w:val="uk-UA"/>
        </w:rPr>
        <w:t>проект Закону України «П</w:t>
      </w:r>
      <w:r w:rsidRPr="002B7126">
        <w:rPr>
          <w:rFonts w:ascii="Times New Roman" w:hAnsi="Times New Roman"/>
          <w:b/>
          <w:sz w:val="28"/>
          <w:szCs w:val="28"/>
          <w:lang w:val="uk-UA"/>
        </w:rPr>
        <w:t xml:space="preserve">ро вільну економічну зону та </w:t>
      </w:r>
    </w:p>
    <w:p w:rsidR="003774D7" w:rsidRPr="002B7126" w:rsidRDefault="003774D7" w:rsidP="00043D35">
      <w:pPr>
        <w:widowControl w:val="0"/>
        <w:ind w:firstLine="0"/>
        <w:jc w:val="center"/>
        <w:rPr>
          <w:rFonts w:ascii="Times New Roman" w:hAnsi="Times New Roman"/>
          <w:b/>
          <w:sz w:val="28"/>
          <w:szCs w:val="28"/>
          <w:lang w:val="uk-UA"/>
        </w:rPr>
      </w:pPr>
      <w:r w:rsidRPr="002B7126">
        <w:rPr>
          <w:rFonts w:ascii="Times New Roman" w:hAnsi="Times New Roman"/>
          <w:b/>
          <w:sz w:val="28"/>
          <w:szCs w:val="28"/>
          <w:lang w:val="uk-UA"/>
        </w:rPr>
        <w:t>спеціальний режим інвестиційної діяльності у Херсонській області»</w:t>
      </w:r>
    </w:p>
    <w:p w:rsidR="003774D7" w:rsidRPr="002B7126" w:rsidRDefault="003774D7" w:rsidP="00043D35">
      <w:pPr>
        <w:widowControl w:val="0"/>
        <w:jc w:val="center"/>
        <w:rPr>
          <w:rFonts w:ascii="Times New Roman" w:hAnsi="Times New Roman"/>
          <w:sz w:val="28"/>
          <w:szCs w:val="28"/>
          <w:lang w:val="uk-UA"/>
        </w:rPr>
      </w:pPr>
    </w:p>
    <w:p w:rsidR="003774D7" w:rsidRPr="002B7126" w:rsidRDefault="003774D7" w:rsidP="00043D35">
      <w:pPr>
        <w:widowControl w:val="0"/>
        <w:rPr>
          <w:rFonts w:ascii="Times New Roman" w:hAnsi="Times New Roman"/>
          <w:bCs/>
          <w:snapToGrid w:val="0"/>
          <w:sz w:val="28"/>
          <w:szCs w:val="28"/>
          <w:lang w:val="uk-UA"/>
        </w:rPr>
      </w:pPr>
      <w:r w:rsidRPr="002B7126">
        <w:rPr>
          <w:rFonts w:ascii="Times New Roman" w:hAnsi="Times New Roman"/>
          <w:sz w:val="28"/>
          <w:szCs w:val="28"/>
          <w:lang w:val="uk-UA"/>
        </w:rPr>
        <w:t xml:space="preserve">У законопроекті пропонується визначити </w:t>
      </w:r>
      <w:r w:rsidR="009A30F9" w:rsidRPr="002B7126">
        <w:rPr>
          <w:rFonts w:ascii="Times New Roman" w:hAnsi="Times New Roman"/>
          <w:bCs/>
          <w:snapToGrid w:val="0"/>
          <w:sz w:val="28"/>
          <w:szCs w:val="28"/>
          <w:lang w:val="uk-UA"/>
        </w:rPr>
        <w:t>порядок</w:t>
      </w:r>
      <w:r w:rsidRPr="002B7126">
        <w:rPr>
          <w:rFonts w:ascii="Times New Roman" w:hAnsi="Times New Roman"/>
          <w:bCs/>
          <w:snapToGrid w:val="0"/>
          <w:sz w:val="28"/>
          <w:szCs w:val="28"/>
          <w:lang w:val="uk-UA"/>
        </w:rPr>
        <w:t xml:space="preserve"> утворення</w:t>
      </w:r>
      <w:r w:rsidR="009A30F9" w:rsidRPr="002B7126">
        <w:rPr>
          <w:rFonts w:ascii="Times New Roman" w:hAnsi="Times New Roman"/>
          <w:bCs/>
          <w:snapToGrid w:val="0"/>
          <w:sz w:val="28"/>
          <w:szCs w:val="28"/>
          <w:lang w:val="uk-UA"/>
        </w:rPr>
        <w:t xml:space="preserve"> і особливості</w:t>
      </w:r>
      <w:r w:rsidRPr="002B7126">
        <w:rPr>
          <w:rFonts w:ascii="Times New Roman" w:hAnsi="Times New Roman"/>
          <w:bCs/>
          <w:snapToGrid w:val="0"/>
          <w:sz w:val="28"/>
          <w:szCs w:val="28"/>
          <w:lang w:val="uk-UA"/>
        </w:rPr>
        <w:t xml:space="preserve"> функціонування вільної економічної зони та запровадження спеціального режиму інвестиційної діяльності у Херсонській області</w:t>
      </w:r>
      <w:r w:rsidR="007C6493" w:rsidRPr="002B7126">
        <w:rPr>
          <w:rFonts w:ascii="Times New Roman" w:hAnsi="Times New Roman"/>
          <w:bCs/>
          <w:snapToGrid w:val="0"/>
          <w:sz w:val="28"/>
          <w:szCs w:val="28"/>
          <w:lang w:val="uk-UA"/>
        </w:rPr>
        <w:br/>
      </w:r>
      <w:r w:rsidRPr="002B7126">
        <w:rPr>
          <w:rFonts w:ascii="Times New Roman" w:hAnsi="Times New Roman"/>
          <w:sz w:val="28"/>
          <w:szCs w:val="28"/>
          <w:lang w:val="uk-UA"/>
        </w:rPr>
        <w:t>(далі – ВЕЗ).</w:t>
      </w:r>
    </w:p>
    <w:p w:rsidR="009A30F9" w:rsidRPr="002B7126" w:rsidRDefault="009A30F9" w:rsidP="00043D35">
      <w:pPr>
        <w:widowControl w:val="0"/>
        <w:rPr>
          <w:rFonts w:ascii="Times New Roman" w:hAnsi="Times New Roman"/>
          <w:sz w:val="28"/>
          <w:szCs w:val="28"/>
          <w:lang w:val="uk-UA"/>
        </w:rPr>
      </w:pPr>
      <w:r w:rsidRPr="002B7126">
        <w:rPr>
          <w:rFonts w:ascii="Times New Roman" w:hAnsi="Times New Roman"/>
          <w:sz w:val="28"/>
          <w:szCs w:val="28"/>
          <w:lang w:val="uk-UA"/>
        </w:rPr>
        <w:t xml:space="preserve">Відповідно до </w:t>
      </w:r>
      <w:r w:rsidR="007C6493" w:rsidRPr="002B7126">
        <w:rPr>
          <w:rFonts w:ascii="Times New Roman" w:hAnsi="Times New Roman"/>
          <w:sz w:val="28"/>
          <w:szCs w:val="28"/>
          <w:lang w:val="uk-UA"/>
        </w:rPr>
        <w:t>п</w:t>
      </w:r>
      <w:r w:rsidRPr="002B7126">
        <w:rPr>
          <w:rFonts w:ascii="Times New Roman" w:hAnsi="Times New Roman"/>
          <w:sz w:val="28"/>
          <w:szCs w:val="28"/>
          <w:lang w:val="uk-UA"/>
        </w:rPr>
        <w:t>ояснювальної записки до законопроекту «</w:t>
      </w:r>
      <w:r w:rsidR="007C6493" w:rsidRPr="002B7126">
        <w:rPr>
          <w:rFonts w:ascii="Times New Roman" w:hAnsi="Times New Roman"/>
          <w:sz w:val="28"/>
          <w:szCs w:val="28"/>
          <w:lang w:val="uk-UA"/>
        </w:rPr>
        <w:t>створення ВЕЗ в Херсонській області дозволить залучити інвестиції у пріоритетні сфери економічної діяльності для створення нових робочих місць, впровадження нових технологій, модернізації діючих виробництв, розвитку зовнішньоекономічних зв'язків. Окрім того, підвищення економічної активності в Херсонській області сприятиме збільшенню поставок на внутрішній ринок високоякісних товарів та послуг, створенню сучасної виробничої та транспортної інфраструктури, ефективному використання природних ресурсів та</w:t>
      </w:r>
      <w:r w:rsidR="007C6493" w:rsidRPr="002B7126">
        <w:rPr>
          <w:lang w:val="uk-UA"/>
        </w:rPr>
        <w:t xml:space="preserve"> </w:t>
      </w:r>
      <w:r w:rsidR="007C6493" w:rsidRPr="002B7126">
        <w:rPr>
          <w:rFonts w:ascii="Times New Roman" w:hAnsi="Times New Roman"/>
          <w:sz w:val="28"/>
          <w:szCs w:val="28"/>
          <w:lang w:val="uk-UA"/>
        </w:rPr>
        <w:t xml:space="preserve">прискоренню соціально-економічного розвитку. Практична реалізація законодавчої ініціативи дозволить </w:t>
      </w:r>
      <w:r w:rsidR="007C6493" w:rsidRPr="002B7126">
        <w:rPr>
          <w:rFonts w:ascii="Times New Roman" w:hAnsi="Times New Roman"/>
          <w:sz w:val="28"/>
          <w:szCs w:val="28"/>
          <w:lang w:val="uk-UA" w:eastAsia="uk-UA"/>
        </w:rPr>
        <w:t>досягнути у найближчій перспективі високого рівня розвитку Херсонської області, як однієї із основних точок економічного росту в Україні, що стане важливою</w:t>
      </w:r>
      <w:r w:rsidR="007C6493" w:rsidRPr="002B7126">
        <w:rPr>
          <w:rFonts w:ascii="Times New Roman" w:hAnsi="Times New Roman"/>
          <w:sz w:val="28"/>
          <w:szCs w:val="28"/>
          <w:lang w:val="uk-UA"/>
        </w:rPr>
        <w:t xml:space="preserve"> частиною нової хвилі економічної політики держави і дієвим інструментом боротьби, в рамках зростаючої конкуренції між країнами, за мобільні міжнародні інвестиції» </w:t>
      </w:r>
      <w:r w:rsidRPr="002B7126">
        <w:rPr>
          <w:rFonts w:ascii="Times New Roman" w:hAnsi="Times New Roman"/>
          <w:sz w:val="28"/>
          <w:szCs w:val="28"/>
          <w:lang w:val="uk-UA"/>
        </w:rPr>
        <w:t>(п.</w:t>
      </w:r>
      <w:r w:rsidR="007C6493" w:rsidRPr="002B7126">
        <w:rPr>
          <w:rFonts w:ascii="Times New Roman" w:hAnsi="Times New Roman"/>
          <w:sz w:val="28"/>
          <w:szCs w:val="28"/>
          <w:lang w:val="uk-UA"/>
        </w:rPr>
        <w:t xml:space="preserve"> </w:t>
      </w:r>
      <w:r w:rsidRPr="002B7126">
        <w:rPr>
          <w:rFonts w:ascii="Times New Roman" w:hAnsi="Times New Roman"/>
          <w:sz w:val="28"/>
          <w:szCs w:val="28"/>
          <w:lang w:val="uk-UA"/>
        </w:rPr>
        <w:t>2).</w:t>
      </w:r>
    </w:p>
    <w:p w:rsidR="000A567D" w:rsidRPr="002B7126" w:rsidRDefault="000A567D" w:rsidP="00043D35">
      <w:pPr>
        <w:shd w:val="clear" w:color="auto" w:fill="FFFFFF"/>
        <w:ind w:firstLine="720"/>
        <w:textAlignment w:val="baseline"/>
        <w:rPr>
          <w:rFonts w:ascii="Times New Roman" w:hAnsi="Times New Roman"/>
          <w:color w:val="000000"/>
          <w:sz w:val="28"/>
          <w:szCs w:val="28"/>
          <w:lang w:val="uk-UA" w:eastAsia="uk-UA"/>
        </w:rPr>
      </w:pPr>
      <w:r w:rsidRPr="002B7126">
        <w:rPr>
          <w:rFonts w:ascii="Times New Roman" w:hAnsi="Times New Roman"/>
          <w:color w:val="000000"/>
          <w:sz w:val="28"/>
          <w:szCs w:val="28"/>
          <w:lang w:val="uk-UA" w:eastAsia="uk-UA"/>
        </w:rPr>
        <w:t>Головне управління, розглянувши законопроект, не може підтримати вирішення порушеного у ньому питання у пропонований спосіб з таких підстав.</w:t>
      </w:r>
    </w:p>
    <w:p w:rsidR="00481F9D" w:rsidRPr="002B7126" w:rsidRDefault="00481F9D" w:rsidP="00043D35">
      <w:pPr>
        <w:shd w:val="clear" w:color="auto" w:fill="FFFFFF"/>
        <w:ind w:firstLine="720"/>
        <w:textAlignment w:val="baseline"/>
        <w:rPr>
          <w:rFonts w:ascii="Times New Roman" w:hAnsi="Times New Roman"/>
          <w:b/>
          <w:i/>
          <w:color w:val="000000"/>
          <w:sz w:val="28"/>
          <w:szCs w:val="28"/>
          <w:lang w:val="uk-UA" w:eastAsia="uk-UA"/>
        </w:rPr>
      </w:pPr>
      <w:r w:rsidRPr="002B7126">
        <w:rPr>
          <w:rFonts w:ascii="Times New Roman" w:hAnsi="Times New Roman"/>
          <w:b/>
          <w:i/>
          <w:color w:val="000000"/>
          <w:sz w:val="28"/>
          <w:szCs w:val="28"/>
          <w:lang w:val="uk-UA" w:eastAsia="uk-UA"/>
        </w:rPr>
        <w:t>1. Зауваження загального характеру</w:t>
      </w:r>
    </w:p>
    <w:p w:rsidR="00481F9D" w:rsidRPr="002B7126" w:rsidRDefault="00467F55" w:rsidP="00043D35">
      <w:pPr>
        <w:rPr>
          <w:rFonts w:ascii="Times New Roman" w:hAnsi="Times New Roman"/>
          <w:sz w:val="28"/>
          <w:szCs w:val="28"/>
          <w:lang w:val="uk-UA"/>
        </w:rPr>
      </w:pPr>
      <w:r w:rsidRPr="002B7126">
        <w:rPr>
          <w:rFonts w:ascii="Times New Roman" w:hAnsi="Times New Roman"/>
          <w:color w:val="000000"/>
          <w:sz w:val="28"/>
          <w:szCs w:val="28"/>
          <w:lang w:val="uk-UA" w:eastAsia="uk-UA"/>
        </w:rPr>
        <w:t xml:space="preserve">1.1. </w:t>
      </w:r>
      <w:r w:rsidR="00481F9D" w:rsidRPr="002B7126">
        <w:rPr>
          <w:rFonts w:ascii="Times New Roman" w:hAnsi="Times New Roman"/>
          <w:color w:val="000000"/>
          <w:sz w:val="28"/>
          <w:szCs w:val="28"/>
          <w:lang w:val="uk-UA" w:eastAsia="uk-UA"/>
        </w:rPr>
        <w:t>Насамперед с</w:t>
      </w:r>
      <w:r w:rsidR="00481F9D" w:rsidRPr="002B7126">
        <w:rPr>
          <w:rFonts w:ascii="Times New Roman" w:hAnsi="Times New Roman"/>
          <w:sz w:val="28"/>
          <w:szCs w:val="28"/>
          <w:lang w:val="uk-UA"/>
        </w:rPr>
        <w:t xml:space="preserve">лід зазначити, що порядок створення і ліквідації та механізм функціонування спеціальних (вільних) економічних зон на  території України, загальні правові і економічні основи їх статусу, а також </w:t>
      </w:r>
      <w:r w:rsidR="00481F9D" w:rsidRPr="002B7126">
        <w:rPr>
          <w:rFonts w:ascii="Times New Roman" w:hAnsi="Times New Roman"/>
          <w:sz w:val="28"/>
          <w:szCs w:val="28"/>
          <w:lang w:val="uk-UA"/>
        </w:rPr>
        <w:br/>
        <w:t xml:space="preserve">загальні правила регулювання відносин суб'єктів економічної діяльності цих зон з місцевими Радами народних депутатів, органами державної виконавчої влади та іншими органами, визначаються Законом України </w:t>
      </w:r>
      <w:r w:rsidR="00481F9D" w:rsidRPr="002B7126">
        <w:rPr>
          <w:rFonts w:ascii="Times New Roman" w:hAnsi="Times New Roman"/>
          <w:sz w:val="28"/>
          <w:szCs w:val="28"/>
          <w:lang w:val="uk-UA"/>
        </w:rPr>
        <w:br/>
        <w:t xml:space="preserve">«Про загальні засади створення і функціонування спеціальних (вільних) економічних зон» (преамбула; далі – Закон). </w:t>
      </w:r>
    </w:p>
    <w:p w:rsidR="00481F9D" w:rsidRPr="002B7126" w:rsidRDefault="00481F9D" w:rsidP="00043D35">
      <w:pPr>
        <w:rPr>
          <w:rFonts w:ascii="Times New Roman" w:hAnsi="Times New Roman"/>
          <w:sz w:val="28"/>
          <w:szCs w:val="28"/>
          <w:lang w:val="uk-UA"/>
        </w:rPr>
      </w:pPr>
      <w:r w:rsidRPr="002B7126">
        <w:rPr>
          <w:rFonts w:ascii="Times New Roman" w:hAnsi="Times New Roman"/>
          <w:sz w:val="28"/>
          <w:szCs w:val="28"/>
          <w:lang w:val="uk-UA"/>
        </w:rPr>
        <w:lastRenderedPageBreak/>
        <w:t xml:space="preserve">Відповідно до ст. 5 Закону </w:t>
      </w:r>
      <w:r w:rsidRPr="002B7126">
        <w:rPr>
          <w:rFonts w:ascii="Times New Roman" w:hAnsi="Times New Roman"/>
          <w:i/>
          <w:sz w:val="28"/>
          <w:szCs w:val="28"/>
          <w:lang w:val="uk-UA"/>
        </w:rPr>
        <w:t>спеціальні (вільні) економічні зони створюються Верховною Радою України за ініціативою Президента України, Кабінету Міністрів України або місцевих Рад народних депутатів України та місцевої державної адміністрації</w:t>
      </w:r>
      <w:r w:rsidRPr="002B7126">
        <w:rPr>
          <w:rFonts w:ascii="Times New Roman" w:hAnsi="Times New Roman"/>
          <w:sz w:val="28"/>
          <w:szCs w:val="28"/>
          <w:lang w:val="uk-UA"/>
        </w:rPr>
        <w:t>.</w:t>
      </w:r>
    </w:p>
    <w:p w:rsidR="00481F9D" w:rsidRPr="002B7126" w:rsidRDefault="00481F9D" w:rsidP="00043D35">
      <w:pPr>
        <w:rPr>
          <w:rFonts w:ascii="Times New Roman" w:hAnsi="Times New Roman"/>
          <w:sz w:val="28"/>
          <w:szCs w:val="28"/>
          <w:lang w:val="uk-UA"/>
        </w:rPr>
      </w:pPr>
      <w:r w:rsidRPr="002B7126">
        <w:rPr>
          <w:rFonts w:ascii="Times New Roman" w:hAnsi="Times New Roman"/>
          <w:sz w:val="28"/>
          <w:szCs w:val="28"/>
          <w:lang w:val="uk-UA"/>
        </w:rPr>
        <w:t>У разі створення спеціальної (вільної) економічної зони за ініціативою Президента України або Кабінету Міністрів України відповідне рішення може бути прийнято лише після одержання письмової згоди відповідної місцевої Ради народних депутатів України та місцевої державної адміністрації, на території якої передбачається розташувати спеціальну (вільну) економічну зону.</w:t>
      </w:r>
    </w:p>
    <w:p w:rsidR="00481F9D" w:rsidRPr="002B7126" w:rsidRDefault="00481F9D" w:rsidP="00043D35">
      <w:pPr>
        <w:rPr>
          <w:rFonts w:ascii="Times New Roman" w:hAnsi="Times New Roman"/>
          <w:sz w:val="28"/>
          <w:szCs w:val="28"/>
          <w:lang w:val="uk-UA"/>
        </w:rPr>
      </w:pPr>
      <w:r w:rsidRPr="002B7126">
        <w:rPr>
          <w:rFonts w:ascii="Times New Roman" w:hAnsi="Times New Roman"/>
          <w:sz w:val="28"/>
          <w:szCs w:val="28"/>
          <w:lang w:val="uk-UA"/>
        </w:rPr>
        <w:t>У разі, коли ініціатива щодо створення спеціальної (вільної) економічної зони належить місцевим Радам народних депутатів та місцевим державним адміністраціям, вони подають відповідну пропозицію Кабінету Міністрів України. Відповідно до п. 46 ч. 1 ст. 26 Закону України «Про місцеве самоврядування в Україні» «прийняття рішень, пов'язаних із створенням спеціальних вільних та інших зон, змінами в статусі цих зон, внесення до відповідних органів пропозицій з цих питань; надання згоди на створення таких зон за ініціативою Президента України або Кабінету Міністрів України» належить до виключної компетенції сільських, селищних, міських рад.</w:t>
      </w:r>
    </w:p>
    <w:p w:rsidR="00481F9D" w:rsidRPr="002B7126" w:rsidRDefault="00481F9D" w:rsidP="00043D35">
      <w:pPr>
        <w:rPr>
          <w:rFonts w:ascii="Times New Roman" w:hAnsi="Times New Roman"/>
          <w:sz w:val="28"/>
          <w:szCs w:val="28"/>
          <w:lang w:val="uk-UA"/>
        </w:rPr>
      </w:pPr>
      <w:r w:rsidRPr="002B7126">
        <w:rPr>
          <w:rFonts w:ascii="Times New Roman" w:hAnsi="Times New Roman"/>
          <w:sz w:val="28"/>
          <w:szCs w:val="28"/>
          <w:lang w:val="uk-UA"/>
        </w:rPr>
        <w:t>Кабінет Міністрів України повинен розглянути пропозицію про створення спеціальної (вільної) економічної зони у 60-денний строк з дня її надходження і подати висновок з цього питання до Верховної Ради України.</w:t>
      </w:r>
    </w:p>
    <w:p w:rsidR="00481F9D" w:rsidRPr="002B7126" w:rsidRDefault="00481F9D" w:rsidP="00043D35">
      <w:pPr>
        <w:ind w:firstLine="720"/>
        <w:rPr>
          <w:rFonts w:ascii="Times New Roman" w:hAnsi="Times New Roman"/>
          <w:color w:val="000000"/>
          <w:sz w:val="28"/>
          <w:szCs w:val="28"/>
          <w:lang w:val="uk-UA"/>
        </w:rPr>
      </w:pPr>
      <w:r w:rsidRPr="002B7126">
        <w:rPr>
          <w:rFonts w:ascii="Times New Roman" w:hAnsi="Times New Roman"/>
          <w:color w:val="000000"/>
          <w:sz w:val="28"/>
          <w:szCs w:val="28"/>
          <w:lang w:val="uk-UA"/>
        </w:rPr>
        <w:t>Враховуючи викладене, зауважимо, що законопроект, який розглядається, внесений без дотримання зазначених вимог Закону.</w:t>
      </w:r>
    </w:p>
    <w:p w:rsidR="00481F9D" w:rsidRPr="002B7126" w:rsidRDefault="00481F9D" w:rsidP="00043D35">
      <w:pPr>
        <w:ind w:firstLine="720"/>
        <w:rPr>
          <w:rFonts w:ascii="Times New Roman" w:hAnsi="Times New Roman"/>
          <w:sz w:val="28"/>
          <w:szCs w:val="28"/>
          <w:lang w:val="uk-UA" w:eastAsia="uk-UA"/>
        </w:rPr>
      </w:pPr>
      <w:r w:rsidRPr="002B7126">
        <w:rPr>
          <w:rFonts w:ascii="Times New Roman" w:hAnsi="Times New Roman"/>
          <w:color w:val="000000"/>
          <w:sz w:val="28"/>
          <w:szCs w:val="28"/>
          <w:lang w:val="uk-UA"/>
        </w:rPr>
        <w:t>Принагідно зазначимо, що відповідно до ст. 4 Закону «</w:t>
      </w:r>
      <w:r w:rsidR="00D45DDD">
        <w:rPr>
          <w:rFonts w:ascii="Times New Roman" w:hAnsi="Times New Roman"/>
          <w:sz w:val="28"/>
          <w:szCs w:val="28"/>
          <w:lang w:val="uk-UA" w:eastAsia="uk-UA"/>
        </w:rPr>
        <w:t xml:space="preserve">Закон </w:t>
      </w:r>
      <w:r w:rsidRPr="002B7126">
        <w:rPr>
          <w:rFonts w:ascii="Times New Roman" w:hAnsi="Times New Roman"/>
          <w:sz w:val="28"/>
          <w:szCs w:val="28"/>
          <w:lang w:val="uk-UA" w:eastAsia="uk-UA"/>
        </w:rPr>
        <w:t>про  створення конкретної спеціальної (вільної) економічної зони не може суперечити цьому Закону».</w:t>
      </w:r>
    </w:p>
    <w:p w:rsidR="00467F55" w:rsidRPr="002B7126" w:rsidRDefault="00467F55" w:rsidP="00043D35">
      <w:pPr>
        <w:ind w:firstLine="720"/>
        <w:rPr>
          <w:rStyle w:val="rvts0"/>
          <w:rFonts w:ascii="Times New Roman" w:hAnsi="Times New Roman"/>
          <w:sz w:val="28"/>
          <w:szCs w:val="28"/>
          <w:lang w:val="uk-UA"/>
        </w:rPr>
      </w:pPr>
      <w:r w:rsidRPr="002B7126">
        <w:rPr>
          <w:rFonts w:ascii="Times New Roman" w:hAnsi="Times New Roman"/>
          <w:sz w:val="28"/>
          <w:szCs w:val="28"/>
          <w:lang w:val="uk-UA" w:eastAsia="uk-UA"/>
        </w:rPr>
        <w:t xml:space="preserve">1.2. </w:t>
      </w:r>
      <w:r w:rsidRPr="002B7126">
        <w:rPr>
          <w:rFonts w:ascii="Times New Roman" w:hAnsi="Times New Roman"/>
          <w:sz w:val="28"/>
          <w:szCs w:val="28"/>
          <w:lang w:val="uk-UA" w:eastAsia="uk-UA" w:bidi="uk-UA"/>
        </w:rPr>
        <w:t xml:space="preserve">У проекті передбачаються податкові </w:t>
      </w:r>
      <w:r w:rsidRPr="002B7126">
        <w:rPr>
          <w:rFonts w:ascii="Times New Roman" w:hAnsi="Times New Roman"/>
          <w:sz w:val="28"/>
          <w:szCs w:val="28"/>
          <w:lang w:val="uk-UA" w:eastAsia="uk-UA"/>
        </w:rPr>
        <w:t xml:space="preserve">пільги </w:t>
      </w:r>
      <w:r w:rsidRPr="002B7126">
        <w:rPr>
          <w:rFonts w:ascii="Times New Roman" w:hAnsi="Times New Roman"/>
          <w:sz w:val="28"/>
          <w:szCs w:val="28"/>
          <w:lang w:val="uk-UA" w:eastAsia="uk-UA" w:bidi="uk-UA"/>
        </w:rPr>
        <w:t xml:space="preserve">для суб’єктів підприємницької діяльності на території ВЕЗ. У зв’язку із цим, звертаємо увагу на вимоги Закону України «Про </w:t>
      </w:r>
      <w:r w:rsidRPr="002B7126">
        <w:rPr>
          <w:rStyle w:val="rvts23"/>
          <w:rFonts w:ascii="Times New Roman" w:hAnsi="Times New Roman"/>
          <w:sz w:val="28"/>
          <w:szCs w:val="28"/>
          <w:lang w:val="uk-UA"/>
        </w:rPr>
        <w:t>державну допомогу суб’єктам господарювання» (далі – Закон), який в</w:t>
      </w:r>
      <w:r w:rsidRPr="002B7126">
        <w:rPr>
          <w:rStyle w:val="rvts0"/>
          <w:rFonts w:ascii="Times New Roman" w:hAnsi="Times New Roman"/>
          <w:sz w:val="28"/>
          <w:szCs w:val="28"/>
          <w:lang w:val="uk-UA"/>
        </w:rPr>
        <w:t>становлює правові засади проведення моніторингу державної допомоги суб’єктам господарювання, здійснення контролю за допустимістю такої допомоги для конкуренції, спрямований на забезпечення захисту та розвитку конкуренції, підвищення прозорості функціонування системи державної допомоги та дотримання міжнародних зобов’язань України у сфері державної допомоги.</w:t>
      </w:r>
    </w:p>
    <w:p w:rsidR="00467F55" w:rsidRPr="002B7126" w:rsidRDefault="00467F55" w:rsidP="00043D35">
      <w:pPr>
        <w:widowControl w:val="0"/>
        <w:shd w:val="clear" w:color="auto" w:fill="FFFFFF"/>
        <w:textAlignment w:val="baseline"/>
        <w:rPr>
          <w:rStyle w:val="rvts0"/>
          <w:rFonts w:ascii="Times New Roman" w:hAnsi="Times New Roman"/>
          <w:sz w:val="28"/>
          <w:szCs w:val="28"/>
          <w:lang w:val="uk-UA"/>
        </w:rPr>
      </w:pPr>
      <w:r w:rsidRPr="002B7126">
        <w:rPr>
          <w:rStyle w:val="rvts0"/>
          <w:rFonts w:ascii="Times New Roman" w:hAnsi="Times New Roman"/>
          <w:sz w:val="28"/>
          <w:szCs w:val="28"/>
          <w:lang w:val="uk-UA"/>
        </w:rPr>
        <w:t xml:space="preserve">Зокрема, відповідно до ч. 1 ст. 4 Закону </w:t>
      </w:r>
      <w:r w:rsidRPr="002B7126">
        <w:rPr>
          <w:rFonts w:ascii="Times New Roman" w:hAnsi="Times New Roman"/>
          <w:sz w:val="28"/>
          <w:szCs w:val="28"/>
          <w:lang w:val="uk-UA"/>
        </w:rPr>
        <w:t>державна допомога полягає у передачі ресурсів держави чи місцевих ресурсів окремим суб’єктам господарювання, а також у втратах доходів відповідних бюджетів.</w:t>
      </w:r>
      <w:bookmarkStart w:id="0" w:name="n44"/>
      <w:bookmarkEnd w:id="0"/>
      <w:r w:rsidRPr="002B7126">
        <w:rPr>
          <w:rFonts w:ascii="Times New Roman" w:hAnsi="Times New Roman"/>
          <w:sz w:val="28"/>
          <w:szCs w:val="28"/>
          <w:lang w:val="uk-UA"/>
        </w:rPr>
        <w:t xml:space="preserve"> Державна допомога може реалізовуватися, зокрема, у  формі </w:t>
      </w:r>
      <w:r w:rsidRPr="002B7126">
        <w:rPr>
          <w:rStyle w:val="rvts0"/>
          <w:rFonts w:ascii="Times New Roman" w:hAnsi="Times New Roman"/>
          <w:sz w:val="28"/>
          <w:szCs w:val="28"/>
          <w:lang w:val="uk-UA"/>
        </w:rPr>
        <w:t>надання податкових пільг, відстрочення або розстрочення сплати податків, зборів чи інших обов’язкових платежів (п. 3 ч. 1 ст. 4 Закону).</w:t>
      </w:r>
    </w:p>
    <w:p w:rsidR="00BB569E" w:rsidRDefault="00467F55" w:rsidP="00043D35">
      <w:pPr>
        <w:widowControl w:val="0"/>
        <w:shd w:val="clear" w:color="auto" w:fill="FFFFFF"/>
        <w:textAlignment w:val="baseline"/>
        <w:rPr>
          <w:rFonts w:ascii="Times New Roman" w:hAnsi="Times New Roman"/>
          <w:sz w:val="28"/>
          <w:szCs w:val="28"/>
          <w:lang w:val="uk-UA"/>
        </w:rPr>
      </w:pPr>
      <w:r w:rsidRPr="002B7126">
        <w:rPr>
          <w:rStyle w:val="rvts0"/>
          <w:rFonts w:ascii="Times New Roman" w:hAnsi="Times New Roman"/>
          <w:sz w:val="28"/>
          <w:szCs w:val="28"/>
          <w:lang w:val="uk-UA"/>
        </w:rPr>
        <w:t>При цьому, згідно зі ст. 6 Закону д</w:t>
      </w:r>
      <w:r w:rsidRPr="002B7126">
        <w:rPr>
          <w:rFonts w:ascii="Times New Roman" w:hAnsi="Times New Roman"/>
          <w:sz w:val="28"/>
          <w:szCs w:val="28"/>
          <w:lang w:val="uk-UA"/>
        </w:rPr>
        <w:t xml:space="preserve">ержавна допомога може бути визнана допустимою, якщо вона надається для таких цілей: 1) сприяння </w:t>
      </w:r>
      <w:r w:rsidR="00BB569E">
        <w:rPr>
          <w:rFonts w:ascii="Times New Roman" w:hAnsi="Times New Roman"/>
          <w:sz w:val="28"/>
          <w:szCs w:val="28"/>
          <w:lang w:val="uk-UA"/>
        </w:rPr>
        <w:br/>
      </w:r>
    </w:p>
    <w:p w:rsidR="00467F55" w:rsidRPr="00C07290" w:rsidRDefault="00467F55" w:rsidP="00BB569E">
      <w:pPr>
        <w:widowControl w:val="0"/>
        <w:shd w:val="clear" w:color="auto" w:fill="FFFFFF"/>
        <w:ind w:firstLine="0"/>
        <w:textAlignment w:val="baseline"/>
        <w:rPr>
          <w:rFonts w:ascii="Times New Roman" w:hAnsi="Times New Roman"/>
          <w:sz w:val="28"/>
          <w:szCs w:val="28"/>
          <w:lang w:val="uk-UA"/>
        </w:rPr>
      </w:pPr>
      <w:r w:rsidRPr="002B7126">
        <w:rPr>
          <w:rFonts w:ascii="Times New Roman" w:hAnsi="Times New Roman"/>
          <w:sz w:val="28"/>
          <w:szCs w:val="28"/>
          <w:lang w:val="uk-UA"/>
        </w:rPr>
        <w:t xml:space="preserve">соціально-економічному розвитку регіонів, рівень життя в яких є низьким або рівень безробіття є високим; 2) виконання загальнодержавних програм розвитку або розв’язання соціальних та економічних проблем загальнонаціонального характеру; 3) сприяння окремим видам господарської діяльності або суб’єктам господарювання в окремих економічних зонах, за умови, що це не суперечить міжнародним договорам України, згода на обов’язковість яких надана Верховною Радою України; 4) підтримки та збереження національної </w:t>
      </w:r>
      <w:r w:rsidRPr="00C07290">
        <w:rPr>
          <w:rFonts w:ascii="Times New Roman" w:hAnsi="Times New Roman"/>
          <w:sz w:val="28"/>
          <w:szCs w:val="28"/>
          <w:lang w:val="uk-UA"/>
        </w:rPr>
        <w:t>культурної спадщини, якщо вплив такої державної допомоги на конкуренцію є неістотним.</w:t>
      </w:r>
    </w:p>
    <w:p w:rsidR="00467F55" w:rsidRPr="002B7126" w:rsidRDefault="00467F55" w:rsidP="00043D35">
      <w:pPr>
        <w:widowControl w:val="0"/>
        <w:shd w:val="clear" w:color="auto" w:fill="FFFFFF"/>
        <w:textAlignment w:val="baseline"/>
        <w:rPr>
          <w:rFonts w:ascii="Times New Roman" w:hAnsi="Times New Roman"/>
          <w:sz w:val="28"/>
          <w:szCs w:val="28"/>
          <w:lang w:val="uk-UA"/>
        </w:rPr>
      </w:pPr>
      <w:r w:rsidRPr="00C07290">
        <w:rPr>
          <w:rFonts w:ascii="Times New Roman" w:hAnsi="Times New Roman"/>
          <w:sz w:val="28"/>
          <w:szCs w:val="28"/>
          <w:lang w:val="uk-UA"/>
        </w:rPr>
        <w:t>Відповідно до ч. 2 ст.</w:t>
      </w:r>
      <w:r w:rsidR="00D45DDD" w:rsidRPr="00C07290">
        <w:rPr>
          <w:rFonts w:ascii="Times New Roman" w:hAnsi="Times New Roman"/>
          <w:sz w:val="28"/>
          <w:szCs w:val="28"/>
          <w:lang w:val="uk-UA"/>
        </w:rPr>
        <w:t xml:space="preserve"> </w:t>
      </w:r>
      <w:r w:rsidRPr="00C07290">
        <w:rPr>
          <w:rFonts w:ascii="Times New Roman" w:hAnsi="Times New Roman"/>
          <w:sz w:val="28"/>
          <w:szCs w:val="28"/>
          <w:lang w:val="uk-UA"/>
        </w:rPr>
        <w:t>6 Закону Кабінет Міністрів України визначає критерії оцінки допустимості окремих категорій</w:t>
      </w:r>
      <w:r w:rsidRPr="002B7126">
        <w:rPr>
          <w:rFonts w:ascii="Times New Roman" w:hAnsi="Times New Roman"/>
          <w:sz w:val="28"/>
          <w:szCs w:val="28"/>
          <w:lang w:val="uk-UA"/>
        </w:rPr>
        <w:t xml:space="preserve"> державної допомоги, що надається для цілей, передбачених ч. 1 цієї статті, зокрема, таких категорій:</w:t>
      </w:r>
      <w:bookmarkStart w:id="1" w:name="n66"/>
      <w:bookmarkEnd w:id="1"/>
      <w:r w:rsidRPr="002B7126">
        <w:rPr>
          <w:rFonts w:ascii="Times New Roman" w:hAnsi="Times New Roman"/>
          <w:sz w:val="28"/>
          <w:szCs w:val="28"/>
          <w:lang w:val="uk-UA"/>
        </w:rPr>
        <w:t xml:space="preserve"> </w:t>
      </w:r>
      <w:r w:rsidR="00DA4861">
        <w:rPr>
          <w:rFonts w:ascii="Times New Roman" w:hAnsi="Times New Roman"/>
          <w:sz w:val="28"/>
          <w:szCs w:val="28"/>
          <w:lang w:val="uk-UA"/>
        </w:rPr>
        <w:br/>
      </w:r>
      <w:r w:rsidRPr="002B7126">
        <w:rPr>
          <w:rFonts w:ascii="Times New Roman" w:hAnsi="Times New Roman"/>
          <w:sz w:val="28"/>
          <w:szCs w:val="28"/>
          <w:lang w:val="uk-UA"/>
        </w:rPr>
        <w:t xml:space="preserve">1) </w:t>
      </w:r>
      <w:hyperlink r:id="rId6" w:anchor="n8" w:tgtFrame="_blank" w:history="1">
        <w:r w:rsidRPr="002B7126">
          <w:rPr>
            <w:rStyle w:val="a8"/>
            <w:rFonts w:ascii="Times New Roman" w:hAnsi="Times New Roman"/>
            <w:color w:val="auto"/>
            <w:sz w:val="28"/>
            <w:szCs w:val="28"/>
            <w:lang w:val="uk-UA"/>
          </w:rPr>
          <w:t>допомога для забезпечення розвитку регіонів</w:t>
        </w:r>
      </w:hyperlink>
      <w:r w:rsidRPr="002B7126">
        <w:rPr>
          <w:rFonts w:ascii="Times New Roman" w:hAnsi="Times New Roman"/>
          <w:sz w:val="28"/>
          <w:szCs w:val="28"/>
          <w:lang w:val="uk-UA"/>
        </w:rPr>
        <w:t>;</w:t>
      </w:r>
      <w:bookmarkStart w:id="2" w:name="n67"/>
      <w:bookmarkEnd w:id="2"/>
      <w:r w:rsidRPr="002B7126">
        <w:rPr>
          <w:rFonts w:ascii="Times New Roman" w:hAnsi="Times New Roman"/>
          <w:sz w:val="28"/>
          <w:szCs w:val="28"/>
          <w:lang w:val="uk-UA"/>
        </w:rPr>
        <w:t xml:space="preserve"> 2) </w:t>
      </w:r>
      <w:hyperlink r:id="rId7" w:anchor="n8" w:tgtFrame="_blank" w:history="1">
        <w:r w:rsidRPr="002B7126">
          <w:rPr>
            <w:rStyle w:val="a8"/>
            <w:rFonts w:ascii="Times New Roman" w:hAnsi="Times New Roman"/>
            <w:color w:val="auto"/>
            <w:sz w:val="28"/>
            <w:szCs w:val="28"/>
            <w:lang w:val="uk-UA"/>
          </w:rPr>
          <w:t>підтримка середнього та малого підприємництва</w:t>
        </w:r>
      </w:hyperlink>
      <w:r w:rsidRPr="002B7126">
        <w:rPr>
          <w:rFonts w:ascii="Times New Roman" w:hAnsi="Times New Roman"/>
          <w:sz w:val="28"/>
          <w:szCs w:val="28"/>
          <w:lang w:val="uk-UA"/>
        </w:rPr>
        <w:t>;</w:t>
      </w:r>
      <w:bookmarkStart w:id="3" w:name="n68"/>
      <w:bookmarkEnd w:id="3"/>
      <w:r w:rsidRPr="002B7126">
        <w:rPr>
          <w:rFonts w:ascii="Times New Roman" w:hAnsi="Times New Roman"/>
          <w:sz w:val="28"/>
          <w:szCs w:val="28"/>
          <w:lang w:val="uk-UA"/>
        </w:rPr>
        <w:t xml:space="preserve"> 3) </w:t>
      </w:r>
      <w:hyperlink r:id="rId8" w:anchor="n8" w:tgtFrame="_blank" w:history="1">
        <w:r w:rsidRPr="002B7126">
          <w:rPr>
            <w:rStyle w:val="a8"/>
            <w:rFonts w:ascii="Times New Roman" w:hAnsi="Times New Roman"/>
            <w:color w:val="auto"/>
            <w:sz w:val="28"/>
            <w:szCs w:val="28"/>
            <w:lang w:val="uk-UA"/>
          </w:rPr>
          <w:t>допомога на професійну підготовку працівників</w:t>
        </w:r>
      </w:hyperlink>
      <w:r w:rsidRPr="002B7126">
        <w:rPr>
          <w:rFonts w:ascii="Times New Roman" w:hAnsi="Times New Roman"/>
          <w:sz w:val="28"/>
          <w:szCs w:val="28"/>
          <w:lang w:val="uk-UA"/>
        </w:rPr>
        <w:t>;</w:t>
      </w:r>
      <w:bookmarkStart w:id="4" w:name="n69"/>
      <w:bookmarkEnd w:id="4"/>
      <w:r w:rsidRPr="002B7126">
        <w:rPr>
          <w:rFonts w:ascii="Times New Roman" w:hAnsi="Times New Roman"/>
          <w:sz w:val="28"/>
          <w:szCs w:val="28"/>
          <w:lang w:val="uk-UA"/>
        </w:rPr>
        <w:t xml:space="preserve"> </w:t>
      </w:r>
      <w:r w:rsidR="00DA4861">
        <w:rPr>
          <w:rFonts w:ascii="Times New Roman" w:hAnsi="Times New Roman"/>
          <w:sz w:val="28"/>
          <w:szCs w:val="28"/>
          <w:lang w:val="uk-UA"/>
        </w:rPr>
        <w:br/>
      </w:r>
      <w:r w:rsidRPr="002B7126">
        <w:rPr>
          <w:rFonts w:ascii="Times New Roman" w:hAnsi="Times New Roman"/>
          <w:sz w:val="28"/>
          <w:szCs w:val="28"/>
          <w:lang w:val="uk-UA"/>
        </w:rPr>
        <w:t xml:space="preserve">4) </w:t>
      </w:r>
      <w:hyperlink r:id="rId9" w:anchor="n9" w:tgtFrame="_blank" w:history="1">
        <w:r w:rsidRPr="002B7126">
          <w:rPr>
            <w:rStyle w:val="a8"/>
            <w:rFonts w:ascii="Times New Roman" w:hAnsi="Times New Roman"/>
            <w:color w:val="auto"/>
            <w:sz w:val="28"/>
            <w:szCs w:val="28"/>
            <w:lang w:val="uk-UA"/>
          </w:rPr>
          <w:t>допомога на працевлаштування окремих категорій працівників та створення нових робочих місць</w:t>
        </w:r>
      </w:hyperlink>
      <w:r w:rsidRPr="002B7126">
        <w:rPr>
          <w:rFonts w:ascii="Times New Roman" w:hAnsi="Times New Roman"/>
          <w:sz w:val="28"/>
          <w:szCs w:val="28"/>
          <w:lang w:val="uk-UA"/>
        </w:rPr>
        <w:t>;</w:t>
      </w:r>
      <w:bookmarkStart w:id="5" w:name="n70"/>
      <w:bookmarkEnd w:id="5"/>
      <w:r w:rsidRPr="002B7126">
        <w:rPr>
          <w:rFonts w:ascii="Times New Roman" w:hAnsi="Times New Roman"/>
          <w:sz w:val="28"/>
          <w:szCs w:val="28"/>
          <w:lang w:val="uk-UA"/>
        </w:rPr>
        <w:t xml:space="preserve"> 5) </w:t>
      </w:r>
      <w:hyperlink r:id="rId10" w:anchor="n10" w:tgtFrame="_blank" w:history="1">
        <w:r w:rsidRPr="002B7126">
          <w:rPr>
            <w:rStyle w:val="a8"/>
            <w:rFonts w:ascii="Times New Roman" w:hAnsi="Times New Roman"/>
            <w:color w:val="auto"/>
            <w:sz w:val="28"/>
            <w:szCs w:val="28"/>
            <w:lang w:val="uk-UA"/>
          </w:rPr>
          <w:t>допомога на відновлення платоспроможності та реструктуризацію суб’єктів господарювання</w:t>
        </w:r>
      </w:hyperlink>
      <w:r w:rsidRPr="002B7126">
        <w:rPr>
          <w:rFonts w:ascii="Times New Roman" w:hAnsi="Times New Roman"/>
          <w:sz w:val="28"/>
          <w:szCs w:val="28"/>
          <w:lang w:val="uk-UA"/>
        </w:rPr>
        <w:t>;</w:t>
      </w:r>
      <w:bookmarkStart w:id="6" w:name="n71"/>
      <w:bookmarkEnd w:id="6"/>
      <w:r w:rsidRPr="002B7126">
        <w:rPr>
          <w:rFonts w:ascii="Times New Roman" w:hAnsi="Times New Roman"/>
          <w:sz w:val="28"/>
          <w:szCs w:val="28"/>
          <w:lang w:val="uk-UA"/>
        </w:rPr>
        <w:t xml:space="preserve"> 6) </w:t>
      </w:r>
      <w:r w:rsidRPr="00DA4861">
        <w:rPr>
          <w:rFonts w:ascii="Times New Roman" w:hAnsi="Times New Roman"/>
          <w:sz w:val="28"/>
          <w:szCs w:val="28"/>
          <w:u w:val="single"/>
          <w:lang w:val="uk-UA"/>
        </w:rPr>
        <w:t>допомога на захист навколишнього природного середовища</w:t>
      </w:r>
      <w:r w:rsidRPr="002B7126">
        <w:rPr>
          <w:rFonts w:ascii="Times New Roman" w:hAnsi="Times New Roman"/>
          <w:sz w:val="28"/>
          <w:szCs w:val="28"/>
          <w:lang w:val="uk-UA"/>
        </w:rPr>
        <w:t>;</w:t>
      </w:r>
      <w:bookmarkStart w:id="7" w:name="n72"/>
      <w:bookmarkEnd w:id="7"/>
      <w:r w:rsidRPr="002B7126">
        <w:rPr>
          <w:rFonts w:ascii="Times New Roman" w:hAnsi="Times New Roman"/>
          <w:sz w:val="28"/>
          <w:szCs w:val="28"/>
          <w:lang w:val="uk-UA"/>
        </w:rPr>
        <w:t xml:space="preserve"> 7) </w:t>
      </w:r>
      <w:hyperlink r:id="rId11" w:anchor="n8" w:tgtFrame="_blank" w:history="1">
        <w:r w:rsidRPr="002B7126">
          <w:rPr>
            <w:rStyle w:val="a8"/>
            <w:rFonts w:ascii="Times New Roman" w:hAnsi="Times New Roman"/>
            <w:color w:val="auto"/>
            <w:sz w:val="28"/>
            <w:szCs w:val="28"/>
            <w:lang w:val="uk-UA"/>
          </w:rPr>
          <w:t>допомога на проведення наукових досліджень, технічний розвиток та інноваційну діяльність</w:t>
        </w:r>
      </w:hyperlink>
      <w:r w:rsidRPr="002B7126">
        <w:rPr>
          <w:rFonts w:ascii="Times New Roman" w:hAnsi="Times New Roman"/>
          <w:sz w:val="28"/>
          <w:szCs w:val="28"/>
          <w:lang w:val="uk-UA"/>
        </w:rPr>
        <w:t>;</w:t>
      </w:r>
      <w:bookmarkStart w:id="8" w:name="n73"/>
      <w:bookmarkEnd w:id="8"/>
      <w:r w:rsidRPr="002B7126">
        <w:rPr>
          <w:rFonts w:ascii="Times New Roman" w:hAnsi="Times New Roman"/>
          <w:sz w:val="28"/>
          <w:szCs w:val="28"/>
          <w:lang w:val="uk-UA"/>
        </w:rPr>
        <w:t xml:space="preserve"> 8) </w:t>
      </w:r>
      <w:r w:rsidRPr="00DA4861">
        <w:rPr>
          <w:rFonts w:ascii="Times New Roman" w:hAnsi="Times New Roman"/>
          <w:sz w:val="28"/>
          <w:szCs w:val="28"/>
          <w:u w:val="single"/>
          <w:lang w:val="uk-UA"/>
        </w:rPr>
        <w:t>допомога на підтримку окремих галузей економіки</w:t>
      </w:r>
      <w:r w:rsidRPr="002B7126">
        <w:rPr>
          <w:rFonts w:ascii="Times New Roman" w:hAnsi="Times New Roman"/>
          <w:sz w:val="28"/>
          <w:szCs w:val="28"/>
          <w:lang w:val="uk-UA"/>
        </w:rPr>
        <w:t>.</w:t>
      </w:r>
    </w:p>
    <w:p w:rsidR="00467F55" w:rsidRPr="002B7126" w:rsidRDefault="00467F55" w:rsidP="00043D35">
      <w:pPr>
        <w:widowControl w:val="0"/>
        <w:shd w:val="clear" w:color="auto" w:fill="FFFFFF"/>
        <w:textAlignment w:val="baseline"/>
        <w:rPr>
          <w:rFonts w:ascii="Times New Roman" w:hAnsi="Times New Roman"/>
          <w:sz w:val="28"/>
          <w:szCs w:val="28"/>
          <w:lang w:val="uk-UA"/>
        </w:rPr>
      </w:pPr>
      <w:r w:rsidRPr="002B7126">
        <w:rPr>
          <w:rFonts w:ascii="Times New Roman" w:hAnsi="Times New Roman"/>
          <w:sz w:val="28"/>
          <w:szCs w:val="28"/>
          <w:lang w:val="uk-UA"/>
        </w:rPr>
        <w:t>В актах Кабінету Міністрів України, прийнятих відповідно до ч</w:t>
      </w:r>
      <w:r w:rsidR="005F367E" w:rsidRPr="002B7126">
        <w:rPr>
          <w:rFonts w:ascii="Times New Roman" w:hAnsi="Times New Roman"/>
          <w:sz w:val="28"/>
          <w:szCs w:val="28"/>
          <w:lang w:val="uk-UA"/>
        </w:rPr>
        <w:t xml:space="preserve">. 2 </w:t>
      </w:r>
      <w:r w:rsidRPr="002B7126">
        <w:rPr>
          <w:rFonts w:ascii="Times New Roman" w:hAnsi="Times New Roman"/>
          <w:sz w:val="28"/>
          <w:szCs w:val="28"/>
          <w:lang w:val="uk-UA"/>
        </w:rPr>
        <w:t>цієї статті, визначаються:</w:t>
      </w:r>
      <w:bookmarkStart w:id="9" w:name="n75"/>
      <w:bookmarkEnd w:id="9"/>
      <w:r w:rsidRPr="002B7126">
        <w:rPr>
          <w:rFonts w:ascii="Times New Roman" w:hAnsi="Times New Roman"/>
          <w:sz w:val="28"/>
          <w:szCs w:val="28"/>
          <w:lang w:val="uk-UA"/>
        </w:rPr>
        <w:t xml:space="preserve"> 1) мета і форми державної допомоги;</w:t>
      </w:r>
      <w:bookmarkStart w:id="10" w:name="n76"/>
      <w:bookmarkEnd w:id="10"/>
      <w:r w:rsidRPr="002B7126">
        <w:rPr>
          <w:rFonts w:ascii="Times New Roman" w:hAnsi="Times New Roman"/>
          <w:sz w:val="28"/>
          <w:szCs w:val="28"/>
          <w:lang w:val="uk-UA"/>
        </w:rPr>
        <w:t xml:space="preserve"> 2) категорії отримувачів державної допомоги;</w:t>
      </w:r>
      <w:bookmarkStart w:id="11" w:name="n77"/>
      <w:bookmarkEnd w:id="11"/>
      <w:r w:rsidRPr="002B7126">
        <w:rPr>
          <w:rFonts w:ascii="Times New Roman" w:hAnsi="Times New Roman"/>
          <w:sz w:val="28"/>
          <w:szCs w:val="28"/>
          <w:lang w:val="uk-UA"/>
        </w:rPr>
        <w:t xml:space="preserve"> 3) максимальний розмір державної допомоги, яка може надаватися;</w:t>
      </w:r>
      <w:bookmarkStart w:id="12" w:name="n78"/>
      <w:bookmarkEnd w:id="12"/>
      <w:r w:rsidRPr="002B7126">
        <w:rPr>
          <w:rFonts w:ascii="Times New Roman" w:hAnsi="Times New Roman"/>
          <w:sz w:val="28"/>
          <w:szCs w:val="28"/>
          <w:lang w:val="uk-UA"/>
        </w:rPr>
        <w:t xml:space="preserve"> 4) умови та спосіб розрахунку сукупного розміру державної допомоги;</w:t>
      </w:r>
      <w:bookmarkStart w:id="13" w:name="n79"/>
      <w:bookmarkEnd w:id="13"/>
      <w:r w:rsidRPr="002B7126">
        <w:rPr>
          <w:rFonts w:ascii="Times New Roman" w:hAnsi="Times New Roman"/>
          <w:sz w:val="28"/>
          <w:szCs w:val="28"/>
          <w:lang w:val="uk-UA"/>
        </w:rPr>
        <w:t xml:space="preserve"> 5) витрати, що можуть бути відшкодовані отримувачам державної допомоги (ч.</w:t>
      </w:r>
      <w:r w:rsidR="005F367E" w:rsidRPr="002B7126">
        <w:rPr>
          <w:rFonts w:ascii="Times New Roman" w:hAnsi="Times New Roman"/>
          <w:sz w:val="28"/>
          <w:szCs w:val="28"/>
          <w:lang w:val="uk-UA"/>
        </w:rPr>
        <w:t xml:space="preserve"> </w:t>
      </w:r>
      <w:r w:rsidRPr="002B7126">
        <w:rPr>
          <w:rFonts w:ascii="Times New Roman" w:hAnsi="Times New Roman"/>
          <w:sz w:val="28"/>
          <w:szCs w:val="28"/>
          <w:lang w:val="uk-UA"/>
        </w:rPr>
        <w:t>3 ст.</w:t>
      </w:r>
      <w:r w:rsidR="005F367E" w:rsidRPr="002B7126">
        <w:rPr>
          <w:rFonts w:ascii="Times New Roman" w:hAnsi="Times New Roman"/>
          <w:sz w:val="28"/>
          <w:szCs w:val="28"/>
          <w:lang w:val="uk-UA"/>
        </w:rPr>
        <w:t xml:space="preserve"> </w:t>
      </w:r>
      <w:r w:rsidRPr="002B7126">
        <w:rPr>
          <w:rFonts w:ascii="Times New Roman" w:hAnsi="Times New Roman"/>
          <w:sz w:val="28"/>
          <w:szCs w:val="28"/>
          <w:lang w:val="uk-UA"/>
        </w:rPr>
        <w:t>6</w:t>
      </w:r>
      <w:r w:rsidR="005F367E" w:rsidRPr="002B7126">
        <w:rPr>
          <w:rFonts w:ascii="Times New Roman" w:hAnsi="Times New Roman"/>
          <w:sz w:val="28"/>
          <w:szCs w:val="28"/>
          <w:lang w:val="uk-UA"/>
        </w:rPr>
        <w:t xml:space="preserve"> Закону</w:t>
      </w:r>
      <w:r w:rsidRPr="002B7126">
        <w:rPr>
          <w:rFonts w:ascii="Times New Roman" w:hAnsi="Times New Roman"/>
          <w:sz w:val="28"/>
          <w:szCs w:val="28"/>
          <w:lang w:val="uk-UA"/>
        </w:rPr>
        <w:t>).</w:t>
      </w:r>
      <w:bookmarkStart w:id="14" w:name="n80"/>
      <w:bookmarkEnd w:id="14"/>
      <w:r w:rsidRPr="002B7126">
        <w:rPr>
          <w:rFonts w:ascii="Times New Roman" w:hAnsi="Times New Roman"/>
          <w:sz w:val="28"/>
          <w:szCs w:val="28"/>
          <w:lang w:val="uk-UA"/>
        </w:rPr>
        <w:t xml:space="preserve"> Рішення про визнання державної допомоги допустимою згідно із вимогами цього Закону приймає Уповноважений орган (ч.</w:t>
      </w:r>
      <w:r w:rsidR="005F367E" w:rsidRPr="002B7126">
        <w:rPr>
          <w:rFonts w:ascii="Times New Roman" w:hAnsi="Times New Roman"/>
          <w:sz w:val="28"/>
          <w:szCs w:val="28"/>
          <w:lang w:val="uk-UA"/>
        </w:rPr>
        <w:t xml:space="preserve"> </w:t>
      </w:r>
      <w:r w:rsidRPr="002B7126">
        <w:rPr>
          <w:rFonts w:ascii="Times New Roman" w:hAnsi="Times New Roman"/>
          <w:sz w:val="28"/>
          <w:szCs w:val="28"/>
          <w:lang w:val="uk-UA"/>
        </w:rPr>
        <w:t>4 ст.</w:t>
      </w:r>
      <w:r w:rsidR="005F367E" w:rsidRPr="002B7126">
        <w:rPr>
          <w:rFonts w:ascii="Times New Roman" w:hAnsi="Times New Roman"/>
          <w:sz w:val="28"/>
          <w:szCs w:val="28"/>
          <w:lang w:val="uk-UA"/>
        </w:rPr>
        <w:t xml:space="preserve"> </w:t>
      </w:r>
      <w:r w:rsidRPr="002B7126">
        <w:rPr>
          <w:rFonts w:ascii="Times New Roman" w:hAnsi="Times New Roman"/>
          <w:sz w:val="28"/>
          <w:szCs w:val="28"/>
          <w:lang w:val="uk-UA"/>
        </w:rPr>
        <w:t>6</w:t>
      </w:r>
      <w:r w:rsidR="005F367E" w:rsidRPr="002B7126">
        <w:rPr>
          <w:rFonts w:ascii="Times New Roman" w:hAnsi="Times New Roman"/>
          <w:sz w:val="28"/>
          <w:szCs w:val="28"/>
          <w:lang w:val="uk-UA"/>
        </w:rPr>
        <w:t xml:space="preserve"> Закону</w:t>
      </w:r>
      <w:r w:rsidRPr="002B7126">
        <w:rPr>
          <w:rFonts w:ascii="Times New Roman" w:hAnsi="Times New Roman"/>
          <w:sz w:val="28"/>
          <w:szCs w:val="28"/>
          <w:lang w:val="uk-UA"/>
        </w:rPr>
        <w:t>).</w:t>
      </w:r>
    </w:p>
    <w:p w:rsidR="00467F55" w:rsidRPr="002B7126" w:rsidRDefault="00467F55" w:rsidP="00043D35">
      <w:pPr>
        <w:widowControl w:val="0"/>
        <w:shd w:val="clear" w:color="auto" w:fill="FFFFFF"/>
        <w:textAlignment w:val="baseline"/>
        <w:rPr>
          <w:rFonts w:ascii="Times New Roman" w:hAnsi="Times New Roman"/>
          <w:sz w:val="28"/>
          <w:szCs w:val="28"/>
          <w:lang w:val="uk-UA"/>
        </w:rPr>
      </w:pPr>
      <w:r w:rsidRPr="002B7126">
        <w:rPr>
          <w:rStyle w:val="rvts0"/>
          <w:rFonts w:ascii="Times New Roman" w:hAnsi="Times New Roman"/>
          <w:sz w:val="28"/>
          <w:szCs w:val="28"/>
          <w:lang w:val="uk-UA"/>
        </w:rPr>
        <w:t>Відповідно до ч.</w:t>
      </w:r>
      <w:r w:rsidR="005F367E" w:rsidRPr="002B7126">
        <w:rPr>
          <w:rStyle w:val="rvts0"/>
          <w:rFonts w:ascii="Times New Roman" w:hAnsi="Times New Roman"/>
          <w:sz w:val="28"/>
          <w:szCs w:val="28"/>
          <w:lang w:val="uk-UA"/>
        </w:rPr>
        <w:t xml:space="preserve"> </w:t>
      </w:r>
      <w:r w:rsidRPr="002B7126">
        <w:rPr>
          <w:rStyle w:val="rvts0"/>
          <w:rFonts w:ascii="Times New Roman" w:hAnsi="Times New Roman"/>
          <w:sz w:val="28"/>
          <w:szCs w:val="28"/>
          <w:lang w:val="uk-UA"/>
        </w:rPr>
        <w:t>1 ст.</w:t>
      </w:r>
      <w:r w:rsidR="005F367E" w:rsidRPr="002B7126">
        <w:rPr>
          <w:rStyle w:val="rvts0"/>
          <w:rFonts w:ascii="Times New Roman" w:hAnsi="Times New Roman"/>
          <w:sz w:val="28"/>
          <w:szCs w:val="28"/>
          <w:lang w:val="uk-UA"/>
        </w:rPr>
        <w:t xml:space="preserve"> </w:t>
      </w:r>
      <w:r w:rsidRPr="002B7126">
        <w:rPr>
          <w:rStyle w:val="rvts0"/>
          <w:rFonts w:ascii="Times New Roman" w:hAnsi="Times New Roman"/>
          <w:sz w:val="28"/>
          <w:szCs w:val="28"/>
          <w:lang w:val="uk-UA"/>
        </w:rPr>
        <w:t xml:space="preserve">8 Закону </w:t>
      </w:r>
      <w:r w:rsidR="005F367E" w:rsidRPr="002B7126">
        <w:rPr>
          <w:rStyle w:val="rvts0"/>
          <w:rFonts w:ascii="Times New Roman" w:hAnsi="Times New Roman"/>
          <w:sz w:val="28"/>
          <w:szCs w:val="28"/>
          <w:lang w:val="uk-UA"/>
        </w:rPr>
        <w:t>У</w:t>
      </w:r>
      <w:r w:rsidRPr="002B7126">
        <w:rPr>
          <w:rStyle w:val="rvts0"/>
          <w:rFonts w:ascii="Times New Roman" w:hAnsi="Times New Roman"/>
          <w:sz w:val="28"/>
          <w:szCs w:val="28"/>
          <w:lang w:val="uk-UA"/>
        </w:rPr>
        <w:t>повноваженим органом є Антимонопольний комітет України.</w:t>
      </w:r>
    </w:p>
    <w:p w:rsidR="00467F55" w:rsidRPr="002B7126" w:rsidRDefault="00467F55" w:rsidP="00043D35">
      <w:pPr>
        <w:widowControl w:val="0"/>
        <w:shd w:val="clear" w:color="auto" w:fill="FFFFFF"/>
        <w:textAlignment w:val="baseline"/>
        <w:rPr>
          <w:rStyle w:val="rvts0"/>
          <w:rFonts w:ascii="Times New Roman" w:hAnsi="Times New Roman"/>
          <w:sz w:val="28"/>
          <w:szCs w:val="28"/>
          <w:lang w:val="uk-UA"/>
        </w:rPr>
      </w:pPr>
      <w:r w:rsidRPr="002B7126">
        <w:rPr>
          <w:rStyle w:val="rvts0"/>
          <w:rFonts w:ascii="Times New Roman" w:hAnsi="Times New Roman"/>
          <w:sz w:val="28"/>
          <w:szCs w:val="28"/>
          <w:lang w:val="uk-UA"/>
        </w:rPr>
        <w:t xml:space="preserve">Звертаємо </w:t>
      </w:r>
      <w:r w:rsidR="00A44ABB" w:rsidRPr="002B7126">
        <w:rPr>
          <w:rStyle w:val="rvts0"/>
          <w:rFonts w:ascii="Times New Roman" w:hAnsi="Times New Roman"/>
          <w:sz w:val="28"/>
          <w:szCs w:val="28"/>
          <w:lang w:val="uk-UA"/>
        </w:rPr>
        <w:t xml:space="preserve">також </w:t>
      </w:r>
      <w:r w:rsidRPr="002B7126">
        <w:rPr>
          <w:rStyle w:val="rvts0"/>
          <w:rFonts w:ascii="Times New Roman" w:hAnsi="Times New Roman"/>
          <w:sz w:val="28"/>
          <w:szCs w:val="28"/>
          <w:lang w:val="uk-UA"/>
        </w:rPr>
        <w:t>увагу, що надавачі державної допомоги подають повідомлення про нову державну допомогу з пропозиціями щодо підготовки проектів законів, інших нормативно-правових та розпорядчих актів, спрямованих на підтримку суб’єктів господарювання за рахунок ресурсів держави чи місцевих ресурсів, внесення змін до умов чинної державної допомоги (ч.</w:t>
      </w:r>
      <w:r w:rsidR="00A44ABB" w:rsidRPr="002B7126">
        <w:rPr>
          <w:rStyle w:val="rvts0"/>
          <w:rFonts w:ascii="Times New Roman" w:hAnsi="Times New Roman"/>
          <w:sz w:val="28"/>
          <w:szCs w:val="28"/>
          <w:lang w:val="uk-UA"/>
        </w:rPr>
        <w:t xml:space="preserve"> </w:t>
      </w:r>
      <w:r w:rsidRPr="002B7126">
        <w:rPr>
          <w:rStyle w:val="rvts0"/>
          <w:rFonts w:ascii="Times New Roman" w:hAnsi="Times New Roman"/>
          <w:sz w:val="28"/>
          <w:szCs w:val="28"/>
          <w:lang w:val="uk-UA"/>
        </w:rPr>
        <w:t>1 ст.</w:t>
      </w:r>
      <w:r w:rsidR="00A44ABB" w:rsidRPr="002B7126">
        <w:rPr>
          <w:rStyle w:val="rvts0"/>
          <w:rFonts w:ascii="Times New Roman" w:hAnsi="Times New Roman"/>
          <w:sz w:val="28"/>
          <w:szCs w:val="28"/>
          <w:lang w:val="uk-UA"/>
        </w:rPr>
        <w:t xml:space="preserve"> </w:t>
      </w:r>
      <w:r w:rsidRPr="002B7126">
        <w:rPr>
          <w:rStyle w:val="rvts0"/>
          <w:rFonts w:ascii="Times New Roman" w:hAnsi="Times New Roman"/>
          <w:sz w:val="28"/>
          <w:szCs w:val="28"/>
          <w:lang w:val="uk-UA"/>
        </w:rPr>
        <w:t>9 Закону).</w:t>
      </w:r>
    </w:p>
    <w:p w:rsidR="00D011C7" w:rsidRPr="002B7126" w:rsidRDefault="00D011C7" w:rsidP="00043D35">
      <w:pPr>
        <w:ind w:firstLine="720"/>
        <w:rPr>
          <w:rFonts w:ascii="Times New Roman" w:hAnsi="Times New Roman"/>
          <w:b/>
          <w:i/>
          <w:sz w:val="28"/>
          <w:szCs w:val="28"/>
          <w:lang w:val="uk-UA" w:eastAsia="uk-UA"/>
        </w:rPr>
      </w:pPr>
      <w:r w:rsidRPr="002B7126">
        <w:rPr>
          <w:rFonts w:ascii="Times New Roman" w:hAnsi="Times New Roman"/>
          <w:b/>
          <w:i/>
          <w:sz w:val="28"/>
          <w:szCs w:val="28"/>
          <w:lang w:val="uk-UA" w:eastAsia="uk-UA"/>
        </w:rPr>
        <w:t>2. Зауваження до положень законопроекту</w:t>
      </w:r>
    </w:p>
    <w:p w:rsidR="00CC5F77" w:rsidRPr="002B7126" w:rsidRDefault="00CC5F77" w:rsidP="00043D35">
      <w:pPr>
        <w:ind w:firstLine="720"/>
        <w:rPr>
          <w:rFonts w:ascii="Times New Roman" w:hAnsi="Times New Roman"/>
          <w:sz w:val="28"/>
          <w:szCs w:val="28"/>
          <w:lang w:val="uk-UA"/>
        </w:rPr>
      </w:pPr>
      <w:r w:rsidRPr="002B7126">
        <w:rPr>
          <w:rFonts w:ascii="Times New Roman" w:hAnsi="Times New Roman"/>
          <w:sz w:val="28"/>
          <w:szCs w:val="28"/>
          <w:lang w:val="uk-UA"/>
        </w:rPr>
        <w:t xml:space="preserve">2.1. Неоднорідною є нумерація положень проекту. Зокрема, в окремих статтях проекту відсутня </w:t>
      </w:r>
      <w:r w:rsidR="000C3471" w:rsidRPr="002B7126">
        <w:rPr>
          <w:rFonts w:ascii="Times New Roman" w:hAnsi="Times New Roman"/>
          <w:sz w:val="28"/>
          <w:szCs w:val="28"/>
          <w:lang w:val="uk-UA"/>
        </w:rPr>
        <w:t>нумерація частин</w:t>
      </w:r>
      <w:r w:rsidRPr="002B7126">
        <w:rPr>
          <w:rFonts w:ascii="Times New Roman" w:hAnsi="Times New Roman"/>
          <w:sz w:val="28"/>
          <w:szCs w:val="28"/>
          <w:lang w:val="uk-UA"/>
        </w:rPr>
        <w:t xml:space="preserve"> (ст.ст. 1, 5, 15).</w:t>
      </w:r>
      <w:r w:rsidR="000C3471" w:rsidRPr="002B7126">
        <w:rPr>
          <w:rFonts w:ascii="Times New Roman" w:hAnsi="Times New Roman"/>
          <w:sz w:val="28"/>
          <w:szCs w:val="28"/>
          <w:lang w:val="uk-UA"/>
        </w:rPr>
        <w:t xml:space="preserve"> Різною є нумерація пунктів частин (у ст. 13, зокрема, пункти пронумеровані буквами, у той час, як у всьому тексті проекту – арабськими цифрами</w:t>
      </w:r>
      <w:r w:rsidR="00BF0F3E" w:rsidRPr="002B7126">
        <w:rPr>
          <w:rFonts w:ascii="Times New Roman" w:hAnsi="Times New Roman"/>
          <w:sz w:val="28"/>
          <w:szCs w:val="28"/>
          <w:lang w:val="uk-UA"/>
        </w:rPr>
        <w:t>)</w:t>
      </w:r>
      <w:r w:rsidR="000C3471" w:rsidRPr="002B7126">
        <w:rPr>
          <w:rFonts w:ascii="Times New Roman" w:hAnsi="Times New Roman"/>
          <w:sz w:val="28"/>
          <w:szCs w:val="28"/>
          <w:lang w:val="uk-UA"/>
        </w:rPr>
        <w:t>.</w:t>
      </w:r>
    </w:p>
    <w:p w:rsidR="003774D7" w:rsidRPr="002B7126" w:rsidRDefault="002728EC" w:rsidP="00043D35">
      <w:pPr>
        <w:widowControl w:val="0"/>
        <w:rPr>
          <w:rFonts w:ascii="Times New Roman" w:hAnsi="Times New Roman"/>
          <w:color w:val="000000"/>
          <w:sz w:val="28"/>
          <w:szCs w:val="28"/>
          <w:lang w:val="uk-UA" w:eastAsia="uk-UA"/>
        </w:rPr>
      </w:pPr>
      <w:r w:rsidRPr="002B7126">
        <w:rPr>
          <w:rFonts w:ascii="Times New Roman" w:hAnsi="Times New Roman"/>
          <w:sz w:val="28"/>
          <w:szCs w:val="28"/>
          <w:lang w:val="uk-UA"/>
        </w:rPr>
        <w:t>2.</w:t>
      </w:r>
      <w:r w:rsidR="009C55A2" w:rsidRPr="002B7126">
        <w:rPr>
          <w:rFonts w:ascii="Times New Roman" w:hAnsi="Times New Roman"/>
          <w:sz w:val="28"/>
          <w:szCs w:val="28"/>
          <w:lang w:val="uk-UA"/>
        </w:rPr>
        <w:t>2</w:t>
      </w:r>
      <w:r w:rsidR="003774D7" w:rsidRPr="002B7126">
        <w:rPr>
          <w:rFonts w:ascii="Times New Roman" w:hAnsi="Times New Roman"/>
          <w:sz w:val="28"/>
          <w:szCs w:val="28"/>
          <w:lang w:val="uk-UA"/>
        </w:rPr>
        <w:t xml:space="preserve">. </w:t>
      </w:r>
      <w:r w:rsidRPr="002B7126">
        <w:rPr>
          <w:rFonts w:ascii="Times New Roman" w:hAnsi="Times New Roman"/>
          <w:sz w:val="28"/>
          <w:szCs w:val="28"/>
          <w:lang w:val="uk-UA"/>
        </w:rPr>
        <w:t xml:space="preserve">Виглядає </w:t>
      </w:r>
      <w:r w:rsidR="009C14C5" w:rsidRPr="002B7126">
        <w:rPr>
          <w:rFonts w:ascii="Times New Roman" w:hAnsi="Times New Roman"/>
          <w:sz w:val="28"/>
          <w:szCs w:val="28"/>
          <w:lang w:val="uk-UA"/>
        </w:rPr>
        <w:t xml:space="preserve">некоректною </w:t>
      </w:r>
      <w:r w:rsidRPr="002B7126">
        <w:rPr>
          <w:rFonts w:ascii="Times New Roman" w:hAnsi="Times New Roman"/>
          <w:sz w:val="28"/>
          <w:szCs w:val="28"/>
          <w:lang w:val="uk-UA"/>
        </w:rPr>
        <w:t>н</w:t>
      </w:r>
      <w:r w:rsidR="003774D7" w:rsidRPr="002B7126">
        <w:rPr>
          <w:rFonts w:ascii="Times New Roman" w:hAnsi="Times New Roman"/>
          <w:sz w:val="28"/>
          <w:szCs w:val="28"/>
          <w:lang w:val="uk-UA"/>
        </w:rPr>
        <w:t xml:space="preserve">азва </w:t>
      </w:r>
      <w:r w:rsidR="009C14C5" w:rsidRPr="002B7126">
        <w:rPr>
          <w:rFonts w:ascii="Times New Roman" w:hAnsi="Times New Roman"/>
          <w:sz w:val="28"/>
          <w:szCs w:val="28"/>
          <w:lang w:val="uk-UA"/>
        </w:rPr>
        <w:t>п</w:t>
      </w:r>
      <w:r w:rsidR="003774D7" w:rsidRPr="002B7126">
        <w:rPr>
          <w:rFonts w:ascii="Times New Roman" w:hAnsi="Times New Roman"/>
          <w:sz w:val="28"/>
          <w:szCs w:val="28"/>
          <w:lang w:val="uk-UA"/>
        </w:rPr>
        <w:t xml:space="preserve">роекту </w:t>
      </w:r>
      <w:r w:rsidR="009C14C5" w:rsidRPr="002B7126">
        <w:rPr>
          <w:rFonts w:ascii="Times New Roman" w:hAnsi="Times New Roman"/>
          <w:sz w:val="28"/>
          <w:szCs w:val="28"/>
          <w:lang w:val="uk-UA"/>
        </w:rPr>
        <w:t xml:space="preserve">– </w:t>
      </w:r>
      <w:r w:rsidR="003774D7" w:rsidRPr="002B7126">
        <w:rPr>
          <w:rStyle w:val="a3"/>
          <w:rFonts w:ascii="Times New Roman" w:hAnsi="Times New Roman"/>
          <w:b w:val="0"/>
          <w:sz w:val="28"/>
          <w:szCs w:val="28"/>
        </w:rPr>
        <w:t>«</w:t>
      </w:r>
      <w:r w:rsidR="003774D7" w:rsidRPr="002B7126">
        <w:rPr>
          <w:rFonts w:ascii="Times New Roman" w:hAnsi="Times New Roman"/>
          <w:bCs/>
          <w:sz w:val="28"/>
          <w:szCs w:val="28"/>
          <w:lang w:val="uk-UA"/>
        </w:rPr>
        <w:t>П</w:t>
      </w:r>
      <w:r w:rsidR="003774D7" w:rsidRPr="002B7126">
        <w:rPr>
          <w:rFonts w:ascii="Times New Roman" w:hAnsi="Times New Roman"/>
          <w:sz w:val="28"/>
          <w:szCs w:val="28"/>
          <w:lang w:val="uk-UA"/>
        </w:rPr>
        <w:t>ро вільну економічну зону та спеціальний режим інвестиційної діяльності у Херсонській області</w:t>
      </w:r>
      <w:r w:rsidR="003774D7" w:rsidRPr="002B7126">
        <w:rPr>
          <w:rFonts w:ascii="Times New Roman" w:hAnsi="Times New Roman"/>
          <w:bCs/>
          <w:color w:val="000000"/>
          <w:sz w:val="28"/>
          <w:szCs w:val="28"/>
          <w:bdr w:val="none" w:sz="0" w:space="0" w:color="auto" w:frame="1"/>
          <w:lang w:val="uk-UA" w:eastAsia="uk-UA"/>
        </w:rPr>
        <w:t>»</w:t>
      </w:r>
      <w:r w:rsidR="003774D7" w:rsidRPr="002B7126">
        <w:rPr>
          <w:rFonts w:ascii="Times New Roman" w:hAnsi="Times New Roman"/>
          <w:sz w:val="28"/>
          <w:szCs w:val="28"/>
          <w:lang w:val="uk-UA"/>
        </w:rPr>
        <w:t xml:space="preserve">, </w:t>
      </w:r>
      <w:r w:rsidR="003774D7" w:rsidRPr="002B7126">
        <w:rPr>
          <w:rFonts w:ascii="Times New Roman" w:hAnsi="Times New Roman"/>
          <w:sz w:val="28"/>
          <w:szCs w:val="28"/>
          <w:lang w:val="uk-UA"/>
        </w:rPr>
        <w:lastRenderedPageBreak/>
        <w:t>оскільки</w:t>
      </w:r>
      <w:r w:rsidRPr="002B7126">
        <w:rPr>
          <w:rFonts w:ascii="Times New Roman" w:hAnsi="Times New Roman"/>
          <w:sz w:val="28"/>
          <w:szCs w:val="28"/>
          <w:lang w:val="uk-UA"/>
        </w:rPr>
        <w:t xml:space="preserve"> у</w:t>
      </w:r>
      <w:r w:rsidR="003774D7" w:rsidRPr="002B7126">
        <w:rPr>
          <w:rFonts w:ascii="Times New Roman" w:hAnsi="Times New Roman"/>
          <w:sz w:val="28"/>
          <w:szCs w:val="28"/>
          <w:lang w:val="uk-UA"/>
        </w:rPr>
        <w:t xml:space="preserve"> Законі </w:t>
      </w:r>
      <w:r w:rsidR="003774D7" w:rsidRPr="002B7126">
        <w:rPr>
          <w:rFonts w:ascii="Times New Roman" w:hAnsi="Times New Roman"/>
          <w:color w:val="000000"/>
          <w:sz w:val="28"/>
          <w:szCs w:val="28"/>
          <w:lang w:val="uk-UA" w:eastAsia="uk-UA"/>
        </w:rPr>
        <w:t>використовується поняття «спеціальна (вільна) економічна зона».</w:t>
      </w:r>
    </w:p>
    <w:p w:rsidR="00B532CE" w:rsidRPr="002B7126" w:rsidRDefault="00375B46" w:rsidP="00043D35">
      <w:pPr>
        <w:widowControl w:val="0"/>
        <w:rPr>
          <w:rFonts w:ascii="Times New Roman" w:hAnsi="Times New Roman"/>
          <w:sz w:val="28"/>
          <w:szCs w:val="28"/>
          <w:lang w:val="uk-UA"/>
        </w:rPr>
      </w:pPr>
      <w:r w:rsidRPr="002B7126">
        <w:rPr>
          <w:rFonts w:ascii="Times New Roman" w:hAnsi="Times New Roman"/>
          <w:sz w:val="28"/>
          <w:szCs w:val="28"/>
          <w:lang w:val="uk-UA"/>
        </w:rPr>
        <w:t>2.</w:t>
      </w:r>
      <w:r w:rsidR="009C55A2" w:rsidRPr="002B7126">
        <w:rPr>
          <w:rFonts w:ascii="Times New Roman" w:hAnsi="Times New Roman"/>
          <w:sz w:val="28"/>
          <w:szCs w:val="28"/>
          <w:lang w:val="uk-UA"/>
        </w:rPr>
        <w:t>3</w:t>
      </w:r>
      <w:r w:rsidR="003774D7" w:rsidRPr="002B7126">
        <w:rPr>
          <w:rFonts w:ascii="Times New Roman" w:hAnsi="Times New Roman"/>
          <w:sz w:val="28"/>
          <w:szCs w:val="28"/>
          <w:lang w:val="uk-UA"/>
        </w:rPr>
        <w:t>.</w:t>
      </w:r>
      <w:r w:rsidR="00B532CE" w:rsidRPr="002B7126">
        <w:rPr>
          <w:rFonts w:ascii="Times New Roman" w:hAnsi="Times New Roman"/>
          <w:sz w:val="28"/>
          <w:szCs w:val="28"/>
          <w:lang w:val="uk-UA"/>
        </w:rPr>
        <w:t xml:space="preserve"> Виглядає сумнівною пропозиція щодо </w:t>
      </w:r>
      <w:r w:rsidR="00B532CE" w:rsidRPr="002B7126">
        <w:rPr>
          <w:rFonts w:ascii="Times New Roman" w:hAnsi="Times New Roman"/>
          <w:color w:val="000000"/>
          <w:sz w:val="28"/>
          <w:szCs w:val="28"/>
          <w:lang w:val="uk-UA"/>
        </w:rPr>
        <w:t>створення ВЕЗ в адміністративно-територіальних межах області.</w:t>
      </w:r>
    </w:p>
    <w:p w:rsidR="003774D7" w:rsidRPr="002B7126" w:rsidRDefault="00D80E31" w:rsidP="00043D35">
      <w:pPr>
        <w:widowControl w:val="0"/>
        <w:rPr>
          <w:rFonts w:ascii="Times New Roman" w:hAnsi="Times New Roman"/>
          <w:sz w:val="28"/>
          <w:szCs w:val="28"/>
          <w:lang w:val="uk-UA"/>
        </w:rPr>
      </w:pPr>
      <w:r w:rsidRPr="002B7126">
        <w:rPr>
          <w:rFonts w:ascii="Times New Roman" w:hAnsi="Times New Roman"/>
          <w:sz w:val="28"/>
          <w:szCs w:val="28"/>
          <w:lang w:val="uk-UA"/>
        </w:rPr>
        <w:t xml:space="preserve">2.4. </w:t>
      </w:r>
      <w:r w:rsidR="00387757" w:rsidRPr="002B7126">
        <w:rPr>
          <w:rFonts w:ascii="Times New Roman" w:hAnsi="Times New Roman"/>
          <w:sz w:val="28"/>
          <w:szCs w:val="28"/>
          <w:lang w:val="uk-UA"/>
        </w:rPr>
        <w:t xml:space="preserve">Згідно з </w:t>
      </w:r>
      <w:r w:rsidR="009C14C5" w:rsidRPr="002B7126">
        <w:rPr>
          <w:rFonts w:ascii="Times New Roman" w:hAnsi="Times New Roman"/>
          <w:sz w:val="28"/>
          <w:szCs w:val="28"/>
          <w:lang w:val="uk-UA"/>
        </w:rPr>
        <w:t>ч</w:t>
      </w:r>
      <w:r w:rsidR="00387757" w:rsidRPr="002B7126">
        <w:rPr>
          <w:rFonts w:ascii="Times New Roman" w:hAnsi="Times New Roman"/>
          <w:sz w:val="28"/>
          <w:szCs w:val="28"/>
          <w:lang w:val="uk-UA"/>
        </w:rPr>
        <w:t>.</w:t>
      </w:r>
      <w:r w:rsidR="009C14C5" w:rsidRPr="002B7126">
        <w:rPr>
          <w:rFonts w:ascii="Times New Roman" w:hAnsi="Times New Roman"/>
          <w:sz w:val="28"/>
          <w:szCs w:val="28"/>
          <w:lang w:val="uk-UA"/>
        </w:rPr>
        <w:t xml:space="preserve"> </w:t>
      </w:r>
      <w:r w:rsidR="003774D7" w:rsidRPr="002B7126">
        <w:rPr>
          <w:rFonts w:ascii="Times New Roman" w:hAnsi="Times New Roman"/>
          <w:sz w:val="28"/>
          <w:szCs w:val="28"/>
          <w:lang w:val="uk-UA"/>
        </w:rPr>
        <w:t>2 ст.</w:t>
      </w:r>
      <w:r w:rsidR="009C14C5" w:rsidRPr="002B7126">
        <w:rPr>
          <w:rFonts w:ascii="Times New Roman" w:hAnsi="Times New Roman"/>
          <w:sz w:val="28"/>
          <w:szCs w:val="28"/>
          <w:lang w:val="uk-UA"/>
        </w:rPr>
        <w:t xml:space="preserve"> </w:t>
      </w:r>
      <w:r w:rsidR="00387757" w:rsidRPr="002B7126">
        <w:rPr>
          <w:rFonts w:ascii="Times New Roman" w:hAnsi="Times New Roman"/>
          <w:sz w:val="28"/>
          <w:szCs w:val="28"/>
          <w:lang w:val="uk-UA"/>
        </w:rPr>
        <w:t>2</w:t>
      </w:r>
      <w:r w:rsidR="003774D7" w:rsidRPr="002B7126">
        <w:rPr>
          <w:rFonts w:ascii="Times New Roman" w:hAnsi="Times New Roman"/>
          <w:sz w:val="28"/>
          <w:szCs w:val="28"/>
          <w:lang w:val="uk-UA"/>
        </w:rPr>
        <w:t xml:space="preserve"> проекту ВЕЗ у Херсонській області створюється на період 50 років, проте у супровідних до нього документах ця пропозиція не обґрунтовується.</w:t>
      </w:r>
    </w:p>
    <w:p w:rsidR="00824A92" w:rsidRPr="00C07290" w:rsidRDefault="00387757" w:rsidP="00043D35">
      <w:pPr>
        <w:widowControl w:val="0"/>
        <w:shd w:val="clear" w:color="auto" w:fill="FFFFFF"/>
        <w:textAlignment w:val="baseline"/>
        <w:rPr>
          <w:rFonts w:ascii="Times New Roman" w:hAnsi="Times New Roman"/>
          <w:color w:val="000000"/>
          <w:sz w:val="28"/>
          <w:szCs w:val="28"/>
          <w:lang w:val="uk-UA" w:eastAsia="uk-UA"/>
        </w:rPr>
      </w:pPr>
      <w:r w:rsidRPr="002B7126">
        <w:rPr>
          <w:rFonts w:ascii="Times New Roman" w:hAnsi="Times New Roman"/>
          <w:sz w:val="28"/>
          <w:szCs w:val="28"/>
          <w:lang w:val="uk-UA"/>
        </w:rPr>
        <w:t>2.</w:t>
      </w:r>
      <w:r w:rsidR="00D80E31" w:rsidRPr="002B7126">
        <w:rPr>
          <w:rFonts w:ascii="Times New Roman" w:hAnsi="Times New Roman"/>
          <w:sz w:val="28"/>
          <w:szCs w:val="28"/>
          <w:lang w:val="uk-UA"/>
        </w:rPr>
        <w:t>5</w:t>
      </w:r>
      <w:r w:rsidRPr="002B7126">
        <w:rPr>
          <w:rFonts w:ascii="Times New Roman" w:hAnsi="Times New Roman"/>
          <w:sz w:val="28"/>
          <w:szCs w:val="28"/>
          <w:lang w:val="uk-UA"/>
        </w:rPr>
        <w:t xml:space="preserve">. </w:t>
      </w:r>
      <w:r w:rsidR="00716D7A" w:rsidRPr="002B7126">
        <w:rPr>
          <w:rFonts w:ascii="Times New Roman" w:hAnsi="Times New Roman"/>
          <w:sz w:val="28"/>
          <w:szCs w:val="28"/>
          <w:lang w:val="uk-UA"/>
        </w:rPr>
        <w:t>Частина положень проекту не має нормативного характеру, є декларативними та не має механізму їх реалізації. Ц</w:t>
      </w:r>
      <w:r w:rsidR="00716D7A" w:rsidRPr="00C07290">
        <w:rPr>
          <w:rFonts w:ascii="Times New Roman" w:hAnsi="Times New Roman"/>
          <w:sz w:val="28"/>
          <w:szCs w:val="28"/>
          <w:lang w:val="uk-UA"/>
        </w:rPr>
        <w:t>е стосується таких положень</w:t>
      </w:r>
      <w:r w:rsidR="009C14C5" w:rsidRPr="00C07290">
        <w:rPr>
          <w:rFonts w:ascii="Times New Roman" w:hAnsi="Times New Roman"/>
          <w:sz w:val="28"/>
          <w:szCs w:val="28"/>
          <w:lang w:val="uk-UA"/>
        </w:rPr>
        <w:t xml:space="preserve"> проекту</w:t>
      </w:r>
      <w:r w:rsidR="00716D7A" w:rsidRPr="00C07290">
        <w:rPr>
          <w:rFonts w:ascii="Times New Roman" w:hAnsi="Times New Roman"/>
          <w:sz w:val="28"/>
          <w:szCs w:val="28"/>
          <w:lang w:val="uk-UA"/>
        </w:rPr>
        <w:t>, як, наприклад, «</w:t>
      </w:r>
      <w:r w:rsidR="000D5050" w:rsidRPr="00C07290">
        <w:rPr>
          <w:rFonts w:ascii="Times New Roman" w:hAnsi="Times New Roman"/>
          <w:color w:val="000000"/>
          <w:sz w:val="28"/>
          <w:szCs w:val="28"/>
          <w:lang w:val="uk-UA" w:eastAsia="uk-UA"/>
        </w:rPr>
        <w:t>держава гарантує забезпечення однакового підходу до всіх інвесторів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w:t>
      </w:r>
      <w:r w:rsidR="00D45DDD" w:rsidRPr="00C07290">
        <w:rPr>
          <w:rFonts w:ascii="Times New Roman" w:hAnsi="Times New Roman"/>
          <w:color w:val="000000"/>
          <w:sz w:val="28"/>
          <w:szCs w:val="28"/>
          <w:lang w:val="uk-UA" w:eastAsia="uk-UA"/>
        </w:rPr>
        <w:t>»</w:t>
      </w:r>
      <w:r w:rsidR="000D5050" w:rsidRPr="00C07290">
        <w:rPr>
          <w:rFonts w:ascii="Times New Roman" w:hAnsi="Times New Roman"/>
          <w:sz w:val="28"/>
          <w:szCs w:val="28"/>
          <w:lang w:val="uk-UA"/>
        </w:rPr>
        <w:t xml:space="preserve"> (ч. 1 ст. 3</w:t>
      </w:r>
      <w:r w:rsidR="00716D7A" w:rsidRPr="00C07290">
        <w:rPr>
          <w:rFonts w:ascii="Times New Roman" w:hAnsi="Times New Roman"/>
          <w:sz w:val="28"/>
          <w:szCs w:val="28"/>
          <w:lang w:val="uk-UA"/>
        </w:rPr>
        <w:t xml:space="preserve">); </w:t>
      </w:r>
      <w:r w:rsidR="009A6A73" w:rsidRPr="00C07290">
        <w:rPr>
          <w:rFonts w:ascii="Times New Roman" w:hAnsi="Times New Roman"/>
          <w:sz w:val="28"/>
          <w:szCs w:val="28"/>
          <w:lang w:val="uk-UA"/>
        </w:rPr>
        <w:t>«</w:t>
      </w:r>
      <w:r w:rsidR="009A6A73" w:rsidRPr="00C07290">
        <w:rPr>
          <w:rFonts w:ascii="Times New Roman" w:hAnsi="Times New Roman"/>
          <w:color w:val="000000"/>
          <w:sz w:val="28"/>
          <w:szCs w:val="28"/>
          <w:lang w:val="uk-UA" w:eastAsia="uk-UA"/>
        </w:rPr>
        <w:t>держава забезпечує кожному інвестору ВЕЗ рівний захист прав, інтересів і майна у відповідності до норм законодавства про інвестиційну діяльність України» (ч.</w:t>
      </w:r>
      <w:r w:rsidR="009C14C5" w:rsidRPr="00C07290">
        <w:rPr>
          <w:rFonts w:ascii="Times New Roman" w:hAnsi="Times New Roman"/>
          <w:color w:val="000000"/>
          <w:sz w:val="28"/>
          <w:szCs w:val="28"/>
          <w:lang w:val="uk-UA" w:eastAsia="uk-UA"/>
        </w:rPr>
        <w:t xml:space="preserve"> </w:t>
      </w:r>
      <w:r w:rsidR="009A6A73" w:rsidRPr="00C07290">
        <w:rPr>
          <w:rFonts w:ascii="Times New Roman" w:hAnsi="Times New Roman"/>
          <w:color w:val="000000"/>
          <w:sz w:val="28"/>
          <w:szCs w:val="28"/>
          <w:lang w:val="uk-UA" w:eastAsia="uk-UA"/>
        </w:rPr>
        <w:t>3 ст.</w:t>
      </w:r>
      <w:r w:rsidR="009C14C5" w:rsidRPr="00C07290">
        <w:rPr>
          <w:rFonts w:ascii="Times New Roman" w:hAnsi="Times New Roman"/>
          <w:color w:val="000000"/>
          <w:sz w:val="28"/>
          <w:szCs w:val="28"/>
          <w:lang w:val="uk-UA" w:eastAsia="uk-UA"/>
        </w:rPr>
        <w:t xml:space="preserve"> </w:t>
      </w:r>
      <w:r w:rsidR="009A6A73" w:rsidRPr="00C07290">
        <w:rPr>
          <w:rFonts w:ascii="Times New Roman" w:hAnsi="Times New Roman"/>
          <w:color w:val="000000"/>
          <w:sz w:val="28"/>
          <w:szCs w:val="28"/>
          <w:lang w:val="uk-UA" w:eastAsia="uk-UA"/>
        </w:rPr>
        <w:t>3)</w:t>
      </w:r>
      <w:r w:rsidR="00824A92" w:rsidRPr="00C07290">
        <w:rPr>
          <w:rFonts w:ascii="Times New Roman" w:hAnsi="Times New Roman"/>
          <w:color w:val="000000"/>
          <w:sz w:val="28"/>
          <w:szCs w:val="28"/>
          <w:lang w:val="uk-UA" w:eastAsia="uk-UA"/>
        </w:rPr>
        <w:t>; «</w:t>
      </w:r>
      <w:r w:rsidR="009C14C5" w:rsidRPr="00C07290">
        <w:rPr>
          <w:rFonts w:ascii="Times New Roman" w:hAnsi="Times New Roman"/>
          <w:color w:val="000000"/>
          <w:sz w:val="28"/>
          <w:szCs w:val="28"/>
          <w:lang w:val="uk-UA" w:eastAsia="uk-UA"/>
        </w:rPr>
        <w:t>д</w:t>
      </w:r>
      <w:r w:rsidR="00824A92" w:rsidRPr="00C07290">
        <w:rPr>
          <w:rFonts w:ascii="Times New Roman" w:hAnsi="Times New Roman"/>
          <w:color w:val="000000"/>
          <w:sz w:val="28"/>
          <w:szCs w:val="28"/>
          <w:lang w:val="uk-UA" w:eastAsia="uk-UA"/>
        </w:rPr>
        <w:t>ержава гарантує рівність та стабільність прав, що надаються інвесторам (суб'єктам ВЕЗ) незалежно від їх форми власності при здійсненні інвестиційної діяльності, а також захист прав і законних інтересів інвесторів (суб'єктів ВЕЗ)» (ч.</w:t>
      </w:r>
      <w:r w:rsidR="009C14C5" w:rsidRPr="00C07290">
        <w:rPr>
          <w:rFonts w:ascii="Times New Roman" w:hAnsi="Times New Roman"/>
          <w:color w:val="000000"/>
          <w:sz w:val="28"/>
          <w:szCs w:val="28"/>
          <w:lang w:val="uk-UA" w:eastAsia="uk-UA"/>
        </w:rPr>
        <w:t xml:space="preserve"> </w:t>
      </w:r>
      <w:r w:rsidR="00824A92" w:rsidRPr="00C07290">
        <w:rPr>
          <w:rFonts w:ascii="Times New Roman" w:hAnsi="Times New Roman"/>
          <w:color w:val="000000"/>
          <w:sz w:val="28"/>
          <w:szCs w:val="28"/>
          <w:lang w:val="uk-UA" w:eastAsia="uk-UA"/>
        </w:rPr>
        <w:t>2 ст.</w:t>
      </w:r>
      <w:r w:rsidR="009C14C5" w:rsidRPr="00C07290">
        <w:rPr>
          <w:rFonts w:ascii="Times New Roman" w:hAnsi="Times New Roman"/>
          <w:color w:val="000000"/>
          <w:sz w:val="28"/>
          <w:szCs w:val="28"/>
          <w:lang w:val="uk-UA" w:eastAsia="uk-UA"/>
        </w:rPr>
        <w:t xml:space="preserve"> </w:t>
      </w:r>
      <w:r w:rsidR="00824A92" w:rsidRPr="00C07290">
        <w:rPr>
          <w:rFonts w:ascii="Times New Roman" w:hAnsi="Times New Roman"/>
          <w:color w:val="000000"/>
          <w:sz w:val="28"/>
          <w:szCs w:val="28"/>
          <w:lang w:val="uk-UA" w:eastAsia="uk-UA"/>
        </w:rPr>
        <w:t>16) тощо.</w:t>
      </w:r>
    </w:p>
    <w:p w:rsidR="003774D7" w:rsidRPr="002B7126" w:rsidRDefault="00824A92" w:rsidP="00043D35">
      <w:pPr>
        <w:widowControl w:val="0"/>
        <w:rPr>
          <w:rFonts w:ascii="Times New Roman" w:hAnsi="Times New Roman"/>
          <w:color w:val="000000" w:themeColor="text1"/>
          <w:sz w:val="28"/>
          <w:szCs w:val="28"/>
          <w:lang w:val="uk-UA"/>
        </w:rPr>
      </w:pPr>
      <w:r w:rsidRPr="00C07290">
        <w:rPr>
          <w:rFonts w:ascii="Times New Roman" w:hAnsi="Times New Roman"/>
          <w:sz w:val="28"/>
          <w:szCs w:val="28"/>
          <w:lang w:val="uk-UA"/>
        </w:rPr>
        <w:t>2.</w:t>
      </w:r>
      <w:r w:rsidR="00571961" w:rsidRPr="00C07290">
        <w:rPr>
          <w:rFonts w:ascii="Times New Roman" w:hAnsi="Times New Roman"/>
          <w:sz w:val="28"/>
          <w:szCs w:val="28"/>
          <w:lang w:val="uk-UA"/>
        </w:rPr>
        <w:t>6</w:t>
      </w:r>
      <w:r w:rsidR="00D45DDD" w:rsidRPr="00C07290">
        <w:rPr>
          <w:rFonts w:ascii="Times New Roman" w:hAnsi="Times New Roman"/>
          <w:sz w:val="28"/>
          <w:szCs w:val="28"/>
          <w:lang w:val="uk-UA"/>
        </w:rPr>
        <w:t>.</w:t>
      </w:r>
      <w:r w:rsidR="00F479F1" w:rsidRPr="00C07290">
        <w:rPr>
          <w:rFonts w:ascii="Times New Roman" w:hAnsi="Times New Roman"/>
          <w:color w:val="000000" w:themeColor="text1"/>
          <w:sz w:val="28"/>
          <w:szCs w:val="28"/>
          <w:lang w:val="uk-UA"/>
        </w:rPr>
        <w:t xml:space="preserve"> </w:t>
      </w:r>
      <w:r w:rsidR="00571961" w:rsidRPr="00C07290">
        <w:rPr>
          <w:rFonts w:ascii="Times New Roman" w:hAnsi="Times New Roman"/>
          <w:color w:val="000000" w:themeColor="text1"/>
          <w:sz w:val="28"/>
          <w:szCs w:val="28"/>
          <w:lang w:val="uk-UA"/>
        </w:rPr>
        <w:t xml:space="preserve">Згідно з </w:t>
      </w:r>
      <w:r w:rsidR="003774D7" w:rsidRPr="00C07290">
        <w:rPr>
          <w:rFonts w:ascii="Times New Roman" w:hAnsi="Times New Roman"/>
          <w:color w:val="000000" w:themeColor="text1"/>
          <w:sz w:val="28"/>
          <w:szCs w:val="28"/>
          <w:lang w:val="uk-UA"/>
        </w:rPr>
        <w:t>п. 1</w:t>
      </w:r>
      <w:r w:rsidR="00571961" w:rsidRPr="00C07290">
        <w:rPr>
          <w:rFonts w:ascii="Times New Roman" w:hAnsi="Times New Roman"/>
          <w:color w:val="000000" w:themeColor="text1"/>
          <w:sz w:val="28"/>
          <w:szCs w:val="28"/>
          <w:lang w:val="uk-UA"/>
        </w:rPr>
        <w:t xml:space="preserve"> </w:t>
      </w:r>
      <w:r w:rsidR="003774D7" w:rsidRPr="00C07290">
        <w:rPr>
          <w:rFonts w:ascii="Times New Roman" w:hAnsi="Times New Roman"/>
          <w:color w:val="000000" w:themeColor="text1"/>
          <w:sz w:val="28"/>
          <w:szCs w:val="28"/>
          <w:lang w:val="uk-UA"/>
        </w:rPr>
        <w:t xml:space="preserve">ч. 2 ст. 3 проекту інвесторами у ВЕЗ визнаються </w:t>
      </w:r>
      <w:r w:rsidR="003774D7" w:rsidRPr="00C07290">
        <w:rPr>
          <w:rFonts w:ascii="Times New Roman" w:hAnsi="Times New Roman"/>
          <w:i/>
          <w:color w:val="000000" w:themeColor="text1"/>
          <w:sz w:val="28"/>
          <w:szCs w:val="28"/>
          <w:u w:val="single"/>
          <w:lang w:val="uk-UA"/>
        </w:rPr>
        <w:t>юридичні та фізичні особи</w:t>
      </w:r>
      <w:r w:rsidR="003774D7" w:rsidRPr="00C07290">
        <w:rPr>
          <w:rFonts w:ascii="Times New Roman" w:hAnsi="Times New Roman"/>
          <w:color w:val="000000" w:themeColor="text1"/>
          <w:sz w:val="28"/>
          <w:szCs w:val="28"/>
          <w:lang w:val="uk-UA"/>
        </w:rPr>
        <w:t xml:space="preserve"> (резиденти і </w:t>
      </w:r>
      <w:r w:rsidR="003774D7" w:rsidRPr="00C07290">
        <w:rPr>
          <w:rFonts w:ascii="Times New Roman" w:hAnsi="Times New Roman"/>
          <w:i/>
          <w:color w:val="000000" w:themeColor="text1"/>
          <w:sz w:val="28"/>
          <w:szCs w:val="28"/>
          <w:u w:val="single"/>
          <w:lang w:val="uk-UA"/>
        </w:rPr>
        <w:t>нерезиденти</w:t>
      </w:r>
      <w:r w:rsidR="003774D7" w:rsidRPr="00C07290">
        <w:rPr>
          <w:rFonts w:ascii="Times New Roman" w:hAnsi="Times New Roman"/>
          <w:color w:val="000000" w:themeColor="text1"/>
          <w:sz w:val="28"/>
          <w:szCs w:val="28"/>
          <w:lang w:val="uk-UA"/>
        </w:rPr>
        <w:t>). Водночас з метою уникнення загрози національній безпеці України вважаємо за потрібне визначити у проекті перелік суб’єктів господарювання, які не можуть</w:t>
      </w:r>
      <w:r w:rsidR="003774D7" w:rsidRPr="002B7126">
        <w:rPr>
          <w:rFonts w:ascii="Times New Roman" w:hAnsi="Times New Roman"/>
          <w:color w:val="000000" w:themeColor="text1"/>
          <w:sz w:val="28"/>
          <w:szCs w:val="28"/>
          <w:lang w:val="uk-UA"/>
        </w:rPr>
        <w:t xml:space="preserve"> бути інвесторами у ВЕЗ. Зокрема, на нашу думку, до таких осіб </w:t>
      </w:r>
      <w:r w:rsidR="00571961" w:rsidRPr="002B7126">
        <w:rPr>
          <w:rFonts w:ascii="Times New Roman" w:hAnsi="Times New Roman"/>
          <w:color w:val="000000" w:themeColor="text1"/>
          <w:sz w:val="28"/>
          <w:szCs w:val="28"/>
          <w:lang w:val="uk-UA"/>
        </w:rPr>
        <w:t>мають бути віднесені:</w:t>
      </w:r>
      <w:r w:rsidR="003774D7" w:rsidRPr="002B7126">
        <w:rPr>
          <w:rFonts w:ascii="Times New Roman" w:hAnsi="Times New Roman"/>
          <w:color w:val="000000" w:themeColor="text1"/>
          <w:sz w:val="28"/>
          <w:szCs w:val="28"/>
          <w:lang w:val="uk-UA"/>
        </w:rPr>
        <w:t xml:space="preserve"> 1) юридичні особи, які зареєстровані в офшорних зонах (згідно з переліком, визначеним Кабінетом Міністрів України) з непрозорою структурою власності (бенефіціарні власники яких не розкриті </w:t>
      </w:r>
      <w:r w:rsidR="00571961" w:rsidRPr="002B7126">
        <w:rPr>
          <w:rFonts w:ascii="Times New Roman" w:hAnsi="Times New Roman"/>
          <w:color w:val="000000" w:themeColor="text1"/>
          <w:sz w:val="28"/>
          <w:szCs w:val="28"/>
          <w:lang w:val="uk-UA"/>
        </w:rPr>
        <w:br/>
      </w:r>
      <w:r w:rsidR="003774D7" w:rsidRPr="002B7126">
        <w:rPr>
          <w:rFonts w:ascii="Times New Roman" w:hAnsi="Times New Roman"/>
          <w:color w:val="000000" w:themeColor="text1"/>
          <w:sz w:val="28"/>
          <w:szCs w:val="28"/>
          <w:lang w:val="uk-UA"/>
        </w:rPr>
        <w:t>на 100 відсотків); 2) юридичні особи, в яких є частка держави, визнаної Верховною Радою України державою-агресором, а також особи, які перебувають під контролем таких юридичних осіб; 3) юридичні особи, зареєстровані згідно із законодавством держав, включених FAТF до списку держав, що не співпрацюють у сфері протидії відмиванню доходів, одержаних злочинним шляхом, а також юридичні особи, 50 і більше відсотків статутного капіталу яких належать прямо або опосередковано таким особам; 4) юридичні особи, інформація про бенефіціарних власників яких не розкрита в порушення вимог Закону України «Про державну реєстрацію юридичних осіб, фізичних осіб - підприємців та громадських формувань»; 5)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 а також пов’язані з ними особи.</w:t>
      </w:r>
    </w:p>
    <w:p w:rsidR="00B33B74" w:rsidRPr="002B7126" w:rsidRDefault="00AE5123" w:rsidP="00043D35">
      <w:pPr>
        <w:widowControl w:val="0"/>
        <w:rPr>
          <w:rFonts w:ascii="Times New Roman" w:hAnsi="Times New Roman"/>
          <w:color w:val="000000"/>
          <w:sz w:val="28"/>
          <w:szCs w:val="28"/>
          <w:lang w:val="uk-UA" w:eastAsia="uk-UA"/>
        </w:rPr>
      </w:pPr>
      <w:r w:rsidRPr="002B7126">
        <w:rPr>
          <w:rFonts w:ascii="Times New Roman" w:hAnsi="Times New Roman"/>
          <w:color w:val="000000" w:themeColor="text1"/>
          <w:sz w:val="28"/>
          <w:szCs w:val="28"/>
          <w:lang w:val="uk-UA"/>
        </w:rPr>
        <w:t>2.</w:t>
      </w:r>
      <w:r w:rsidR="00571961" w:rsidRPr="002B7126">
        <w:rPr>
          <w:rFonts w:ascii="Times New Roman" w:hAnsi="Times New Roman"/>
          <w:color w:val="000000" w:themeColor="text1"/>
          <w:sz w:val="28"/>
          <w:szCs w:val="28"/>
          <w:lang w:val="uk-UA"/>
        </w:rPr>
        <w:t>7</w:t>
      </w:r>
      <w:r w:rsidR="003774D7" w:rsidRPr="002B7126">
        <w:rPr>
          <w:rFonts w:ascii="Times New Roman" w:hAnsi="Times New Roman"/>
          <w:color w:val="000000" w:themeColor="text1"/>
          <w:sz w:val="28"/>
          <w:szCs w:val="28"/>
          <w:lang w:val="uk-UA"/>
        </w:rPr>
        <w:t>.</w:t>
      </w:r>
      <w:r w:rsidR="00B33B74" w:rsidRPr="002B7126">
        <w:rPr>
          <w:rFonts w:ascii="Times New Roman" w:hAnsi="Times New Roman"/>
          <w:sz w:val="28"/>
          <w:szCs w:val="28"/>
          <w:lang w:val="uk-UA"/>
        </w:rPr>
        <w:t xml:space="preserve"> У проекті слід дотримуватись термінологічної єдності. Так, у назві ст. 8 проекту йдеться про </w:t>
      </w:r>
      <w:r w:rsidR="00B33B74" w:rsidRPr="002B7126">
        <w:rPr>
          <w:rFonts w:ascii="Times New Roman" w:hAnsi="Times New Roman"/>
          <w:color w:val="000000"/>
          <w:sz w:val="28"/>
          <w:szCs w:val="28"/>
          <w:lang w:val="uk-UA" w:eastAsia="uk-UA"/>
        </w:rPr>
        <w:t xml:space="preserve">повноваження органу господарського розвитку </w:t>
      </w:r>
      <w:r w:rsidR="00B33B74" w:rsidRPr="002B7126">
        <w:rPr>
          <w:rFonts w:ascii="Times New Roman" w:hAnsi="Times New Roman"/>
          <w:i/>
          <w:color w:val="000000"/>
          <w:sz w:val="28"/>
          <w:szCs w:val="28"/>
          <w:lang w:val="uk-UA" w:eastAsia="uk-UA"/>
        </w:rPr>
        <w:t>і управління</w:t>
      </w:r>
      <w:r w:rsidR="00B33B74" w:rsidRPr="002B7126">
        <w:rPr>
          <w:rFonts w:ascii="Times New Roman" w:hAnsi="Times New Roman"/>
          <w:color w:val="000000"/>
          <w:sz w:val="28"/>
          <w:szCs w:val="28"/>
          <w:lang w:val="uk-UA" w:eastAsia="uk-UA"/>
        </w:rPr>
        <w:t xml:space="preserve"> ВЕЗ «Регіональне інвестиційне агентство», у той час, як </w:t>
      </w:r>
      <w:r w:rsidR="00571961" w:rsidRPr="002B7126">
        <w:rPr>
          <w:rFonts w:ascii="Times New Roman" w:hAnsi="Times New Roman"/>
          <w:color w:val="000000"/>
          <w:sz w:val="28"/>
          <w:szCs w:val="28"/>
          <w:lang w:val="uk-UA" w:eastAsia="uk-UA"/>
        </w:rPr>
        <w:t xml:space="preserve">у </w:t>
      </w:r>
      <w:r w:rsidR="00B33B74" w:rsidRPr="002B7126">
        <w:rPr>
          <w:rFonts w:ascii="Times New Roman" w:hAnsi="Times New Roman"/>
          <w:color w:val="000000"/>
          <w:sz w:val="28"/>
          <w:szCs w:val="28"/>
          <w:lang w:val="uk-UA" w:eastAsia="uk-UA"/>
        </w:rPr>
        <w:t xml:space="preserve">ч. 1 цієї ж статті вже зазначається </w:t>
      </w:r>
      <w:bookmarkStart w:id="15" w:name="o30"/>
      <w:bookmarkEnd w:id="15"/>
      <w:r w:rsidR="00B33B74" w:rsidRPr="002B7126">
        <w:rPr>
          <w:rFonts w:ascii="Times New Roman" w:hAnsi="Times New Roman"/>
          <w:color w:val="000000"/>
          <w:sz w:val="28"/>
          <w:szCs w:val="28"/>
          <w:lang w:val="uk-UA" w:eastAsia="uk-UA"/>
        </w:rPr>
        <w:t xml:space="preserve">про орган </w:t>
      </w:r>
      <w:r w:rsidR="00B33B74" w:rsidRPr="002B7126">
        <w:rPr>
          <w:rFonts w:ascii="Times New Roman" w:hAnsi="Times New Roman"/>
          <w:i/>
          <w:color w:val="000000"/>
          <w:sz w:val="28"/>
          <w:szCs w:val="28"/>
          <w:lang w:val="uk-UA" w:eastAsia="uk-UA"/>
        </w:rPr>
        <w:t xml:space="preserve">господарського розвитку </w:t>
      </w:r>
      <w:r w:rsidR="00B73DB7" w:rsidRPr="002B7126">
        <w:rPr>
          <w:rFonts w:ascii="Times New Roman" w:hAnsi="Times New Roman"/>
          <w:i/>
          <w:color w:val="000000"/>
          <w:sz w:val="28"/>
          <w:szCs w:val="28"/>
          <w:lang w:val="uk-UA" w:eastAsia="uk-UA"/>
        </w:rPr>
        <w:t>В</w:t>
      </w:r>
      <w:r w:rsidR="00B33B74" w:rsidRPr="002B7126">
        <w:rPr>
          <w:rFonts w:ascii="Times New Roman" w:hAnsi="Times New Roman"/>
          <w:i/>
          <w:color w:val="000000"/>
          <w:sz w:val="28"/>
          <w:szCs w:val="28"/>
          <w:lang w:val="uk-UA" w:eastAsia="uk-UA"/>
        </w:rPr>
        <w:t>ЕЗ.</w:t>
      </w:r>
    </w:p>
    <w:p w:rsidR="003774D7" w:rsidRPr="002B7126" w:rsidRDefault="003774D7" w:rsidP="00043D35">
      <w:pPr>
        <w:widowControl w:val="0"/>
        <w:shd w:val="clear" w:color="auto" w:fill="FFFFFF"/>
        <w:textAlignment w:val="baseline"/>
        <w:rPr>
          <w:rFonts w:ascii="Times New Roman" w:hAnsi="Times New Roman"/>
          <w:color w:val="000000"/>
          <w:sz w:val="28"/>
          <w:szCs w:val="28"/>
          <w:lang w:val="uk-UA" w:eastAsia="uk-UA"/>
        </w:rPr>
      </w:pPr>
      <w:r w:rsidRPr="002B7126">
        <w:rPr>
          <w:rFonts w:ascii="Times New Roman" w:hAnsi="Times New Roman"/>
          <w:sz w:val="28"/>
          <w:szCs w:val="28"/>
          <w:lang w:val="uk-UA"/>
        </w:rPr>
        <w:lastRenderedPageBreak/>
        <w:t xml:space="preserve">Згідно з ч. 1 ст. 8 проекту органом господарського розвитку </w:t>
      </w:r>
      <w:r w:rsidRPr="002B7126">
        <w:rPr>
          <w:rFonts w:ascii="Times New Roman" w:hAnsi="Times New Roman"/>
          <w:color w:val="000000"/>
          <w:sz w:val="28"/>
          <w:szCs w:val="28"/>
          <w:lang w:val="uk-UA" w:eastAsia="uk-UA"/>
        </w:rPr>
        <w:t xml:space="preserve">ВЕЗ «Регіональне інвестиційне агентства» є: «юридична особа, утворена Херсонською обласною радою за поданням Херсонської обласної державної адміністрації». </w:t>
      </w:r>
      <w:r w:rsidRPr="002B7126">
        <w:rPr>
          <w:rFonts w:ascii="Times New Roman" w:hAnsi="Times New Roman"/>
          <w:sz w:val="28"/>
          <w:szCs w:val="28"/>
          <w:lang w:val="uk-UA"/>
        </w:rPr>
        <w:t xml:space="preserve">З такого визначення складається враження, що це має бути господарське товариство  (хоча </w:t>
      </w:r>
      <w:r w:rsidR="00571961" w:rsidRPr="002B7126">
        <w:rPr>
          <w:rFonts w:ascii="Times New Roman" w:hAnsi="Times New Roman"/>
          <w:sz w:val="28"/>
          <w:szCs w:val="28"/>
          <w:lang w:val="uk-UA"/>
        </w:rPr>
        <w:t>у</w:t>
      </w:r>
      <w:r w:rsidRPr="002B7126">
        <w:rPr>
          <w:rFonts w:ascii="Times New Roman" w:hAnsi="Times New Roman"/>
          <w:sz w:val="28"/>
          <w:szCs w:val="28"/>
          <w:lang w:val="uk-UA"/>
        </w:rPr>
        <w:t xml:space="preserve"> проекті це не зазначено). Згідно з ч. 2 ст. 87 Цивільного кодексу України </w:t>
      </w:r>
      <w:r w:rsidR="00571961" w:rsidRPr="002B7126">
        <w:rPr>
          <w:rFonts w:ascii="Times New Roman" w:hAnsi="Times New Roman"/>
          <w:sz w:val="28"/>
          <w:szCs w:val="28"/>
          <w:lang w:val="uk-UA"/>
        </w:rPr>
        <w:t xml:space="preserve">(далі – ЦК) </w:t>
      </w:r>
      <w:r w:rsidRPr="002B7126">
        <w:rPr>
          <w:rFonts w:ascii="Times New Roman" w:hAnsi="Times New Roman"/>
          <w:sz w:val="28"/>
          <w:szCs w:val="28"/>
          <w:lang w:val="uk-UA"/>
        </w:rPr>
        <w:t xml:space="preserve">установчим документом товариства є затверджений учасниками статут або засновницький договір між учасниками, якщо інше не встановлено законом. Цьому положенню ЦК суперечить абз. 2 ч. 1 ст. 8 проекту, </w:t>
      </w:r>
      <w:r w:rsidR="00571961" w:rsidRPr="002B7126">
        <w:rPr>
          <w:rFonts w:ascii="Times New Roman" w:hAnsi="Times New Roman"/>
          <w:sz w:val="28"/>
          <w:szCs w:val="28"/>
          <w:lang w:val="uk-UA"/>
        </w:rPr>
        <w:t>у</w:t>
      </w:r>
      <w:r w:rsidRPr="002B7126">
        <w:rPr>
          <w:rFonts w:ascii="Times New Roman" w:hAnsi="Times New Roman"/>
          <w:sz w:val="28"/>
          <w:szCs w:val="28"/>
          <w:lang w:val="uk-UA"/>
        </w:rPr>
        <w:t xml:space="preserve"> якому вказано, що «</w:t>
      </w:r>
      <w:r w:rsidRPr="002B7126">
        <w:rPr>
          <w:rFonts w:ascii="Times New Roman" w:hAnsi="Times New Roman"/>
          <w:color w:val="000000"/>
          <w:sz w:val="28"/>
          <w:szCs w:val="28"/>
          <w:lang w:val="uk-UA" w:eastAsia="uk-UA"/>
        </w:rPr>
        <w:t xml:space="preserve">Положення (статут) про орган господарського розвитку і управління ВЕЗ </w:t>
      </w:r>
      <w:r w:rsidR="00571961" w:rsidRPr="002B7126">
        <w:rPr>
          <w:rFonts w:ascii="Times New Roman" w:hAnsi="Times New Roman"/>
          <w:color w:val="000000"/>
          <w:sz w:val="28"/>
          <w:szCs w:val="28"/>
          <w:lang w:val="uk-UA" w:eastAsia="uk-UA"/>
        </w:rPr>
        <w:t>«</w:t>
      </w:r>
      <w:r w:rsidRPr="002B7126">
        <w:rPr>
          <w:rFonts w:ascii="Times New Roman" w:hAnsi="Times New Roman"/>
          <w:color w:val="000000"/>
          <w:sz w:val="28"/>
          <w:szCs w:val="28"/>
          <w:lang w:val="uk-UA" w:eastAsia="uk-UA"/>
        </w:rPr>
        <w:t>Регіональне інвестиційне агентство</w:t>
      </w:r>
      <w:r w:rsidR="00571961" w:rsidRPr="002B7126">
        <w:rPr>
          <w:rFonts w:ascii="Times New Roman" w:hAnsi="Times New Roman"/>
          <w:color w:val="000000"/>
          <w:sz w:val="28"/>
          <w:szCs w:val="28"/>
          <w:lang w:val="uk-UA" w:eastAsia="uk-UA"/>
        </w:rPr>
        <w:t>»</w:t>
      </w:r>
      <w:r w:rsidRPr="002B7126">
        <w:rPr>
          <w:rFonts w:ascii="Times New Roman" w:hAnsi="Times New Roman"/>
          <w:color w:val="000000"/>
          <w:sz w:val="28"/>
          <w:szCs w:val="28"/>
          <w:lang w:val="uk-UA" w:eastAsia="uk-UA"/>
        </w:rPr>
        <w:t xml:space="preserve"> затверджується Херсонською обласною радою за поданням Херсонської обласної державної адміністрації</w:t>
      </w:r>
      <w:r w:rsidRPr="002B7126">
        <w:rPr>
          <w:rFonts w:ascii="Times New Roman" w:hAnsi="Times New Roman"/>
          <w:sz w:val="28"/>
          <w:szCs w:val="28"/>
          <w:lang w:val="uk-UA"/>
        </w:rPr>
        <w:t>».</w:t>
      </w:r>
    </w:p>
    <w:p w:rsidR="003774D7" w:rsidRPr="00C07290" w:rsidRDefault="00B73DB7" w:rsidP="00043D35">
      <w:pPr>
        <w:widowControl w:val="0"/>
        <w:rPr>
          <w:rFonts w:ascii="Times New Roman" w:hAnsi="Times New Roman"/>
          <w:bCs/>
          <w:sz w:val="28"/>
          <w:szCs w:val="28"/>
          <w:lang w:val="uk-UA"/>
        </w:rPr>
      </w:pPr>
      <w:r w:rsidRPr="002B7126">
        <w:rPr>
          <w:rFonts w:ascii="Times New Roman" w:hAnsi="Times New Roman"/>
          <w:sz w:val="28"/>
          <w:szCs w:val="28"/>
          <w:lang w:val="uk-UA"/>
        </w:rPr>
        <w:t>2.</w:t>
      </w:r>
      <w:r w:rsidR="00571961" w:rsidRPr="002B7126">
        <w:rPr>
          <w:rFonts w:ascii="Times New Roman" w:hAnsi="Times New Roman"/>
          <w:sz w:val="28"/>
          <w:szCs w:val="28"/>
          <w:lang w:val="uk-UA"/>
        </w:rPr>
        <w:t>8</w:t>
      </w:r>
      <w:r w:rsidRPr="002B7126">
        <w:rPr>
          <w:rFonts w:ascii="Times New Roman" w:hAnsi="Times New Roman"/>
          <w:sz w:val="28"/>
          <w:szCs w:val="28"/>
          <w:lang w:val="uk-UA"/>
        </w:rPr>
        <w:t>.</w:t>
      </w:r>
      <w:r w:rsidR="003774D7" w:rsidRPr="002B7126">
        <w:rPr>
          <w:rFonts w:ascii="Times New Roman" w:hAnsi="Times New Roman"/>
          <w:sz w:val="28"/>
          <w:szCs w:val="28"/>
          <w:lang w:val="uk-UA"/>
        </w:rPr>
        <w:t xml:space="preserve"> У проекті не визначені принципи формування та джерела фінансування </w:t>
      </w:r>
      <w:r w:rsidR="003774D7" w:rsidRPr="002B7126">
        <w:rPr>
          <w:rFonts w:ascii="Times New Roman" w:hAnsi="Times New Roman"/>
          <w:bCs/>
          <w:sz w:val="28"/>
          <w:szCs w:val="28"/>
          <w:lang w:val="uk-UA"/>
        </w:rPr>
        <w:t>о</w:t>
      </w:r>
      <w:r w:rsidR="003774D7" w:rsidRPr="002B7126">
        <w:rPr>
          <w:rFonts w:ascii="Times New Roman" w:hAnsi="Times New Roman"/>
          <w:sz w:val="28"/>
          <w:szCs w:val="28"/>
          <w:lang w:val="uk-UA"/>
        </w:rPr>
        <w:t>ргану господарського розвитку і управління ВЕЗ</w:t>
      </w:r>
      <w:r w:rsidR="00571961" w:rsidRPr="002B7126">
        <w:rPr>
          <w:rFonts w:ascii="Times New Roman" w:hAnsi="Times New Roman"/>
          <w:sz w:val="28"/>
          <w:szCs w:val="28"/>
          <w:lang w:val="uk-UA"/>
        </w:rPr>
        <w:t>,</w:t>
      </w:r>
      <w:r w:rsidR="003774D7" w:rsidRPr="002B7126">
        <w:rPr>
          <w:rFonts w:ascii="Times New Roman" w:hAnsi="Times New Roman"/>
          <w:sz w:val="28"/>
          <w:szCs w:val="28"/>
          <w:lang w:val="uk-UA"/>
        </w:rPr>
        <w:t xml:space="preserve"> хоча це достатньо великий та </w:t>
      </w:r>
      <w:r w:rsidR="003774D7" w:rsidRPr="00C07290">
        <w:rPr>
          <w:rFonts w:ascii="Times New Roman" w:hAnsi="Times New Roman"/>
          <w:sz w:val="28"/>
          <w:szCs w:val="28"/>
          <w:lang w:val="uk-UA"/>
        </w:rPr>
        <w:t>складний орган управління із суттєвими повноваженнями (</w:t>
      </w:r>
      <w:r w:rsidR="003774D7" w:rsidRPr="00C07290">
        <w:rPr>
          <w:rFonts w:ascii="Times New Roman" w:hAnsi="Times New Roman"/>
          <w:bCs/>
          <w:sz w:val="28"/>
          <w:szCs w:val="28"/>
          <w:lang w:val="uk-UA"/>
        </w:rPr>
        <w:t>ч. 2 ст. 8 проекту).</w:t>
      </w:r>
    </w:p>
    <w:p w:rsidR="003774D7" w:rsidRPr="002B7126" w:rsidRDefault="006C0C84" w:rsidP="00043D35">
      <w:pPr>
        <w:widowControl w:val="0"/>
        <w:rPr>
          <w:rFonts w:ascii="Times New Roman" w:hAnsi="Times New Roman"/>
          <w:bCs/>
          <w:sz w:val="28"/>
          <w:szCs w:val="28"/>
          <w:lang w:val="uk-UA"/>
        </w:rPr>
      </w:pPr>
      <w:r w:rsidRPr="00C07290">
        <w:rPr>
          <w:rFonts w:ascii="Times New Roman" w:hAnsi="Times New Roman"/>
          <w:bCs/>
          <w:sz w:val="28"/>
          <w:szCs w:val="28"/>
          <w:lang w:val="uk-UA"/>
        </w:rPr>
        <w:t>2.</w:t>
      </w:r>
      <w:r w:rsidR="00571961" w:rsidRPr="00C07290">
        <w:rPr>
          <w:rFonts w:ascii="Times New Roman" w:hAnsi="Times New Roman"/>
          <w:bCs/>
          <w:sz w:val="28"/>
          <w:szCs w:val="28"/>
          <w:lang w:val="uk-UA"/>
        </w:rPr>
        <w:t>9</w:t>
      </w:r>
      <w:r w:rsidR="003774D7" w:rsidRPr="00C07290">
        <w:rPr>
          <w:rFonts w:ascii="Times New Roman" w:hAnsi="Times New Roman"/>
          <w:bCs/>
          <w:sz w:val="28"/>
          <w:szCs w:val="28"/>
          <w:lang w:val="uk-UA"/>
        </w:rPr>
        <w:t>. З огляду на те, що територія запропонованої ВЕЗ співпадає з адміністративно-територіальними межами</w:t>
      </w:r>
      <w:r w:rsidR="003774D7" w:rsidRPr="002B7126">
        <w:rPr>
          <w:rFonts w:ascii="Times New Roman" w:hAnsi="Times New Roman"/>
          <w:bCs/>
          <w:sz w:val="28"/>
          <w:szCs w:val="28"/>
          <w:lang w:val="uk-UA"/>
        </w:rPr>
        <w:t xml:space="preserve"> Херсонської області, виникає цілком логічне запитання про зміст та обсяг повноважень органу господарського розвитку і управління ВЕЗ щодо «</w:t>
      </w:r>
      <w:r w:rsidR="003774D7" w:rsidRPr="002B7126">
        <w:rPr>
          <w:rFonts w:ascii="Times New Roman" w:hAnsi="Times New Roman"/>
          <w:color w:val="000000"/>
          <w:sz w:val="28"/>
          <w:szCs w:val="28"/>
          <w:lang w:val="uk-UA" w:eastAsia="uk-UA"/>
        </w:rPr>
        <w:t>здійснення, разом з відповідними органами державної влади та правоохоронними органами, заходів щодо забезпечення законності і правопорядку, економічної та екологічної безпеки на території ВЕЗ</w:t>
      </w:r>
      <w:r w:rsidR="003774D7" w:rsidRPr="002B7126">
        <w:rPr>
          <w:rFonts w:ascii="Times New Roman" w:hAnsi="Times New Roman"/>
          <w:bCs/>
          <w:sz w:val="28"/>
          <w:szCs w:val="28"/>
          <w:lang w:val="uk-UA"/>
        </w:rPr>
        <w:t>» (п. 8. ч. 2 ст. 8 проекту).</w:t>
      </w:r>
    </w:p>
    <w:p w:rsidR="00A808BB" w:rsidRPr="002B7126" w:rsidRDefault="006D0200" w:rsidP="00043D35">
      <w:pPr>
        <w:widowControl w:val="0"/>
        <w:rPr>
          <w:rFonts w:ascii="Times New Roman" w:hAnsi="Times New Roman"/>
          <w:color w:val="000000"/>
          <w:sz w:val="28"/>
          <w:szCs w:val="28"/>
          <w:lang w:val="uk-UA" w:eastAsia="uk-UA"/>
        </w:rPr>
      </w:pPr>
      <w:r w:rsidRPr="002B7126">
        <w:rPr>
          <w:rFonts w:ascii="Times New Roman" w:hAnsi="Times New Roman"/>
          <w:sz w:val="28"/>
          <w:szCs w:val="28"/>
          <w:lang w:val="uk-UA"/>
        </w:rPr>
        <w:t>2.</w:t>
      </w:r>
      <w:r w:rsidR="00A808BB" w:rsidRPr="002B7126">
        <w:rPr>
          <w:rFonts w:ascii="Times New Roman" w:hAnsi="Times New Roman"/>
          <w:sz w:val="28"/>
          <w:szCs w:val="28"/>
          <w:lang w:val="uk-UA"/>
        </w:rPr>
        <w:t>10</w:t>
      </w:r>
      <w:r w:rsidRPr="002B7126">
        <w:rPr>
          <w:rFonts w:ascii="Times New Roman" w:hAnsi="Times New Roman"/>
          <w:sz w:val="28"/>
          <w:szCs w:val="28"/>
          <w:lang w:val="uk-UA"/>
        </w:rPr>
        <w:t>.</w:t>
      </w:r>
      <w:r w:rsidR="00B6397B" w:rsidRPr="002B7126">
        <w:rPr>
          <w:rFonts w:ascii="Times New Roman" w:hAnsi="Times New Roman"/>
          <w:sz w:val="28"/>
          <w:szCs w:val="28"/>
          <w:lang w:val="uk-UA"/>
        </w:rPr>
        <w:t xml:space="preserve"> </w:t>
      </w:r>
      <w:r w:rsidR="003774D7" w:rsidRPr="002B7126">
        <w:rPr>
          <w:rFonts w:ascii="Times New Roman" w:hAnsi="Times New Roman"/>
          <w:sz w:val="28"/>
          <w:szCs w:val="28"/>
          <w:lang w:val="uk-UA"/>
        </w:rPr>
        <w:t>Головне упр</w:t>
      </w:r>
      <w:r w:rsidR="00B6397B" w:rsidRPr="002B7126">
        <w:rPr>
          <w:rFonts w:ascii="Times New Roman" w:hAnsi="Times New Roman"/>
          <w:sz w:val="28"/>
          <w:szCs w:val="28"/>
          <w:lang w:val="uk-UA"/>
        </w:rPr>
        <w:t>авління звертає увагу, що відповідно до</w:t>
      </w:r>
      <w:r w:rsidR="003774D7" w:rsidRPr="002B7126">
        <w:rPr>
          <w:rFonts w:ascii="Times New Roman" w:hAnsi="Times New Roman"/>
          <w:sz w:val="28"/>
          <w:szCs w:val="28"/>
          <w:lang w:val="uk-UA"/>
        </w:rPr>
        <w:t xml:space="preserve"> </w:t>
      </w:r>
      <w:r w:rsidR="00A808BB" w:rsidRPr="002B7126">
        <w:rPr>
          <w:rFonts w:ascii="Times New Roman" w:hAnsi="Times New Roman"/>
          <w:sz w:val="28"/>
          <w:szCs w:val="28"/>
          <w:lang w:val="uk-UA"/>
        </w:rPr>
        <w:t xml:space="preserve">ч. 1 </w:t>
      </w:r>
      <w:r w:rsidR="003774D7" w:rsidRPr="002B7126">
        <w:rPr>
          <w:rFonts w:ascii="Times New Roman" w:hAnsi="Times New Roman"/>
          <w:sz w:val="28"/>
          <w:szCs w:val="28"/>
          <w:lang w:val="uk-UA"/>
        </w:rPr>
        <w:t xml:space="preserve">ст. 4 </w:t>
      </w:r>
      <w:r w:rsidR="00B6397B" w:rsidRPr="002B7126">
        <w:rPr>
          <w:rFonts w:ascii="Times New Roman" w:hAnsi="Times New Roman"/>
          <w:sz w:val="28"/>
          <w:szCs w:val="28"/>
          <w:lang w:val="uk-UA"/>
        </w:rPr>
        <w:t xml:space="preserve">«Суб’єкти ВЕЗ» </w:t>
      </w:r>
      <w:r w:rsidR="00A808BB" w:rsidRPr="002B7126">
        <w:rPr>
          <w:rFonts w:ascii="Times New Roman" w:hAnsi="Times New Roman"/>
          <w:sz w:val="28"/>
          <w:szCs w:val="28"/>
          <w:lang w:val="uk-UA"/>
        </w:rPr>
        <w:t>проекту «</w:t>
      </w:r>
      <w:r w:rsidR="00B6397B" w:rsidRPr="002B7126">
        <w:rPr>
          <w:rFonts w:ascii="Times New Roman" w:hAnsi="Times New Roman"/>
          <w:i/>
          <w:sz w:val="28"/>
          <w:szCs w:val="28"/>
          <w:lang w:val="uk-UA"/>
        </w:rPr>
        <w:t>с</w:t>
      </w:r>
      <w:r w:rsidR="003774D7" w:rsidRPr="002B7126">
        <w:rPr>
          <w:rFonts w:ascii="Times New Roman" w:hAnsi="Times New Roman"/>
          <w:i/>
          <w:color w:val="000000"/>
          <w:sz w:val="28"/>
          <w:szCs w:val="28"/>
          <w:lang w:val="uk-UA" w:eastAsia="uk-UA"/>
        </w:rPr>
        <w:t>уб’єктами ВЕЗ, у розумінні цього Закону, визнаються юридичні особи, які утворені інвесторами,</w:t>
      </w:r>
      <w:r w:rsidR="003774D7" w:rsidRPr="002B7126">
        <w:rPr>
          <w:rFonts w:ascii="Times New Roman" w:hAnsi="Times New Roman"/>
          <w:color w:val="000000"/>
          <w:sz w:val="28"/>
          <w:szCs w:val="28"/>
          <w:lang w:val="uk-UA" w:eastAsia="uk-UA"/>
        </w:rPr>
        <w:t xml:space="preserve"> або за їх участі, та розташовані на території ВЕЗ і реалізують на цій території інвестиційні проекти у пріоритетних сферах економічної діяльності на підставі договору (контракту) щодо умов реалізації цього інвестиційного проекту. </w:t>
      </w:r>
      <w:r w:rsidR="003774D7" w:rsidRPr="002B7126">
        <w:rPr>
          <w:rFonts w:ascii="Times New Roman" w:hAnsi="Times New Roman"/>
          <w:i/>
          <w:color w:val="000000"/>
          <w:sz w:val="28"/>
          <w:szCs w:val="28"/>
          <w:lang w:val="uk-UA" w:eastAsia="uk-UA"/>
        </w:rPr>
        <w:t>Суб’єктами ВЕЗ, у розумінні цього Закону, також визнаються фізичні особи-підприємці</w:t>
      </w:r>
      <w:r w:rsidR="003774D7" w:rsidRPr="002B7126">
        <w:rPr>
          <w:rFonts w:ascii="Times New Roman" w:hAnsi="Times New Roman"/>
          <w:color w:val="000000"/>
          <w:sz w:val="28"/>
          <w:szCs w:val="28"/>
          <w:lang w:val="uk-UA" w:eastAsia="uk-UA"/>
        </w:rPr>
        <w:t>, які реалізують на території ВЕЗ інвестиційні проекти у пріоритетних сферах економічної діяльності на підставі договору (контракту) щодо умов реалізац</w:t>
      </w:r>
      <w:r w:rsidR="00B6397B" w:rsidRPr="002B7126">
        <w:rPr>
          <w:rFonts w:ascii="Times New Roman" w:hAnsi="Times New Roman"/>
          <w:color w:val="000000"/>
          <w:sz w:val="28"/>
          <w:szCs w:val="28"/>
          <w:lang w:val="uk-UA" w:eastAsia="uk-UA"/>
        </w:rPr>
        <w:t>ії цього інвестиційного проекту</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w:t>
      </w:r>
    </w:p>
    <w:p w:rsidR="003774D7" w:rsidRPr="002B7126" w:rsidRDefault="00B6397B" w:rsidP="00043D35">
      <w:pPr>
        <w:widowControl w:val="0"/>
        <w:rPr>
          <w:rFonts w:ascii="Times New Roman" w:hAnsi="Times New Roman"/>
          <w:sz w:val="28"/>
          <w:szCs w:val="28"/>
          <w:lang w:val="uk-UA"/>
        </w:rPr>
      </w:pPr>
      <w:r w:rsidRPr="002B7126">
        <w:rPr>
          <w:rFonts w:ascii="Times New Roman" w:hAnsi="Times New Roman"/>
          <w:color w:val="000000"/>
          <w:sz w:val="28"/>
          <w:szCs w:val="28"/>
          <w:lang w:val="uk-UA" w:eastAsia="uk-UA"/>
        </w:rPr>
        <w:t>Зазначене не повною мірою узгоджується з положеннями</w:t>
      </w:r>
      <w:r w:rsidR="003774D7" w:rsidRPr="002B7126">
        <w:rPr>
          <w:rFonts w:ascii="Times New Roman" w:hAnsi="Times New Roman"/>
          <w:color w:val="000000"/>
          <w:sz w:val="28"/>
          <w:szCs w:val="28"/>
          <w:lang w:val="uk-UA" w:eastAsia="uk-UA"/>
        </w:rPr>
        <w:t xml:space="preserve"> ч.</w:t>
      </w:r>
      <w:r w:rsidR="00A808BB" w:rsidRPr="002B7126">
        <w:rPr>
          <w:rFonts w:ascii="Times New Roman" w:hAnsi="Times New Roman"/>
          <w:color w:val="000000"/>
          <w:sz w:val="28"/>
          <w:szCs w:val="28"/>
          <w:lang w:val="uk-UA" w:eastAsia="uk-UA"/>
        </w:rPr>
        <w:t xml:space="preserve"> </w:t>
      </w:r>
      <w:r w:rsidR="003774D7" w:rsidRPr="002B7126">
        <w:rPr>
          <w:rFonts w:ascii="Times New Roman" w:hAnsi="Times New Roman"/>
          <w:color w:val="000000"/>
          <w:sz w:val="28"/>
          <w:szCs w:val="28"/>
          <w:lang w:val="uk-UA" w:eastAsia="uk-UA"/>
        </w:rPr>
        <w:t xml:space="preserve">1 ст. 9 </w:t>
      </w:r>
      <w:r w:rsidRPr="002B7126">
        <w:rPr>
          <w:rFonts w:ascii="Times New Roman" w:hAnsi="Times New Roman"/>
          <w:color w:val="000000"/>
          <w:sz w:val="28"/>
          <w:szCs w:val="28"/>
          <w:lang w:val="uk-UA" w:eastAsia="uk-UA"/>
        </w:rPr>
        <w:t xml:space="preserve">проекту, відповідно до якої </w:t>
      </w:r>
      <w:r w:rsidR="00A808BB" w:rsidRPr="002B7126">
        <w:rPr>
          <w:rFonts w:ascii="Times New Roman" w:hAnsi="Times New Roman"/>
          <w:color w:val="000000"/>
          <w:sz w:val="28"/>
          <w:szCs w:val="28"/>
          <w:lang w:val="uk-UA" w:eastAsia="uk-UA"/>
        </w:rPr>
        <w:t>«</w:t>
      </w:r>
      <w:r w:rsidRPr="002B7126">
        <w:rPr>
          <w:rFonts w:ascii="Times New Roman" w:hAnsi="Times New Roman"/>
          <w:color w:val="000000"/>
          <w:sz w:val="28"/>
          <w:szCs w:val="28"/>
          <w:lang w:val="uk-UA" w:eastAsia="uk-UA"/>
        </w:rPr>
        <w:t>с</w:t>
      </w:r>
      <w:r w:rsidR="003774D7" w:rsidRPr="002B7126">
        <w:rPr>
          <w:rFonts w:ascii="Times New Roman" w:hAnsi="Times New Roman"/>
          <w:i/>
          <w:color w:val="000000"/>
          <w:sz w:val="28"/>
          <w:szCs w:val="28"/>
          <w:lang w:val="uk-UA" w:eastAsia="uk-UA"/>
        </w:rPr>
        <w:t>уб’єктами ВЕЗ є суб’єкти підприємницької діяльності</w:t>
      </w:r>
      <w:r w:rsidR="003774D7" w:rsidRPr="002B7126">
        <w:rPr>
          <w:rFonts w:ascii="Times New Roman" w:hAnsi="Times New Roman"/>
          <w:color w:val="000000"/>
          <w:sz w:val="28"/>
          <w:szCs w:val="28"/>
          <w:lang w:val="uk-UA" w:eastAsia="uk-UA"/>
        </w:rPr>
        <w:t xml:space="preserve"> - юридичні особи</w:t>
      </w:r>
      <w:r w:rsidR="003774D7" w:rsidRPr="002B7126">
        <w:rPr>
          <w:rFonts w:ascii="Times New Roman" w:hAnsi="Times New Roman"/>
          <w:sz w:val="28"/>
          <w:szCs w:val="28"/>
          <w:lang w:val="uk-UA"/>
        </w:rPr>
        <w:t xml:space="preserve"> та </w:t>
      </w:r>
      <w:r w:rsidR="003774D7" w:rsidRPr="002B7126">
        <w:rPr>
          <w:rFonts w:ascii="Times New Roman" w:hAnsi="Times New Roman"/>
          <w:color w:val="000000"/>
          <w:sz w:val="28"/>
          <w:szCs w:val="28"/>
          <w:lang w:val="uk-UA" w:eastAsia="uk-UA"/>
        </w:rPr>
        <w:t xml:space="preserve">фізичні особи-підприємці, </w:t>
      </w:r>
      <w:r w:rsidR="003774D7" w:rsidRPr="002B7126">
        <w:rPr>
          <w:rFonts w:ascii="Times New Roman" w:hAnsi="Times New Roman"/>
          <w:i/>
          <w:color w:val="000000"/>
          <w:sz w:val="28"/>
          <w:szCs w:val="28"/>
          <w:lang w:val="uk-UA" w:eastAsia="uk-UA"/>
        </w:rPr>
        <w:t>які розташовані на території</w:t>
      </w:r>
      <w:r w:rsidR="003774D7" w:rsidRPr="002B7126">
        <w:rPr>
          <w:rFonts w:ascii="Times New Roman" w:hAnsi="Times New Roman"/>
          <w:color w:val="000000"/>
          <w:sz w:val="28"/>
          <w:szCs w:val="28"/>
          <w:lang w:val="uk-UA" w:eastAsia="uk-UA"/>
        </w:rPr>
        <w:t xml:space="preserve"> ВЕЗ і реалізують на цій території інвестиційні проекти у пріоритетних сферах економічної діяльності на підставі договору (контракту) щодо умов реалізації цього інвестиційного проекту</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w:t>
      </w:r>
    </w:p>
    <w:p w:rsidR="003774D7" w:rsidRPr="002B7126" w:rsidRDefault="00B6397B" w:rsidP="00043D35">
      <w:pPr>
        <w:widowControl w:val="0"/>
        <w:shd w:val="clear" w:color="auto" w:fill="FFFFFF"/>
        <w:textAlignment w:val="baseline"/>
        <w:rPr>
          <w:rFonts w:ascii="Times New Roman" w:hAnsi="Times New Roman"/>
          <w:color w:val="000000"/>
          <w:sz w:val="28"/>
          <w:szCs w:val="28"/>
          <w:lang w:val="uk-UA" w:eastAsia="uk-UA"/>
        </w:rPr>
      </w:pPr>
      <w:r w:rsidRPr="002B7126">
        <w:rPr>
          <w:rFonts w:ascii="Times New Roman" w:hAnsi="Times New Roman"/>
          <w:color w:val="000000"/>
          <w:sz w:val="28"/>
          <w:szCs w:val="28"/>
          <w:lang w:val="uk-UA" w:eastAsia="uk-UA"/>
        </w:rPr>
        <w:t>2.1</w:t>
      </w:r>
      <w:r w:rsidR="00A808BB" w:rsidRPr="002B7126">
        <w:rPr>
          <w:rFonts w:ascii="Times New Roman" w:hAnsi="Times New Roman"/>
          <w:color w:val="000000"/>
          <w:sz w:val="28"/>
          <w:szCs w:val="28"/>
          <w:lang w:val="uk-UA" w:eastAsia="uk-UA"/>
        </w:rPr>
        <w:t>1</w:t>
      </w:r>
      <w:r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У ч. 1 ст. 10 «Особливості реєстрації суб'єктів ВЕЗ першої групи»  проекту до суб’єктів ВЕЗ першої групи пропонуєт</w:t>
      </w:r>
      <w:r w:rsidR="00A808BB" w:rsidRPr="002B7126">
        <w:rPr>
          <w:rFonts w:ascii="Times New Roman" w:hAnsi="Times New Roman"/>
          <w:color w:val="000000"/>
          <w:sz w:val="28"/>
          <w:szCs w:val="28"/>
          <w:lang w:val="uk-UA" w:eastAsia="uk-UA"/>
        </w:rPr>
        <w:t>ь</w:t>
      </w:r>
      <w:r w:rsidR="003774D7" w:rsidRPr="002B7126">
        <w:rPr>
          <w:rFonts w:ascii="Times New Roman" w:hAnsi="Times New Roman"/>
          <w:color w:val="000000"/>
          <w:sz w:val="28"/>
          <w:szCs w:val="28"/>
          <w:lang w:val="uk-UA" w:eastAsia="uk-UA"/>
        </w:rPr>
        <w:t xml:space="preserve">ся відносити суб’єктів підприємницької діяльності - юридичних осіб </w:t>
      </w:r>
      <w:r w:rsidR="003774D7" w:rsidRPr="002B7126">
        <w:rPr>
          <w:rFonts w:ascii="Times New Roman" w:hAnsi="Times New Roman"/>
          <w:sz w:val="28"/>
          <w:szCs w:val="28"/>
          <w:lang w:val="uk-UA"/>
        </w:rPr>
        <w:t xml:space="preserve">та </w:t>
      </w:r>
      <w:r w:rsidR="003774D7" w:rsidRPr="002B7126">
        <w:rPr>
          <w:rFonts w:ascii="Times New Roman" w:hAnsi="Times New Roman"/>
          <w:color w:val="000000"/>
          <w:sz w:val="28"/>
          <w:szCs w:val="28"/>
          <w:lang w:val="uk-UA" w:eastAsia="uk-UA"/>
        </w:rPr>
        <w:t xml:space="preserve">фізичних осіб-підприємців, які розташовані на території ВЕЗ і реалізують на цій території інвестиційні проекти із мінімальним сумарним обсягом інвестицій, за офіційним курсом </w:t>
      </w:r>
      <w:r w:rsidR="003774D7" w:rsidRPr="002B7126">
        <w:rPr>
          <w:rFonts w:ascii="Times New Roman" w:hAnsi="Times New Roman"/>
          <w:color w:val="000000"/>
          <w:sz w:val="28"/>
          <w:szCs w:val="28"/>
          <w:lang w:val="uk-UA" w:eastAsia="uk-UA"/>
        </w:rPr>
        <w:lastRenderedPageBreak/>
        <w:t>Національного банку України на день укладання договору (контракту), еквівалентним не менше: 700 тис</w:t>
      </w:r>
      <w:r w:rsidR="00A808BB" w:rsidRPr="002B7126">
        <w:rPr>
          <w:rFonts w:ascii="Times New Roman" w:hAnsi="Times New Roman"/>
          <w:color w:val="000000"/>
          <w:sz w:val="28"/>
          <w:szCs w:val="28"/>
          <w:lang w:val="uk-UA" w:eastAsia="uk-UA"/>
        </w:rPr>
        <w:t xml:space="preserve">. </w:t>
      </w:r>
      <w:r w:rsidR="003774D7" w:rsidRPr="002B7126">
        <w:rPr>
          <w:rFonts w:ascii="Times New Roman" w:hAnsi="Times New Roman"/>
          <w:color w:val="000000"/>
          <w:sz w:val="28"/>
          <w:szCs w:val="28"/>
          <w:lang w:val="uk-UA" w:eastAsia="uk-UA"/>
        </w:rPr>
        <w:t xml:space="preserve">євро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у машинобудуванні та приладобудуванні; 600 тис</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євро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у будівництві та відновленні транспортної інфраструктури, у тому числі</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інфраструктури водного транспорту, розвитку</w:t>
      </w:r>
      <w:r w:rsidR="003774D7" w:rsidRPr="002B7126">
        <w:rPr>
          <w:lang w:val="uk-UA"/>
        </w:rPr>
        <w:t xml:space="preserve"> </w:t>
      </w:r>
      <w:r w:rsidR="003774D7" w:rsidRPr="002B7126">
        <w:rPr>
          <w:rFonts w:ascii="Times New Roman" w:hAnsi="Times New Roman"/>
          <w:color w:val="000000"/>
          <w:sz w:val="28"/>
          <w:szCs w:val="28"/>
          <w:lang w:val="uk-UA" w:eastAsia="uk-UA"/>
        </w:rPr>
        <w:t>складського господарства; 500 тис</w:t>
      </w:r>
      <w:r w:rsidR="00A808BB" w:rsidRPr="002B7126">
        <w:rPr>
          <w:rFonts w:ascii="Times New Roman" w:hAnsi="Times New Roman"/>
          <w:color w:val="000000"/>
          <w:sz w:val="28"/>
          <w:szCs w:val="28"/>
          <w:lang w:val="uk-UA" w:eastAsia="uk-UA"/>
        </w:rPr>
        <w:t xml:space="preserve">. </w:t>
      </w:r>
      <w:r w:rsidR="003774D7" w:rsidRPr="002B7126">
        <w:rPr>
          <w:rFonts w:ascii="Times New Roman" w:hAnsi="Times New Roman"/>
          <w:color w:val="000000"/>
          <w:sz w:val="28"/>
          <w:szCs w:val="28"/>
          <w:lang w:val="uk-UA" w:eastAsia="uk-UA"/>
        </w:rPr>
        <w:t xml:space="preserve">євро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у будівництві та енергетиці, у тому числі</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поширення використання альтернативних видів енергії; 400 тис</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євро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у харчовій промисловості та промисловості з переробки сільськогосподарської продукції; 300 тис</w:t>
      </w:r>
      <w:r w:rsidR="00A808BB" w:rsidRPr="002B7126">
        <w:rPr>
          <w:rFonts w:ascii="Times New Roman" w:hAnsi="Times New Roman"/>
          <w:color w:val="000000"/>
          <w:sz w:val="28"/>
          <w:szCs w:val="28"/>
          <w:lang w:val="uk-UA" w:eastAsia="uk-UA"/>
        </w:rPr>
        <w:t xml:space="preserve">. </w:t>
      </w:r>
      <w:r w:rsidR="003774D7" w:rsidRPr="002B7126">
        <w:rPr>
          <w:rFonts w:ascii="Times New Roman" w:hAnsi="Times New Roman"/>
          <w:color w:val="000000"/>
          <w:sz w:val="28"/>
          <w:szCs w:val="28"/>
          <w:lang w:val="uk-UA" w:eastAsia="uk-UA"/>
        </w:rPr>
        <w:t xml:space="preserve">євро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у сільгоспвиробництві, у тому числі</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на зрошуваних землях, а також у рибному господарстві; </w:t>
      </w:r>
      <w:bookmarkStart w:id="16" w:name="_GoBack"/>
      <w:bookmarkEnd w:id="16"/>
      <w:r w:rsidR="003774D7" w:rsidRPr="002B7126">
        <w:rPr>
          <w:rFonts w:ascii="Times New Roman" w:hAnsi="Times New Roman"/>
          <w:color w:val="000000"/>
          <w:sz w:val="28"/>
          <w:szCs w:val="28"/>
          <w:lang w:val="uk-UA" w:eastAsia="uk-UA"/>
        </w:rPr>
        <w:t>200 тис</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євро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у сфері охорони здоров'я, у тому числі</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розвиток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медичного туризму</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100 тис</w:t>
      </w:r>
      <w:r w:rsidR="00A808BB" w:rsidRPr="002B7126">
        <w:rPr>
          <w:rFonts w:ascii="Times New Roman" w:hAnsi="Times New Roman"/>
          <w:color w:val="000000"/>
          <w:sz w:val="28"/>
          <w:szCs w:val="28"/>
          <w:lang w:val="uk-UA" w:eastAsia="uk-UA"/>
        </w:rPr>
        <w:t xml:space="preserve">. </w:t>
      </w:r>
      <w:r w:rsidR="003774D7" w:rsidRPr="002B7126">
        <w:rPr>
          <w:rFonts w:ascii="Times New Roman" w:hAnsi="Times New Roman"/>
          <w:color w:val="000000"/>
          <w:sz w:val="28"/>
          <w:szCs w:val="28"/>
          <w:lang w:val="uk-UA" w:eastAsia="uk-UA"/>
        </w:rPr>
        <w:t xml:space="preserve">євро </w:t>
      </w:r>
      <w:r w:rsidR="00A808BB" w:rsidRPr="002B7126">
        <w:rPr>
          <w:rFonts w:ascii="Times New Roman" w:hAnsi="Times New Roman"/>
          <w:color w:val="000000"/>
          <w:sz w:val="28"/>
          <w:szCs w:val="28"/>
          <w:lang w:val="uk-UA" w:eastAsia="uk-UA"/>
        </w:rPr>
        <w:t>–</w:t>
      </w:r>
      <w:r w:rsidR="003774D7" w:rsidRPr="002B7126">
        <w:rPr>
          <w:rFonts w:ascii="Times New Roman" w:hAnsi="Times New Roman"/>
          <w:color w:val="000000"/>
          <w:sz w:val="28"/>
          <w:szCs w:val="28"/>
          <w:lang w:val="uk-UA" w:eastAsia="uk-UA"/>
        </w:rPr>
        <w:t xml:space="preserve"> у рекреаційній сфері та розвитку туризму, або у будь-якій іншій сфері діяльності; суб’єкти підприємницької діяльності, які реалізують на території ВЕЗ інвестиційні проекти із мінімальним сумарним обсягом інвестицій, за офіційним курсом Національного банку України на день укладання договору (контракту), еквівалентним не менше 300 тис</w:t>
      </w:r>
      <w:r w:rsidR="00A808BB" w:rsidRPr="002B7126">
        <w:rPr>
          <w:rFonts w:ascii="Times New Roman" w:hAnsi="Times New Roman"/>
          <w:color w:val="000000"/>
          <w:sz w:val="28"/>
          <w:szCs w:val="28"/>
          <w:lang w:val="uk-UA" w:eastAsia="uk-UA"/>
        </w:rPr>
        <w:t xml:space="preserve">. </w:t>
      </w:r>
      <w:r w:rsidR="003774D7" w:rsidRPr="002B7126">
        <w:rPr>
          <w:rFonts w:ascii="Times New Roman" w:hAnsi="Times New Roman"/>
          <w:color w:val="000000"/>
          <w:sz w:val="28"/>
          <w:szCs w:val="28"/>
          <w:lang w:val="uk-UA" w:eastAsia="uk-UA"/>
        </w:rPr>
        <w:t>євро у інших сферах економічної діяльності.</w:t>
      </w:r>
    </w:p>
    <w:p w:rsidR="003D18F4" w:rsidRPr="002B7126" w:rsidRDefault="003D18F4" w:rsidP="00043D35">
      <w:pPr>
        <w:pStyle w:val="rvps2"/>
        <w:shd w:val="clear" w:color="auto" w:fill="FFFFFF"/>
        <w:spacing w:before="0" w:beforeAutospacing="0" w:after="0" w:afterAutospacing="0"/>
        <w:rPr>
          <w:color w:val="000000"/>
          <w:sz w:val="28"/>
          <w:szCs w:val="28"/>
          <w:lang w:val="uk-UA"/>
        </w:rPr>
      </w:pPr>
      <w:r w:rsidRPr="002B7126">
        <w:rPr>
          <w:sz w:val="28"/>
          <w:szCs w:val="28"/>
          <w:lang w:val="uk-UA"/>
        </w:rPr>
        <w:t xml:space="preserve">Головне управління звертає увагу на вимоги п. 1 ч. 2 ст. 4 </w:t>
      </w:r>
      <w:r w:rsidRPr="002B7126">
        <w:rPr>
          <w:sz w:val="28"/>
          <w:szCs w:val="28"/>
          <w:lang w:val="uk-UA"/>
        </w:rPr>
        <w:br/>
        <w:t xml:space="preserve">Закону України «Про </w:t>
      </w:r>
      <w:r w:rsidRPr="002B7126">
        <w:rPr>
          <w:bCs/>
          <w:color w:val="000000"/>
          <w:sz w:val="28"/>
          <w:szCs w:val="28"/>
          <w:shd w:val="clear" w:color="auto" w:fill="FFFFFF"/>
          <w:lang w:val="uk-UA"/>
        </w:rPr>
        <w:t>стимулювання інвестиційної діяльності у пріоритетних галузях економіки з метою створення нових робочих місць», де до критеріїв</w:t>
      </w:r>
      <w:r w:rsidRPr="002B7126">
        <w:rPr>
          <w:bCs/>
          <w:color w:val="000000"/>
          <w:szCs w:val="28"/>
          <w:shd w:val="clear" w:color="auto" w:fill="FFFFFF"/>
          <w:lang w:val="uk-UA"/>
        </w:rPr>
        <w:t xml:space="preserve"> </w:t>
      </w:r>
      <w:r w:rsidRPr="002B7126">
        <w:rPr>
          <w:bCs/>
          <w:color w:val="000000"/>
          <w:sz w:val="28"/>
          <w:szCs w:val="28"/>
          <w:shd w:val="clear" w:color="auto" w:fill="FFFFFF"/>
          <w:lang w:val="uk-UA"/>
        </w:rPr>
        <w:t xml:space="preserve">для </w:t>
      </w:r>
      <w:r w:rsidRPr="002B7126">
        <w:rPr>
          <w:color w:val="000000"/>
          <w:sz w:val="28"/>
          <w:szCs w:val="28"/>
          <w:shd w:val="clear" w:color="auto" w:fill="FFFFFF"/>
          <w:lang w:val="uk-UA"/>
        </w:rPr>
        <w:t>державної підтримки інвестиційних проектів у пріоритетних галузях економіки</w:t>
      </w:r>
      <w:r w:rsidRPr="002B7126">
        <w:rPr>
          <w:color w:val="000000"/>
          <w:szCs w:val="28"/>
          <w:shd w:val="clear" w:color="auto" w:fill="FFFFFF"/>
          <w:lang w:val="uk-UA"/>
        </w:rPr>
        <w:t xml:space="preserve"> </w:t>
      </w:r>
      <w:r w:rsidRPr="002B7126">
        <w:rPr>
          <w:color w:val="000000"/>
          <w:sz w:val="28"/>
          <w:szCs w:val="28"/>
          <w:shd w:val="clear" w:color="auto" w:fill="FFFFFF"/>
          <w:lang w:val="uk-UA"/>
        </w:rPr>
        <w:t>відноситься вимога щодо</w:t>
      </w:r>
      <w:r w:rsidRPr="002B7126">
        <w:rPr>
          <w:color w:val="000000"/>
          <w:szCs w:val="28"/>
          <w:shd w:val="clear" w:color="auto" w:fill="FFFFFF"/>
          <w:lang w:val="uk-UA"/>
        </w:rPr>
        <w:t xml:space="preserve"> </w:t>
      </w:r>
      <w:r w:rsidRPr="002B7126">
        <w:rPr>
          <w:color w:val="000000"/>
          <w:sz w:val="28"/>
          <w:szCs w:val="28"/>
          <w:lang w:val="uk-UA"/>
        </w:rPr>
        <w:t>загальної кошторисної вартості, яка повинна перевищувати суму, еквівалентну, зокрема: 3 м</w:t>
      </w:r>
      <w:r w:rsidR="00A808BB" w:rsidRPr="002B7126">
        <w:rPr>
          <w:color w:val="000000"/>
          <w:sz w:val="28"/>
          <w:szCs w:val="28"/>
          <w:lang w:val="uk-UA"/>
        </w:rPr>
        <w:t xml:space="preserve">лн. </w:t>
      </w:r>
      <w:r w:rsidRPr="002B7126">
        <w:rPr>
          <w:color w:val="000000"/>
          <w:sz w:val="28"/>
          <w:szCs w:val="28"/>
          <w:lang w:val="uk-UA"/>
        </w:rPr>
        <w:t>євро – для суб’єктів великого підприємництва; 1 м</w:t>
      </w:r>
      <w:r w:rsidR="00A808BB" w:rsidRPr="002B7126">
        <w:rPr>
          <w:color w:val="000000"/>
          <w:sz w:val="28"/>
          <w:szCs w:val="28"/>
          <w:lang w:val="uk-UA"/>
        </w:rPr>
        <w:t xml:space="preserve">лн. </w:t>
      </w:r>
      <w:r w:rsidRPr="002B7126">
        <w:rPr>
          <w:color w:val="000000"/>
          <w:sz w:val="28"/>
          <w:szCs w:val="28"/>
          <w:lang w:val="uk-UA"/>
        </w:rPr>
        <w:t>євро – для суб’єктів середнього підприємництва; 500 тис</w:t>
      </w:r>
      <w:r w:rsidR="00A808BB" w:rsidRPr="002B7126">
        <w:rPr>
          <w:color w:val="000000"/>
          <w:sz w:val="28"/>
          <w:szCs w:val="28"/>
          <w:lang w:val="uk-UA"/>
        </w:rPr>
        <w:t>.</w:t>
      </w:r>
      <w:r w:rsidRPr="002B7126">
        <w:rPr>
          <w:color w:val="000000"/>
          <w:sz w:val="28"/>
          <w:szCs w:val="28"/>
          <w:lang w:val="uk-UA"/>
        </w:rPr>
        <w:t xml:space="preserve"> євро – для суб’єктів малого підприємництва. </w:t>
      </w:r>
    </w:p>
    <w:p w:rsidR="003774D7" w:rsidRPr="002B7126" w:rsidRDefault="007F290F" w:rsidP="00043D35">
      <w:pPr>
        <w:pStyle w:val="rvps2"/>
        <w:shd w:val="clear" w:color="auto" w:fill="FFFFFF"/>
        <w:spacing w:before="0" w:beforeAutospacing="0" w:after="0" w:afterAutospacing="0"/>
        <w:rPr>
          <w:sz w:val="28"/>
          <w:szCs w:val="28"/>
          <w:lang w:val="uk-UA"/>
        </w:rPr>
      </w:pPr>
      <w:r w:rsidRPr="002B7126">
        <w:rPr>
          <w:sz w:val="28"/>
          <w:szCs w:val="28"/>
          <w:lang w:val="uk-UA"/>
        </w:rPr>
        <w:t>2.1</w:t>
      </w:r>
      <w:r w:rsidR="00577FE5" w:rsidRPr="002B7126">
        <w:rPr>
          <w:sz w:val="28"/>
          <w:szCs w:val="28"/>
          <w:lang w:val="uk-UA"/>
        </w:rPr>
        <w:t>2</w:t>
      </w:r>
      <w:r w:rsidRPr="002B7126">
        <w:rPr>
          <w:sz w:val="28"/>
          <w:szCs w:val="28"/>
          <w:lang w:val="uk-UA"/>
        </w:rPr>
        <w:t xml:space="preserve">. </w:t>
      </w:r>
      <w:r w:rsidR="00577FE5" w:rsidRPr="002B7126">
        <w:rPr>
          <w:sz w:val="28"/>
          <w:szCs w:val="28"/>
          <w:lang w:val="uk-UA"/>
        </w:rPr>
        <w:t>У ч. 1 ст. 12 проекту в</w:t>
      </w:r>
      <w:r w:rsidR="003774D7" w:rsidRPr="002B7126">
        <w:rPr>
          <w:sz w:val="28"/>
          <w:szCs w:val="28"/>
          <w:lang w:val="uk-UA"/>
        </w:rPr>
        <w:t xml:space="preserve">идається зайвим уточнення, що на території ВЕЗ можуть провадитися </w:t>
      </w:r>
      <w:r w:rsidR="003774D7" w:rsidRPr="002B7126">
        <w:rPr>
          <w:i/>
          <w:sz w:val="28"/>
          <w:szCs w:val="28"/>
          <w:lang w:val="uk-UA"/>
        </w:rPr>
        <w:t>всі види підприємницької діяльності, за винятком заборонених законами України</w:t>
      </w:r>
      <w:r w:rsidR="003774D7" w:rsidRPr="002B7126">
        <w:rPr>
          <w:sz w:val="28"/>
          <w:szCs w:val="28"/>
          <w:lang w:val="uk-UA"/>
        </w:rPr>
        <w:t xml:space="preserve">, оскільки у </w:t>
      </w:r>
      <w:r w:rsidR="003774D7" w:rsidRPr="002B7126">
        <w:rPr>
          <w:bCs/>
          <w:sz w:val="28"/>
          <w:szCs w:val="28"/>
          <w:lang w:val="uk-UA"/>
        </w:rPr>
        <w:t xml:space="preserve">ст. 42 Конституції України передбачене право кожного </w:t>
      </w:r>
      <w:r w:rsidR="003774D7" w:rsidRPr="002B7126">
        <w:rPr>
          <w:sz w:val="28"/>
          <w:szCs w:val="28"/>
          <w:lang w:val="uk-UA"/>
        </w:rPr>
        <w:t xml:space="preserve">на </w:t>
      </w:r>
      <w:bookmarkStart w:id="17" w:name="w11"/>
      <w:r w:rsidR="00A11873" w:rsidRPr="002B7126">
        <w:rPr>
          <w:sz w:val="28"/>
          <w:szCs w:val="28"/>
          <w:lang w:val="uk-UA"/>
        </w:rPr>
        <w:fldChar w:fldCharType="begin"/>
      </w:r>
      <w:r w:rsidR="003774D7" w:rsidRPr="002B7126">
        <w:rPr>
          <w:sz w:val="28"/>
          <w:szCs w:val="28"/>
          <w:lang w:val="uk-UA"/>
        </w:rPr>
        <w:instrText xml:space="preserve"> HYPERLINK "http://zakon4.rada.gov.ua/rada/show/254%D0%BA/96-%D0%B2%D1%80/page?text=%EF%B3%E4%EF%F0%E8%BA%EC%ED" \l "w12#w12" </w:instrText>
      </w:r>
      <w:r w:rsidR="00A11873" w:rsidRPr="002B7126">
        <w:rPr>
          <w:sz w:val="28"/>
          <w:szCs w:val="28"/>
          <w:lang w:val="uk-UA"/>
        </w:rPr>
        <w:fldChar w:fldCharType="separate"/>
      </w:r>
      <w:r w:rsidR="003774D7" w:rsidRPr="002B7126">
        <w:rPr>
          <w:rStyle w:val="a8"/>
          <w:color w:val="auto"/>
          <w:sz w:val="28"/>
          <w:szCs w:val="28"/>
          <w:u w:val="none"/>
          <w:lang w:val="uk-UA"/>
        </w:rPr>
        <w:t>підприємн</w:t>
      </w:r>
      <w:r w:rsidR="00A11873" w:rsidRPr="002B7126">
        <w:rPr>
          <w:sz w:val="28"/>
          <w:szCs w:val="28"/>
          <w:lang w:val="uk-UA"/>
        </w:rPr>
        <w:fldChar w:fldCharType="end"/>
      </w:r>
      <w:bookmarkEnd w:id="17"/>
      <w:r w:rsidR="003774D7" w:rsidRPr="002B7126">
        <w:rPr>
          <w:sz w:val="28"/>
          <w:szCs w:val="28"/>
          <w:lang w:val="uk-UA"/>
        </w:rPr>
        <w:t>ицьку діяльність, яка не заборонена законом, а згідно з ч. 1 ст. 43 Господарського кодексу України підприємці мають право без обмежень самостійно здійснювати будь-яку підприємницьку діяльність, яку не заборонено законом.</w:t>
      </w:r>
    </w:p>
    <w:p w:rsidR="003774D7" w:rsidRPr="002B7126" w:rsidRDefault="00E15D30" w:rsidP="00043D35">
      <w:pPr>
        <w:pStyle w:val="rvps2"/>
        <w:shd w:val="clear" w:color="auto" w:fill="FFFFFF"/>
        <w:spacing w:before="0" w:beforeAutospacing="0" w:after="0" w:afterAutospacing="0"/>
        <w:rPr>
          <w:sz w:val="28"/>
          <w:szCs w:val="28"/>
          <w:lang w:val="uk-UA"/>
        </w:rPr>
      </w:pPr>
      <w:r w:rsidRPr="002B7126">
        <w:rPr>
          <w:sz w:val="28"/>
          <w:szCs w:val="28"/>
          <w:lang w:val="uk-UA"/>
        </w:rPr>
        <w:t>2.1</w:t>
      </w:r>
      <w:r w:rsidR="00577FE5" w:rsidRPr="002B7126">
        <w:rPr>
          <w:sz w:val="28"/>
          <w:szCs w:val="28"/>
          <w:lang w:val="uk-UA"/>
        </w:rPr>
        <w:t>3</w:t>
      </w:r>
      <w:r w:rsidRPr="002B7126">
        <w:rPr>
          <w:sz w:val="28"/>
          <w:szCs w:val="28"/>
          <w:lang w:val="uk-UA"/>
        </w:rPr>
        <w:t>.</w:t>
      </w:r>
      <w:r w:rsidR="002E7DB1" w:rsidRPr="002B7126">
        <w:rPr>
          <w:sz w:val="28"/>
          <w:szCs w:val="28"/>
          <w:lang w:val="uk-UA"/>
        </w:rPr>
        <w:t xml:space="preserve"> </w:t>
      </w:r>
      <w:r w:rsidR="003774D7" w:rsidRPr="002B7126">
        <w:rPr>
          <w:sz w:val="28"/>
          <w:szCs w:val="28"/>
          <w:lang w:val="uk-UA"/>
        </w:rPr>
        <w:t xml:space="preserve">У ст. 13 проекту передбачається запровадження на території ВЕЗ митного режиму вільної митної зони. Зауважимо, що зазначене потребує узгодження з положеннями ст. 430 Митного кодексу України, за якою вільні митні зони можуть бути комерційного, сервісного та промислового типів. Вільні митні зони комерційного типу створюються з метою забезпечення вільного зберігання товарів без обмеження строків. Вільні митні зони сервісного типу створюються з метою забезпечення вільної діяльності підприємств з ремонту, модернізації, будівництва повітряних, морських і річкових суден, інших плавучих засобів, їх складових частин. Вільні митні зони промислового типу створюються для цілей переробки (виробництва) товарів на територіях відповідних типів спеціальних (вільних) економічних зон. </w:t>
      </w:r>
    </w:p>
    <w:p w:rsidR="00E63FCB" w:rsidRPr="00C07290" w:rsidRDefault="00E63FCB" w:rsidP="00043D35">
      <w:pPr>
        <w:pStyle w:val="rvps2"/>
        <w:shd w:val="clear" w:color="auto" w:fill="FFFFFF"/>
        <w:spacing w:before="0" w:beforeAutospacing="0" w:after="0" w:afterAutospacing="0"/>
        <w:rPr>
          <w:rFonts w:eastAsia="Times New Roman"/>
          <w:sz w:val="28"/>
          <w:szCs w:val="28"/>
          <w:lang w:val="uk-UA" w:eastAsia="uk-UA"/>
        </w:rPr>
      </w:pPr>
      <w:r w:rsidRPr="002B7126">
        <w:rPr>
          <w:sz w:val="28"/>
          <w:szCs w:val="28"/>
          <w:lang w:val="uk-UA"/>
        </w:rPr>
        <w:lastRenderedPageBreak/>
        <w:t xml:space="preserve">2.14. </w:t>
      </w:r>
      <w:r w:rsidR="00673F18" w:rsidRPr="002B7126">
        <w:rPr>
          <w:rFonts w:eastAsia="Times New Roman"/>
          <w:sz w:val="28"/>
          <w:szCs w:val="28"/>
          <w:lang w:val="uk-UA" w:eastAsia="uk-UA"/>
        </w:rPr>
        <w:tab/>
        <w:t>Положення ст.ст. 13</w:t>
      </w:r>
      <w:r w:rsidRPr="002B7126">
        <w:rPr>
          <w:rFonts w:eastAsia="Times New Roman"/>
          <w:sz w:val="28"/>
          <w:szCs w:val="28"/>
          <w:lang w:val="uk-UA" w:eastAsia="uk-UA"/>
        </w:rPr>
        <w:t>-</w:t>
      </w:r>
      <w:r w:rsidR="00673F18" w:rsidRPr="002B7126">
        <w:rPr>
          <w:rFonts w:eastAsia="Times New Roman"/>
          <w:sz w:val="28"/>
          <w:szCs w:val="28"/>
          <w:lang w:val="uk-UA" w:eastAsia="uk-UA"/>
        </w:rPr>
        <w:t>14</w:t>
      </w:r>
      <w:r w:rsidRPr="002B7126">
        <w:rPr>
          <w:rFonts w:eastAsia="Times New Roman"/>
          <w:sz w:val="28"/>
          <w:szCs w:val="28"/>
          <w:lang w:val="uk-UA" w:eastAsia="uk-UA"/>
        </w:rPr>
        <w:t xml:space="preserve"> проекту</w:t>
      </w:r>
      <w:r w:rsidR="00673F18" w:rsidRPr="002B7126">
        <w:rPr>
          <w:rFonts w:eastAsia="Times New Roman"/>
          <w:sz w:val="28"/>
          <w:szCs w:val="28"/>
          <w:lang w:val="uk-UA" w:eastAsia="uk-UA"/>
        </w:rPr>
        <w:t>, якими пропонується встановити особливості оподаткування для суб’єктів ВЕЗ (крім тих, що здійснюють види підприємницької діяльності, зазначені у ст. 12 проекту), не узгоджуються з вимогами Податкового кодексу України (далі –</w:t>
      </w:r>
      <w:r w:rsidRPr="002B7126">
        <w:rPr>
          <w:rFonts w:eastAsia="Times New Roman"/>
          <w:sz w:val="28"/>
          <w:szCs w:val="28"/>
          <w:lang w:val="uk-UA" w:eastAsia="uk-UA"/>
        </w:rPr>
        <w:t xml:space="preserve"> </w:t>
      </w:r>
      <w:r w:rsidR="00673F18" w:rsidRPr="002B7126">
        <w:rPr>
          <w:rFonts w:eastAsia="Times New Roman"/>
          <w:sz w:val="28"/>
          <w:szCs w:val="28"/>
          <w:lang w:val="uk-UA" w:eastAsia="uk-UA"/>
        </w:rPr>
        <w:t xml:space="preserve">ПК), за якими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 (п. 7.3 ст. 7). Підпунктом 4.1.11 п. 4.1 ст. 4 ПК закріплений єдиний підхід до встановлення податків та зборів, який полягає у визначенні на законодавчому рівні усіх обов'язкових елементів податку. </w:t>
      </w:r>
      <w:r w:rsidRPr="002B7126">
        <w:rPr>
          <w:rFonts w:eastAsia="Times New Roman"/>
          <w:sz w:val="28"/>
          <w:szCs w:val="28"/>
          <w:lang w:val="uk-UA" w:eastAsia="uk-UA"/>
        </w:rPr>
        <w:t>При цьому, е</w:t>
      </w:r>
      <w:r w:rsidR="00673F18" w:rsidRPr="002B7126">
        <w:rPr>
          <w:rFonts w:eastAsia="Times New Roman"/>
          <w:sz w:val="28"/>
          <w:szCs w:val="28"/>
          <w:lang w:val="uk-UA" w:eastAsia="uk-UA"/>
        </w:rPr>
        <w:t xml:space="preserve">лементи податку, визначені у п. 7.1 ст. 7 ПК, </w:t>
      </w:r>
      <w:r w:rsidR="00673F18" w:rsidRPr="00C07290">
        <w:rPr>
          <w:rFonts w:eastAsia="Times New Roman"/>
          <w:sz w:val="28"/>
          <w:szCs w:val="28"/>
          <w:lang w:val="uk-UA" w:eastAsia="uk-UA"/>
        </w:rPr>
        <w:t xml:space="preserve">підстави для надання податкових пільг та порядок їх застосування визначаються виключно цим Кодексом (п. 7.4 ст. 7 ПК). </w:t>
      </w:r>
    </w:p>
    <w:p w:rsidR="00673F18" w:rsidRPr="002B7126" w:rsidRDefault="00673F18" w:rsidP="00043D35">
      <w:pPr>
        <w:pStyle w:val="rvps2"/>
        <w:shd w:val="clear" w:color="auto" w:fill="FFFFFF"/>
        <w:spacing w:before="0" w:beforeAutospacing="0" w:after="0" w:afterAutospacing="0"/>
        <w:rPr>
          <w:rFonts w:eastAsia="Times New Roman"/>
          <w:sz w:val="28"/>
          <w:szCs w:val="28"/>
          <w:lang w:val="uk-UA" w:eastAsia="uk-UA"/>
        </w:rPr>
      </w:pPr>
      <w:r w:rsidRPr="00C07290">
        <w:rPr>
          <w:rFonts w:eastAsia="Times New Roman"/>
          <w:sz w:val="28"/>
          <w:szCs w:val="28"/>
          <w:lang w:val="uk-UA" w:eastAsia="uk-UA"/>
        </w:rPr>
        <w:t>При</w:t>
      </w:r>
      <w:r w:rsidR="00E63FCB" w:rsidRPr="00C07290">
        <w:rPr>
          <w:rFonts w:eastAsia="Times New Roman"/>
          <w:sz w:val="28"/>
          <w:szCs w:val="28"/>
          <w:lang w:val="uk-UA" w:eastAsia="uk-UA"/>
        </w:rPr>
        <w:t xml:space="preserve">нагідно зауважимо, що </w:t>
      </w:r>
      <w:r w:rsidRPr="00C07290">
        <w:rPr>
          <w:rFonts w:eastAsia="Times New Roman"/>
          <w:sz w:val="28"/>
          <w:szCs w:val="28"/>
          <w:lang w:val="uk-UA" w:eastAsia="uk-UA"/>
        </w:rPr>
        <w:t xml:space="preserve">пропоновані положення (за </w:t>
      </w:r>
      <w:r w:rsidR="00857EE5" w:rsidRPr="00C07290">
        <w:rPr>
          <w:rFonts w:eastAsia="Times New Roman"/>
          <w:sz w:val="28"/>
          <w:szCs w:val="28"/>
          <w:lang w:val="uk-UA" w:eastAsia="uk-UA"/>
        </w:rPr>
        <w:t xml:space="preserve">винятком </w:t>
      </w:r>
      <w:r w:rsidR="00E63FCB" w:rsidRPr="00C07290">
        <w:rPr>
          <w:rFonts w:eastAsia="Times New Roman"/>
          <w:sz w:val="28"/>
          <w:szCs w:val="28"/>
          <w:lang w:val="uk-UA" w:eastAsia="uk-UA"/>
        </w:rPr>
        <w:t>тих, що</w:t>
      </w:r>
      <w:r w:rsidRPr="00C07290">
        <w:rPr>
          <w:rFonts w:eastAsia="Times New Roman"/>
          <w:sz w:val="28"/>
          <w:szCs w:val="28"/>
          <w:lang w:val="uk-UA" w:eastAsia="uk-UA"/>
        </w:rPr>
        <w:t xml:space="preserve"> стосуються пільг з податку на додану вартість) </w:t>
      </w:r>
      <w:r w:rsidR="00E63FCB" w:rsidRPr="00C07290">
        <w:rPr>
          <w:rFonts w:eastAsia="Times New Roman"/>
          <w:sz w:val="28"/>
          <w:szCs w:val="28"/>
          <w:lang w:val="uk-UA" w:eastAsia="uk-UA"/>
        </w:rPr>
        <w:t xml:space="preserve">фактично дублюють </w:t>
      </w:r>
      <w:r w:rsidRPr="00C07290">
        <w:rPr>
          <w:rFonts w:eastAsia="Times New Roman"/>
          <w:sz w:val="28"/>
          <w:szCs w:val="28"/>
          <w:lang w:val="uk-UA" w:eastAsia="uk-UA"/>
        </w:rPr>
        <w:t>зміст проекту Закону України «Про внесення змін до Податкового кодексу України щодо врегулювання окремих питань діяльності на території вільної економічної зони у Херсонській області</w:t>
      </w:r>
      <w:r w:rsidR="00857EE5" w:rsidRPr="00C07290">
        <w:rPr>
          <w:rFonts w:eastAsia="Times New Roman"/>
          <w:sz w:val="28"/>
          <w:szCs w:val="28"/>
          <w:lang w:val="uk-UA" w:eastAsia="uk-UA"/>
        </w:rPr>
        <w:t>»</w:t>
      </w:r>
      <w:r w:rsidRPr="00C07290">
        <w:rPr>
          <w:rFonts w:eastAsia="Times New Roman"/>
          <w:sz w:val="28"/>
          <w:szCs w:val="28"/>
          <w:lang w:val="uk-UA" w:eastAsia="uk-UA"/>
        </w:rPr>
        <w:t xml:space="preserve"> (реєстр. № 318</w:t>
      </w:r>
      <w:r w:rsidR="00857EE5" w:rsidRPr="00C07290">
        <w:rPr>
          <w:rFonts w:eastAsia="Times New Roman"/>
          <w:sz w:val="28"/>
          <w:szCs w:val="28"/>
          <w:lang w:val="uk-UA" w:eastAsia="uk-UA"/>
        </w:rPr>
        <w:t>4</w:t>
      </w:r>
      <w:r w:rsidRPr="00C07290">
        <w:rPr>
          <w:rFonts w:eastAsia="Times New Roman"/>
          <w:sz w:val="28"/>
          <w:szCs w:val="28"/>
          <w:lang w:val="uk-UA" w:eastAsia="uk-UA"/>
        </w:rPr>
        <w:t xml:space="preserve"> від 06.03.2020), внесеного тим самим суб’єктом </w:t>
      </w:r>
      <w:r w:rsidR="00E63FCB" w:rsidRPr="00C07290">
        <w:rPr>
          <w:rFonts w:eastAsia="Times New Roman"/>
          <w:sz w:val="28"/>
          <w:szCs w:val="28"/>
          <w:lang w:val="uk-UA" w:eastAsia="uk-UA"/>
        </w:rPr>
        <w:t xml:space="preserve">права </w:t>
      </w:r>
      <w:r w:rsidRPr="00C07290">
        <w:rPr>
          <w:rFonts w:eastAsia="Times New Roman"/>
          <w:sz w:val="28"/>
          <w:szCs w:val="28"/>
          <w:lang w:val="uk-UA" w:eastAsia="uk-UA"/>
        </w:rPr>
        <w:t>законодавчої ініціативи.</w:t>
      </w:r>
    </w:p>
    <w:p w:rsidR="00467F55" w:rsidRPr="002B7126" w:rsidRDefault="00467F55" w:rsidP="00043D35">
      <w:pPr>
        <w:pStyle w:val="rvps2"/>
        <w:shd w:val="clear" w:color="auto" w:fill="FFFFFF"/>
        <w:spacing w:before="0" w:beforeAutospacing="0" w:after="0" w:afterAutospacing="0"/>
        <w:rPr>
          <w:rFonts w:eastAsia="Times New Roman"/>
          <w:sz w:val="28"/>
          <w:szCs w:val="28"/>
          <w:lang w:val="uk-UA" w:eastAsia="uk-UA"/>
        </w:rPr>
      </w:pPr>
    </w:p>
    <w:p w:rsidR="00974DE0" w:rsidRPr="002B7126" w:rsidRDefault="00974DE0" w:rsidP="00043D35">
      <w:pPr>
        <w:widowControl w:val="0"/>
        <w:shd w:val="clear" w:color="auto" w:fill="FFFFFF"/>
        <w:textAlignment w:val="baseline"/>
        <w:rPr>
          <w:rFonts w:ascii="Times New Roman" w:hAnsi="Times New Roman"/>
          <w:sz w:val="28"/>
          <w:szCs w:val="28"/>
          <w:lang w:val="uk-UA"/>
        </w:rPr>
      </w:pPr>
    </w:p>
    <w:p w:rsidR="003774D7" w:rsidRPr="002B7126" w:rsidRDefault="003774D7" w:rsidP="00043D35">
      <w:pPr>
        <w:widowControl w:val="0"/>
        <w:shd w:val="clear" w:color="auto" w:fill="FFFFFF"/>
        <w:textAlignment w:val="baseline"/>
        <w:rPr>
          <w:rFonts w:ascii="Times New Roman" w:hAnsi="Times New Roman"/>
          <w:sz w:val="28"/>
          <w:szCs w:val="28"/>
          <w:lang w:val="uk-UA"/>
        </w:rPr>
      </w:pPr>
      <w:r w:rsidRPr="002B7126">
        <w:rPr>
          <w:rFonts w:ascii="Times New Roman" w:hAnsi="Times New Roman"/>
          <w:sz w:val="28"/>
          <w:szCs w:val="28"/>
          <w:lang w:val="uk-UA"/>
        </w:rPr>
        <w:t xml:space="preserve">Керівник Головного управління                                    </w:t>
      </w:r>
      <w:r w:rsidR="00857EE5">
        <w:rPr>
          <w:rFonts w:ascii="Times New Roman" w:hAnsi="Times New Roman"/>
          <w:sz w:val="28"/>
          <w:szCs w:val="28"/>
          <w:lang w:val="uk-UA"/>
        </w:rPr>
        <w:tab/>
      </w:r>
      <w:r w:rsidR="00857EE5">
        <w:rPr>
          <w:rFonts w:ascii="Times New Roman" w:hAnsi="Times New Roman"/>
          <w:sz w:val="28"/>
          <w:szCs w:val="28"/>
          <w:lang w:val="uk-UA"/>
        </w:rPr>
        <w:tab/>
      </w:r>
      <w:r w:rsidRPr="002B7126">
        <w:rPr>
          <w:rFonts w:ascii="Times New Roman" w:hAnsi="Times New Roman"/>
          <w:sz w:val="28"/>
          <w:szCs w:val="28"/>
          <w:lang w:val="uk-UA"/>
        </w:rPr>
        <w:t>С.</w:t>
      </w:r>
      <w:r w:rsidR="00577FE5" w:rsidRPr="002B7126">
        <w:rPr>
          <w:rFonts w:ascii="Times New Roman" w:hAnsi="Times New Roman"/>
          <w:sz w:val="28"/>
          <w:szCs w:val="28"/>
          <w:lang w:val="uk-UA"/>
        </w:rPr>
        <w:t xml:space="preserve"> </w:t>
      </w:r>
      <w:r w:rsidRPr="002B7126">
        <w:rPr>
          <w:rFonts w:ascii="Times New Roman" w:hAnsi="Times New Roman"/>
          <w:sz w:val="28"/>
          <w:szCs w:val="28"/>
          <w:lang w:val="uk-UA"/>
        </w:rPr>
        <w:t>Тихонюк</w:t>
      </w:r>
    </w:p>
    <w:p w:rsidR="003774D7" w:rsidRPr="002B7126" w:rsidRDefault="003774D7" w:rsidP="00043D35">
      <w:pPr>
        <w:widowControl w:val="0"/>
        <w:shd w:val="clear" w:color="auto" w:fill="FFFFFF"/>
        <w:textAlignment w:val="baseline"/>
        <w:rPr>
          <w:rFonts w:ascii="Times New Roman" w:hAnsi="Times New Roman"/>
          <w:sz w:val="28"/>
          <w:szCs w:val="28"/>
          <w:lang w:val="uk-UA"/>
        </w:rPr>
      </w:pPr>
    </w:p>
    <w:p w:rsidR="003774D7" w:rsidRPr="002B7126" w:rsidRDefault="003774D7" w:rsidP="00043D35">
      <w:pPr>
        <w:widowControl w:val="0"/>
        <w:rPr>
          <w:rFonts w:ascii="Times New Roman" w:hAnsi="Times New Roman"/>
          <w:sz w:val="28"/>
          <w:szCs w:val="28"/>
          <w:lang w:val="uk-UA"/>
        </w:rPr>
      </w:pPr>
    </w:p>
    <w:p w:rsidR="003774D7" w:rsidRPr="002B7126" w:rsidRDefault="003774D7" w:rsidP="00043D35">
      <w:pPr>
        <w:widowControl w:val="0"/>
        <w:rPr>
          <w:rFonts w:ascii="Times New Roman" w:hAnsi="Times New Roman"/>
          <w:sz w:val="20"/>
          <w:szCs w:val="20"/>
          <w:lang w:val="uk-UA"/>
        </w:rPr>
      </w:pPr>
      <w:r w:rsidRPr="002B7126">
        <w:rPr>
          <w:rFonts w:ascii="Times New Roman" w:hAnsi="Times New Roman"/>
          <w:sz w:val="20"/>
          <w:szCs w:val="20"/>
          <w:lang w:val="uk-UA"/>
        </w:rPr>
        <w:t>Вик.</w:t>
      </w:r>
      <w:r w:rsidR="00577FE5" w:rsidRPr="002B7126">
        <w:rPr>
          <w:rFonts w:ascii="Times New Roman" w:hAnsi="Times New Roman"/>
          <w:sz w:val="20"/>
          <w:szCs w:val="20"/>
          <w:lang w:val="uk-UA"/>
        </w:rPr>
        <w:t>:</w:t>
      </w:r>
      <w:r w:rsidRPr="002B7126">
        <w:rPr>
          <w:rFonts w:ascii="Times New Roman" w:hAnsi="Times New Roman"/>
          <w:sz w:val="20"/>
          <w:szCs w:val="20"/>
          <w:lang w:val="uk-UA"/>
        </w:rPr>
        <w:t xml:space="preserve"> А.</w:t>
      </w:r>
      <w:r w:rsidR="00577FE5" w:rsidRPr="002B7126">
        <w:rPr>
          <w:rFonts w:ascii="Times New Roman" w:hAnsi="Times New Roman"/>
          <w:sz w:val="20"/>
          <w:szCs w:val="20"/>
          <w:lang w:val="uk-UA"/>
        </w:rPr>
        <w:t xml:space="preserve"> </w:t>
      </w:r>
      <w:r w:rsidRPr="002B7126">
        <w:rPr>
          <w:rFonts w:ascii="Times New Roman" w:hAnsi="Times New Roman"/>
          <w:sz w:val="20"/>
          <w:szCs w:val="20"/>
          <w:lang w:val="uk-UA"/>
        </w:rPr>
        <w:t>Мних,</w:t>
      </w:r>
      <w:r w:rsidR="00974DE0" w:rsidRPr="002B7126">
        <w:rPr>
          <w:rFonts w:ascii="Times New Roman" w:hAnsi="Times New Roman"/>
          <w:sz w:val="20"/>
          <w:szCs w:val="20"/>
          <w:lang w:val="uk-UA"/>
        </w:rPr>
        <w:t xml:space="preserve"> І.</w:t>
      </w:r>
      <w:r w:rsidR="00577FE5" w:rsidRPr="002B7126">
        <w:rPr>
          <w:rFonts w:ascii="Times New Roman" w:hAnsi="Times New Roman"/>
          <w:sz w:val="20"/>
          <w:szCs w:val="20"/>
          <w:lang w:val="uk-UA"/>
        </w:rPr>
        <w:t xml:space="preserve"> </w:t>
      </w:r>
      <w:r w:rsidR="00974DE0" w:rsidRPr="002B7126">
        <w:rPr>
          <w:rFonts w:ascii="Times New Roman" w:hAnsi="Times New Roman"/>
          <w:sz w:val="20"/>
          <w:szCs w:val="20"/>
          <w:lang w:val="uk-UA"/>
        </w:rPr>
        <w:t>Фомін,</w:t>
      </w:r>
      <w:r w:rsidRPr="002B7126">
        <w:rPr>
          <w:rFonts w:ascii="Times New Roman" w:hAnsi="Times New Roman"/>
          <w:sz w:val="20"/>
          <w:szCs w:val="20"/>
          <w:lang w:val="uk-UA"/>
        </w:rPr>
        <w:t xml:space="preserve"> </w:t>
      </w:r>
      <w:r w:rsidR="00D703DA" w:rsidRPr="002B7126">
        <w:rPr>
          <w:rFonts w:ascii="Times New Roman" w:hAnsi="Times New Roman"/>
          <w:sz w:val="20"/>
          <w:szCs w:val="20"/>
          <w:lang w:val="uk-UA"/>
        </w:rPr>
        <w:t xml:space="preserve">Є. Гришко, </w:t>
      </w:r>
      <w:r w:rsidRPr="002B7126">
        <w:rPr>
          <w:rFonts w:ascii="Times New Roman" w:hAnsi="Times New Roman"/>
          <w:sz w:val="20"/>
          <w:szCs w:val="20"/>
          <w:lang w:val="uk-UA"/>
        </w:rPr>
        <w:t>Е.</w:t>
      </w:r>
      <w:r w:rsidR="00577FE5" w:rsidRPr="002B7126">
        <w:rPr>
          <w:rFonts w:ascii="Times New Roman" w:hAnsi="Times New Roman"/>
          <w:sz w:val="20"/>
          <w:szCs w:val="20"/>
          <w:lang w:val="uk-UA"/>
        </w:rPr>
        <w:t xml:space="preserve"> </w:t>
      </w:r>
      <w:r w:rsidRPr="002B7126">
        <w:rPr>
          <w:rFonts w:ascii="Times New Roman" w:hAnsi="Times New Roman"/>
          <w:sz w:val="20"/>
          <w:szCs w:val="20"/>
          <w:lang w:val="uk-UA"/>
        </w:rPr>
        <w:t>Вальковський</w:t>
      </w:r>
    </w:p>
    <w:p w:rsidR="003774D7" w:rsidRPr="002B7126" w:rsidRDefault="003774D7" w:rsidP="00043D35">
      <w:pPr>
        <w:widowControl w:val="0"/>
        <w:rPr>
          <w:rFonts w:ascii="Times New Roman" w:hAnsi="Times New Roman"/>
          <w:sz w:val="28"/>
          <w:szCs w:val="28"/>
          <w:lang w:val="uk-UA"/>
        </w:rPr>
      </w:pPr>
    </w:p>
    <w:p w:rsidR="003774D7" w:rsidRPr="002B7126" w:rsidRDefault="003774D7" w:rsidP="00043D35">
      <w:pPr>
        <w:jc w:val="center"/>
        <w:rPr>
          <w:rFonts w:ascii="Times New Roman" w:hAnsi="Times New Roman"/>
          <w:sz w:val="28"/>
          <w:szCs w:val="28"/>
          <w:lang w:val="uk-UA"/>
        </w:rPr>
      </w:pPr>
    </w:p>
    <w:sectPr w:rsidR="003774D7" w:rsidRPr="002B7126" w:rsidSect="00DC3BB2">
      <w:head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6C8" w:rsidRDefault="007F26C8" w:rsidP="003F7F9A">
      <w:r>
        <w:separator/>
      </w:r>
    </w:p>
  </w:endnote>
  <w:endnote w:type="continuationSeparator" w:id="0">
    <w:p w:rsidR="007F26C8" w:rsidRDefault="007F26C8" w:rsidP="003F7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6C8" w:rsidRDefault="007F26C8" w:rsidP="003F7F9A">
      <w:r>
        <w:separator/>
      </w:r>
    </w:p>
  </w:footnote>
  <w:footnote w:type="continuationSeparator" w:id="0">
    <w:p w:rsidR="007F26C8" w:rsidRDefault="007F26C8" w:rsidP="003F7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BB2" w:rsidRDefault="007F26C8">
    <w:pPr>
      <w:pStyle w:val="a9"/>
      <w:jc w:val="right"/>
    </w:pPr>
    <w:r>
      <w:fldChar w:fldCharType="begin"/>
    </w:r>
    <w:r>
      <w:instrText xml:space="preserve"> PAGE   \* MERGEFORMAT </w:instrText>
    </w:r>
    <w:r>
      <w:fldChar w:fldCharType="separate"/>
    </w:r>
    <w:r w:rsidR="00BB569E">
      <w:rPr>
        <w:noProof/>
      </w:rPr>
      <w:t>7</w:t>
    </w:r>
    <w:r>
      <w:rPr>
        <w:noProof/>
      </w:rPr>
      <w:fldChar w:fldCharType="end"/>
    </w:r>
  </w:p>
  <w:p w:rsidR="007C27B1" w:rsidRDefault="007C27B1">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BB2" w:rsidRPr="00DC3BB2" w:rsidRDefault="00DC3BB2" w:rsidP="00DC3BB2">
    <w:pPr>
      <w:jc w:val="right"/>
      <w:rPr>
        <w:rFonts w:ascii="Times New Roman" w:hAnsi="Times New Roman"/>
        <w:sz w:val="20"/>
        <w:szCs w:val="20"/>
        <w:lang w:val="uk-UA"/>
      </w:rPr>
    </w:pPr>
    <w:r w:rsidRPr="00DC3BB2">
      <w:rPr>
        <w:rFonts w:ascii="Times New Roman" w:hAnsi="Times New Roman"/>
        <w:sz w:val="20"/>
        <w:szCs w:val="20"/>
        <w:lang w:val="uk-UA"/>
      </w:rPr>
      <w:t>До реєстр. № 3183 від 06.03.2020</w:t>
    </w:r>
  </w:p>
  <w:p w:rsidR="00DC3BB2" w:rsidRDefault="00DC3BB2" w:rsidP="00DC3BB2">
    <w:pPr>
      <w:jc w:val="right"/>
      <w:rPr>
        <w:rFonts w:ascii="Times New Roman" w:hAnsi="Times New Roman"/>
        <w:sz w:val="20"/>
        <w:szCs w:val="20"/>
        <w:lang w:val="uk-UA"/>
      </w:rPr>
    </w:pPr>
    <w:r w:rsidRPr="00DC3BB2">
      <w:rPr>
        <w:rFonts w:ascii="Times New Roman" w:hAnsi="Times New Roman"/>
        <w:sz w:val="20"/>
        <w:szCs w:val="20"/>
        <w:lang w:val="uk-UA"/>
      </w:rPr>
      <w:t xml:space="preserve">Народний депутат України </w:t>
    </w:r>
  </w:p>
  <w:p w:rsidR="00DC3BB2" w:rsidRPr="00DC3BB2" w:rsidRDefault="00DC3BB2" w:rsidP="00DC3BB2">
    <w:pPr>
      <w:jc w:val="right"/>
      <w:rPr>
        <w:sz w:val="20"/>
        <w:szCs w:val="20"/>
        <w:lang w:val="uk-UA"/>
      </w:rPr>
    </w:pPr>
    <w:r>
      <w:rPr>
        <w:rFonts w:ascii="Times New Roman" w:hAnsi="Times New Roman"/>
        <w:sz w:val="20"/>
        <w:szCs w:val="20"/>
        <w:lang w:val="uk-UA"/>
      </w:rPr>
      <w:t xml:space="preserve">І. </w:t>
    </w:r>
    <w:r w:rsidRPr="00DC3BB2">
      <w:rPr>
        <w:rFonts w:ascii="Times New Roman" w:hAnsi="Times New Roman"/>
        <w:sz w:val="20"/>
        <w:szCs w:val="20"/>
        <w:lang w:val="uk-UA"/>
      </w:rPr>
      <w:t>Колихаєв</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F62"/>
    <w:rsid w:val="000070AA"/>
    <w:rsid w:val="00011006"/>
    <w:rsid w:val="00043D35"/>
    <w:rsid w:val="00063F62"/>
    <w:rsid w:val="00064008"/>
    <w:rsid w:val="000A567D"/>
    <w:rsid w:val="000A635E"/>
    <w:rsid w:val="000C3471"/>
    <w:rsid w:val="000C76A3"/>
    <w:rsid w:val="000D5050"/>
    <w:rsid w:val="000E25CF"/>
    <w:rsid w:val="00102EC9"/>
    <w:rsid w:val="001257F0"/>
    <w:rsid w:val="001747BC"/>
    <w:rsid w:val="00187DB8"/>
    <w:rsid w:val="001A732F"/>
    <w:rsid w:val="00226075"/>
    <w:rsid w:val="002412C8"/>
    <w:rsid w:val="00263DEE"/>
    <w:rsid w:val="002728EC"/>
    <w:rsid w:val="002873E5"/>
    <w:rsid w:val="002B7126"/>
    <w:rsid w:val="002E7DB1"/>
    <w:rsid w:val="002F4556"/>
    <w:rsid w:val="00361130"/>
    <w:rsid w:val="00371E9D"/>
    <w:rsid w:val="00375B46"/>
    <w:rsid w:val="003774D7"/>
    <w:rsid w:val="00387757"/>
    <w:rsid w:val="003D18F4"/>
    <w:rsid w:val="003F7F9A"/>
    <w:rsid w:val="00467F55"/>
    <w:rsid w:val="00481F9D"/>
    <w:rsid w:val="00482992"/>
    <w:rsid w:val="00487DB8"/>
    <w:rsid w:val="004A2E53"/>
    <w:rsid w:val="004A5633"/>
    <w:rsid w:val="00571961"/>
    <w:rsid w:val="00577FE5"/>
    <w:rsid w:val="00594FA5"/>
    <w:rsid w:val="0059754A"/>
    <w:rsid w:val="005C4F0D"/>
    <w:rsid w:val="005E1418"/>
    <w:rsid w:val="005F367E"/>
    <w:rsid w:val="00601A17"/>
    <w:rsid w:val="00634C4D"/>
    <w:rsid w:val="00641871"/>
    <w:rsid w:val="00673F18"/>
    <w:rsid w:val="006C0C84"/>
    <w:rsid w:val="006D0200"/>
    <w:rsid w:val="006E464D"/>
    <w:rsid w:val="00716D7A"/>
    <w:rsid w:val="00737010"/>
    <w:rsid w:val="00754EE9"/>
    <w:rsid w:val="007566F3"/>
    <w:rsid w:val="007C27B1"/>
    <w:rsid w:val="007C6493"/>
    <w:rsid w:val="007D2762"/>
    <w:rsid w:val="007F26C8"/>
    <w:rsid w:val="007F290F"/>
    <w:rsid w:val="00817C07"/>
    <w:rsid w:val="00824A92"/>
    <w:rsid w:val="00857EE5"/>
    <w:rsid w:val="008775A8"/>
    <w:rsid w:val="008D5FEC"/>
    <w:rsid w:val="008D66F2"/>
    <w:rsid w:val="0091131E"/>
    <w:rsid w:val="009255FB"/>
    <w:rsid w:val="00974DE0"/>
    <w:rsid w:val="009A30F9"/>
    <w:rsid w:val="009A6A73"/>
    <w:rsid w:val="009C14C5"/>
    <w:rsid w:val="009C55A2"/>
    <w:rsid w:val="00A11873"/>
    <w:rsid w:val="00A1550E"/>
    <w:rsid w:val="00A44ABB"/>
    <w:rsid w:val="00A55C0D"/>
    <w:rsid w:val="00A808BB"/>
    <w:rsid w:val="00A82D35"/>
    <w:rsid w:val="00AE5123"/>
    <w:rsid w:val="00AF0034"/>
    <w:rsid w:val="00B20E94"/>
    <w:rsid w:val="00B33B74"/>
    <w:rsid w:val="00B35579"/>
    <w:rsid w:val="00B532CE"/>
    <w:rsid w:val="00B6397B"/>
    <w:rsid w:val="00B73DB7"/>
    <w:rsid w:val="00B90194"/>
    <w:rsid w:val="00BB569E"/>
    <w:rsid w:val="00BE5DD5"/>
    <w:rsid w:val="00BF0F3E"/>
    <w:rsid w:val="00BF64AD"/>
    <w:rsid w:val="00C048DB"/>
    <w:rsid w:val="00C07290"/>
    <w:rsid w:val="00CA5698"/>
    <w:rsid w:val="00CC5F77"/>
    <w:rsid w:val="00D011C7"/>
    <w:rsid w:val="00D45DDD"/>
    <w:rsid w:val="00D556C5"/>
    <w:rsid w:val="00D703DA"/>
    <w:rsid w:val="00D70F6E"/>
    <w:rsid w:val="00D72D65"/>
    <w:rsid w:val="00D765C8"/>
    <w:rsid w:val="00D80E31"/>
    <w:rsid w:val="00DA4861"/>
    <w:rsid w:val="00DC3BB2"/>
    <w:rsid w:val="00E15D30"/>
    <w:rsid w:val="00E22F7A"/>
    <w:rsid w:val="00E4729F"/>
    <w:rsid w:val="00E576FD"/>
    <w:rsid w:val="00E63FCB"/>
    <w:rsid w:val="00E714C1"/>
    <w:rsid w:val="00EA0315"/>
    <w:rsid w:val="00F05D12"/>
    <w:rsid w:val="00F479F1"/>
    <w:rsid w:val="00F77CCC"/>
    <w:rsid w:val="00F825CA"/>
    <w:rsid w:val="00F92BEF"/>
    <w:rsid w:val="00FA33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7DF2D2A"/>
  <w15:docId w15:val="{41E36109-4340-413F-8BC9-2D547126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D35"/>
    <w:pPr>
      <w:ind w:firstLine="709"/>
      <w:jc w:val="both"/>
    </w:pPr>
    <w:rPr>
      <w:rFonts w:eastAsia="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 документа Знак"/>
    <w:basedOn w:val="a0"/>
    <w:link w:val="a4"/>
    <w:locked/>
    <w:rsid w:val="00064008"/>
    <w:rPr>
      <w:rFonts w:ascii="Antiqua" w:hAnsi="Antiqua" w:cs="Times New Roman"/>
      <w:b/>
      <w:sz w:val="26"/>
      <w:lang w:val="uk-UA"/>
    </w:rPr>
  </w:style>
  <w:style w:type="paragraph" w:customStyle="1" w:styleId="a4">
    <w:name w:val="Назва документа"/>
    <w:basedOn w:val="a"/>
    <w:next w:val="a"/>
    <w:link w:val="a3"/>
    <w:rsid w:val="00064008"/>
    <w:pPr>
      <w:keepNext/>
      <w:keepLines/>
      <w:spacing w:before="360" w:after="360"/>
      <w:jc w:val="center"/>
    </w:pPr>
    <w:rPr>
      <w:rFonts w:ascii="Antiqua" w:hAnsi="Antiqua"/>
      <w:b/>
      <w:sz w:val="26"/>
      <w:lang w:val="uk-UA"/>
    </w:rPr>
  </w:style>
  <w:style w:type="paragraph" w:customStyle="1" w:styleId="1">
    <w:name w:val="Абзац списка1"/>
    <w:basedOn w:val="a"/>
    <w:rsid w:val="00064008"/>
    <w:pPr>
      <w:ind w:left="720"/>
    </w:pPr>
  </w:style>
  <w:style w:type="paragraph" w:styleId="a5">
    <w:name w:val="footnote text"/>
    <w:basedOn w:val="a"/>
    <w:link w:val="a6"/>
    <w:semiHidden/>
    <w:rsid w:val="003F7F9A"/>
    <w:rPr>
      <w:sz w:val="20"/>
      <w:szCs w:val="20"/>
    </w:rPr>
  </w:style>
  <w:style w:type="character" w:customStyle="1" w:styleId="a6">
    <w:name w:val="Текст виноски Знак"/>
    <w:basedOn w:val="a0"/>
    <w:link w:val="a5"/>
    <w:semiHidden/>
    <w:locked/>
    <w:rsid w:val="003F7F9A"/>
    <w:rPr>
      <w:rFonts w:cs="Times New Roman"/>
      <w:sz w:val="20"/>
      <w:szCs w:val="20"/>
    </w:rPr>
  </w:style>
  <w:style w:type="character" w:styleId="a7">
    <w:name w:val="footnote reference"/>
    <w:basedOn w:val="a0"/>
    <w:semiHidden/>
    <w:rsid w:val="003F7F9A"/>
    <w:rPr>
      <w:rFonts w:cs="Times New Roman"/>
      <w:vertAlign w:val="superscript"/>
    </w:rPr>
  </w:style>
  <w:style w:type="character" w:styleId="a8">
    <w:name w:val="Hyperlink"/>
    <w:basedOn w:val="a0"/>
    <w:rsid w:val="003F7F9A"/>
    <w:rPr>
      <w:rFonts w:cs="Times New Roman"/>
      <w:color w:val="0000FF"/>
      <w:u w:val="single"/>
    </w:rPr>
  </w:style>
  <w:style w:type="paragraph" w:customStyle="1" w:styleId="rvps2">
    <w:name w:val="rvps2"/>
    <w:basedOn w:val="a"/>
    <w:rsid w:val="002412C8"/>
    <w:pPr>
      <w:spacing w:before="100" w:beforeAutospacing="1" w:after="100" w:afterAutospacing="1"/>
    </w:pPr>
    <w:rPr>
      <w:rFonts w:ascii="Times New Roman" w:eastAsia="Calibri" w:hAnsi="Times New Roman"/>
      <w:sz w:val="24"/>
      <w:szCs w:val="24"/>
      <w:lang w:eastAsia="ru-RU"/>
    </w:rPr>
  </w:style>
  <w:style w:type="paragraph" w:customStyle="1" w:styleId="10">
    <w:name w:val="Без интервала1"/>
    <w:rsid w:val="00F825CA"/>
    <w:pPr>
      <w:ind w:firstLine="709"/>
      <w:jc w:val="both"/>
    </w:pPr>
    <w:rPr>
      <w:rFonts w:eastAsia="Times New Roman"/>
      <w:sz w:val="22"/>
      <w:szCs w:val="22"/>
      <w:lang w:val="ru-RU" w:eastAsia="en-US"/>
    </w:rPr>
  </w:style>
  <w:style w:type="paragraph" w:styleId="a9">
    <w:name w:val="header"/>
    <w:basedOn w:val="a"/>
    <w:link w:val="aa"/>
    <w:uiPriority w:val="99"/>
    <w:rsid w:val="00A1550E"/>
    <w:pPr>
      <w:tabs>
        <w:tab w:val="center" w:pos="4513"/>
        <w:tab w:val="right" w:pos="9026"/>
      </w:tabs>
    </w:pPr>
  </w:style>
  <w:style w:type="character" w:customStyle="1" w:styleId="aa">
    <w:name w:val="Верхній колонтитул Знак"/>
    <w:basedOn w:val="a0"/>
    <w:link w:val="a9"/>
    <w:uiPriority w:val="99"/>
    <w:locked/>
    <w:rsid w:val="00A1550E"/>
    <w:rPr>
      <w:rFonts w:cs="Times New Roman"/>
    </w:rPr>
  </w:style>
  <w:style w:type="paragraph" w:styleId="ab">
    <w:name w:val="footer"/>
    <w:basedOn w:val="a"/>
    <w:link w:val="ac"/>
    <w:semiHidden/>
    <w:rsid w:val="00A1550E"/>
    <w:pPr>
      <w:tabs>
        <w:tab w:val="center" w:pos="4513"/>
        <w:tab w:val="right" w:pos="9026"/>
      </w:tabs>
    </w:pPr>
  </w:style>
  <w:style w:type="character" w:customStyle="1" w:styleId="ac">
    <w:name w:val="Нижній колонтитул Знак"/>
    <w:basedOn w:val="a0"/>
    <w:link w:val="ab"/>
    <w:semiHidden/>
    <w:locked/>
    <w:rsid w:val="00A1550E"/>
    <w:rPr>
      <w:rFonts w:cs="Times New Roman"/>
    </w:rPr>
  </w:style>
  <w:style w:type="paragraph" w:customStyle="1" w:styleId="11">
    <w:name w:val="Без интервала1"/>
    <w:rsid w:val="00481F9D"/>
    <w:rPr>
      <w:rFonts w:eastAsia="Times New Roman"/>
      <w:sz w:val="22"/>
      <w:szCs w:val="22"/>
      <w:lang w:val="ru-RU" w:eastAsia="en-US"/>
    </w:rPr>
  </w:style>
  <w:style w:type="character" w:customStyle="1" w:styleId="rvts23">
    <w:name w:val="rvts23"/>
    <w:basedOn w:val="a0"/>
    <w:rsid w:val="002F4556"/>
  </w:style>
  <w:style w:type="character" w:customStyle="1" w:styleId="rvts0">
    <w:name w:val="rvts0"/>
    <w:basedOn w:val="a0"/>
    <w:rsid w:val="002F4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2018-%D0%BF"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zakon.rada.gov.ua/laws/show/57-2018-%D0%B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57-2018-%D0%BF" TargetMode="External"/><Relationship Id="rId11" Type="http://schemas.openxmlformats.org/officeDocument/2006/relationships/hyperlink" Target="https://zakon.rada.gov.ua/laws/show/118-2018-%D0%B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zakon.rada.gov.ua/laws/show/36-2018-%D0%BF" TargetMode="External"/><Relationship Id="rId4" Type="http://schemas.openxmlformats.org/officeDocument/2006/relationships/footnotes" Target="footnotes.xml"/><Relationship Id="rId9" Type="http://schemas.openxmlformats.org/officeDocument/2006/relationships/hyperlink" Target="https://zakon.rada.gov.ua/laws/show/33-2018-%D0%B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11873</Words>
  <Characters>6769</Characters>
  <Application>Microsoft Office Word</Application>
  <DocSecurity>0</DocSecurity>
  <Lines>56</Lines>
  <Paragraphs>37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До реєстр</vt:lpstr>
      <vt:lpstr>До реєстр</vt:lpstr>
      <vt:lpstr>До реєстр</vt:lpstr>
    </vt:vector>
  </TitlesOfParts>
  <Company>Home</Company>
  <LinksUpToDate>false</LinksUpToDate>
  <CharactersWithSpaces>18605</CharactersWithSpaces>
  <SharedDoc>false</SharedDoc>
  <HLinks>
    <vt:vector size="42" baseType="variant">
      <vt:variant>
        <vt:i4>5505047</vt:i4>
      </vt:variant>
      <vt:variant>
        <vt:i4>18</vt:i4>
      </vt:variant>
      <vt:variant>
        <vt:i4>0</vt:i4>
      </vt:variant>
      <vt:variant>
        <vt:i4>5</vt:i4>
      </vt:variant>
      <vt:variant>
        <vt:lpwstr>http://zakon4.rada.gov.ua/rada/show/254%D0%BA/96-%D0%B2%D1%80/page?text=%EF%B3%E4%EF%F0%E8%BA%EC%ED</vt:lpwstr>
      </vt:variant>
      <vt:variant>
        <vt:lpwstr>w12#w12</vt:lpwstr>
      </vt:variant>
      <vt:variant>
        <vt:i4>4</vt:i4>
      </vt:variant>
      <vt:variant>
        <vt:i4>15</vt:i4>
      </vt:variant>
      <vt:variant>
        <vt:i4>0</vt:i4>
      </vt:variant>
      <vt:variant>
        <vt:i4>5</vt:i4>
      </vt:variant>
      <vt:variant>
        <vt:lpwstr>https://zakon.rada.gov.ua/laws/show/118-2018-%D0%BF</vt:lpwstr>
      </vt:variant>
      <vt:variant>
        <vt:lpwstr>n8</vt:lpwstr>
      </vt:variant>
      <vt:variant>
        <vt:i4>5570563</vt:i4>
      </vt:variant>
      <vt:variant>
        <vt:i4>12</vt:i4>
      </vt:variant>
      <vt:variant>
        <vt:i4>0</vt:i4>
      </vt:variant>
      <vt:variant>
        <vt:i4>5</vt:i4>
      </vt:variant>
      <vt:variant>
        <vt:lpwstr>https://zakon.rada.gov.ua/laws/show/36-2018-%D0%BF</vt:lpwstr>
      </vt:variant>
      <vt:variant>
        <vt:lpwstr>n10</vt:lpwstr>
      </vt:variant>
      <vt:variant>
        <vt:i4>5767171</vt:i4>
      </vt:variant>
      <vt:variant>
        <vt:i4>9</vt:i4>
      </vt:variant>
      <vt:variant>
        <vt:i4>0</vt:i4>
      </vt:variant>
      <vt:variant>
        <vt:i4>5</vt:i4>
      </vt:variant>
      <vt:variant>
        <vt:lpwstr>https://zakon.rada.gov.ua/laws/show/33-2018-%D0%BF</vt:lpwstr>
      </vt:variant>
      <vt:variant>
        <vt:lpwstr>n9</vt:lpwstr>
      </vt:variant>
      <vt:variant>
        <vt:i4>5963777</vt:i4>
      </vt:variant>
      <vt:variant>
        <vt:i4>6</vt:i4>
      </vt:variant>
      <vt:variant>
        <vt:i4>0</vt:i4>
      </vt:variant>
      <vt:variant>
        <vt:i4>5</vt:i4>
      </vt:variant>
      <vt:variant>
        <vt:lpwstr>https://zakon.rada.gov.ua/laws/show/11-2018-%D0%BF</vt:lpwstr>
      </vt:variant>
      <vt:variant>
        <vt:lpwstr>n8</vt:lpwstr>
      </vt:variant>
      <vt:variant>
        <vt:i4>6094853</vt:i4>
      </vt:variant>
      <vt:variant>
        <vt:i4>3</vt:i4>
      </vt:variant>
      <vt:variant>
        <vt:i4>0</vt:i4>
      </vt:variant>
      <vt:variant>
        <vt:i4>5</vt:i4>
      </vt:variant>
      <vt:variant>
        <vt:lpwstr>https://zakon.rada.gov.ua/laws/show/57-2018-%D0%BF</vt:lpwstr>
      </vt:variant>
      <vt:variant>
        <vt:lpwstr>n8</vt:lpwstr>
      </vt:variant>
      <vt:variant>
        <vt:i4>6094853</vt:i4>
      </vt:variant>
      <vt:variant>
        <vt:i4>0</vt:i4>
      </vt:variant>
      <vt:variant>
        <vt:i4>0</vt:i4>
      </vt:variant>
      <vt:variant>
        <vt:i4>5</vt:i4>
      </vt:variant>
      <vt:variant>
        <vt:lpwstr>https://zakon.rada.gov.ua/laws/show/57-2018-%D0%BF</vt:lpwstr>
      </vt:variant>
      <vt:variant>
        <vt:lpwstr>n8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creator>Пользователь Windows</dc:creator>
  <cp:lastModifiedBy>Інна Григорівна Лопотуха</cp:lastModifiedBy>
  <cp:revision>5</cp:revision>
  <dcterms:created xsi:type="dcterms:W3CDTF">2020-06-02T11:48:00Z</dcterms:created>
  <dcterms:modified xsi:type="dcterms:W3CDTF">2020-06-02T11:53:00Z</dcterms:modified>
</cp:coreProperties>
</file>