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64DD" w:rsidRDefault="00236BF9" w:rsidP="00236BF9">
      <w:pPr>
        <w:spacing w:after="120" w:line="240" w:lineRule="auto"/>
        <w:ind w:left="720"/>
        <w:jc w:val="right"/>
      </w:pPr>
      <w:r>
        <w:t>ПРОЄКТ</w:t>
      </w:r>
    </w:p>
    <w:p w:rsidR="00E35EBF" w:rsidRDefault="00236BF9" w:rsidP="00236BF9">
      <w:pPr>
        <w:spacing w:after="120" w:line="240" w:lineRule="auto"/>
        <w:ind w:left="720"/>
        <w:jc w:val="right"/>
      </w:pPr>
      <w:r w:rsidRPr="00236BF9">
        <w:t>вноситься народними депутатами України</w:t>
      </w:r>
      <w:r w:rsidR="00E35EBF">
        <w:t xml:space="preserve"> </w:t>
      </w:r>
    </w:p>
    <w:p w:rsidR="00E35EBF" w:rsidRDefault="00E35EBF" w:rsidP="00236BF9">
      <w:pPr>
        <w:spacing w:after="120" w:line="240" w:lineRule="auto"/>
        <w:ind w:left="720"/>
        <w:jc w:val="right"/>
      </w:pPr>
    </w:p>
    <w:p w:rsidR="00236BF9" w:rsidRDefault="00236BF9" w:rsidP="00236BF9">
      <w:pPr>
        <w:spacing w:after="120" w:line="240" w:lineRule="auto"/>
        <w:ind w:left="720"/>
        <w:jc w:val="right"/>
      </w:pPr>
      <w:bookmarkStart w:id="0" w:name="_GoBack"/>
      <w:r>
        <w:t>Крулько І.І.</w:t>
      </w:r>
    </w:p>
    <w:p w:rsidR="00236BF9" w:rsidRDefault="00236BF9" w:rsidP="00236BF9">
      <w:pPr>
        <w:spacing w:after="120" w:line="240" w:lineRule="auto"/>
        <w:ind w:left="720"/>
        <w:jc w:val="right"/>
      </w:pPr>
      <w:r>
        <w:t>Бабак С.В.</w:t>
      </w:r>
    </w:p>
    <w:p w:rsidR="00236BF9" w:rsidRDefault="00236BF9" w:rsidP="00236BF9">
      <w:pPr>
        <w:spacing w:after="120" w:line="240" w:lineRule="auto"/>
        <w:ind w:left="720"/>
        <w:jc w:val="right"/>
      </w:pPr>
      <w:r>
        <w:t>Кириленко І.Г.</w:t>
      </w:r>
    </w:p>
    <w:p w:rsidR="00236BF9" w:rsidRDefault="00236BF9" w:rsidP="00236BF9">
      <w:pPr>
        <w:spacing w:after="120" w:line="240" w:lineRule="auto"/>
        <w:ind w:left="720"/>
        <w:jc w:val="right"/>
      </w:pPr>
      <w:r>
        <w:t>Констанкевич І.М.</w:t>
      </w:r>
    </w:p>
    <w:p w:rsidR="00236BF9" w:rsidRDefault="00236BF9" w:rsidP="00236BF9">
      <w:pPr>
        <w:spacing w:after="120" w:line="240" w:lineRule="auto"/>
        <w:ind w:left="720"/>
        <w:jc w:val="right"/>
      </w:pPr>
      <w:r>
        <w:t>Совсун І.Р.</w:t>
      </w:r>
    </w:p>
    <w:p w:rsidR="00236BF9" w:rsidRDefault="00236BF9" w:rsidP="00236BF9">
      <w:pPr>
        <w:spacing w:after="120" w:line="240" w:lineRule="auto"/>
        <w:ind w:left="720"/>
        <w:jc w:val="right"/>
      </w:pPr>
      <w:r>
        <w:t>Павленко Ю.О.</w:t>
      </w:r>
    </w:p>
    <w:p w:rsidR="00236BF9" w:rsidRDefault="00236BF9" w:rsidP="00236BF9">
      <w:pPr>
        <w:spacing w:after="120" w:line="240" w:lineRule="auto"/>
        <w:ind w:left="720"/>
        <w:jc w:val="right"/>
      </w:pPr>
      <w:r>
        <w:t>Климпуш-Цинцадзе І.О.</w:t>
      </w:r>
    </w:p>
    <w:p w:rsidR="00236BF9" w:rsidRDefault="00236BF9" w:rsidP="00236BF9">
      <w:pPr>
        <w:spacing w:after="120" w:line="240" w:lineRule="auto"/>
        <w:ind w:left="720"/>
        <w:jc w:val="right"/>
      </w:pPr>
      <w:r>
        <w:t>Трухін О.М.</w:t>
      </w:r>
    </w:p>
    <w:p w:rsidR="00236BF9" w:rsidRDefault="00236BF9" w:rsidP="00236BF9">
      <w:pPr>
        <w:spacing w:after="120" w:line="240" w:lineRule="auto"/>
        <w:ind w:left="720"/>
        <w:jc w:val="right"/>
      </w:pPr>
      <w:r>
        <w:t>Кузбит Ю.М.</w:t>
      </w:r>
    </w:p>
    <w:p w:rsidR="00236BF9" w:rsidRDefault="00236BF9" w:rsidP="00236BF9">
      <w:pPr>
        <w:spacing w:after="120" w:line="240" w:lineRule="auto"/>
        <w:ind w:left="720"/>
        <w:jc w:val="right"/>
      </w:pPr>
      <w:r>
        <w:t>Забуранна Л.В.</w:t>
      </w:r>
    </w:p>
    <w:bookmarkEnd w:id="0"/>
    <w:p w:rsidR="00236BF9" w:rsidRDefault="00236BF9" w:rsidP="00236BF9">
      <w:pPr>
        <w:spacing w:after="120" w:line="240" w:lineRule="auto"/>
        <w:ind w:left="720"/>
        <w:jc w:val="right"/>
      </w:pPr>
    </w:p>
    <w:p w:rsidR="00E35EBF" w:rsidRDefault="00E35EBF" w:rsidP="00E35EBF">
      <w:pPr>
        <w:spacing w:after="120" w:line="240" w:lineRule="auto"/>
        <w:jc w:val="center"/>
      </w:pPr>
      <w:r>
        <w:t>ЗАКОН УКРАЇНИ</w:t>
      </w:r>
    </w:p>
    <w:p w:rsidR="00E35EBF" w:rsidRDefault="00E35EBF" w:rsidP="00E742A3">
      <w:pPr>
        <w:spacing w:after="120" w:line="240" w:lineRule="auto"/>
        <w:ind w:firstLine="709"/>
        <w:jc w:val="center"/>
      </w:pPr>
      <w:r w:rsidRPr="00E35EBF">
        <w:t>Про внесення змін до Бюджетного</w:t>
      </w:r>
      <w:r>
        <w:t xml:space="preserve"> кодексу України (щодо плати за </w:t>
      </w:r>
      <w:r w:rsidRPr="00E35EBF">
        <w:t>здійснення процедур зовнішнього забезпечення якості вищої освіти)</w:t>
      </w:r>
    </w:p>
    <w:p w:rsidR="00E35EBF" w:rsidRDefault="00E35EBF" w:rsidP="00E35EBF">
      <w:pPr>
        <w:spacing w:after="120" w:line="240" w:lineRule="auto"/>
        <w:jc w:val="center"/>
      </w:pPr>
    </w:p>
    <w:p w:rsidR="00E35EBF" w:rsidRDefault="00E35EBF" w:rsidP="00E35EBF">
      <w:pPr>
        <w:spacing w:after="120" w:line="240" w:lineRule="auto"/>
        <w:jc w:val="center"/>
      </w:pPr>
    </w:p>
    <w:p w:rsidR="00E35EBF" w:rsidRDefault="00E35EBF" w:rsidP="00E35EBF">
      <w:pPr>
        <w:spacing w:after="120" w:line="240" w:lineRule="auto"/>
        <w:ind w:left="720"/>
        <w:jc w:val="both"/>
      </w:pPr>
      <w:r>
        <w:t>Верховна Рада України п о с т а н о в л я є:</w:t>
      </w:r>
    </w:p>
    <w:p w:rsidR="00E35EBF" w:rsidRDefault="00E35EBF" w:rsidP="00E35EBF">
      <w:pPr>
        <w:spacing w:after="120"/>
        <w:ind w:firstLine="709"/>
        <w:jc w:val="both"/>
        <w:rPr>
          <w:rFonts w:cs="Times New Roman"/>
          <w:szCs w:val="28"/>
        </w:rPr>
      </w:pPr>
      <w:r>
        <w:t xml:space="preserve">І. </w:t>
      </w:r>
      <w:r>
        <w:rPr>
          <w:rFonts w:cs="Times New Roman"/>
          <w:szCs w:val="28"/>
        </w:rPr>
        <w:t xml:space="preserve">Внести до </w:t>
      </w:r>
      <w:r w:rsidRPr="00DC0A4E">
        <w:rPr>
          <w:rFonts w:cs="Times New Roman"/>
          <w:szCs w:val="28"/>
        </w:rPr>
        <w:t>Бюджетного кодексу України (Відомості Верховної Ради України, 2010 р., № 50-51, ст. 572) такі зміни:</w:t>
      </w:r>
    </w:p>
    <w:p w:rsidR="00E35EBF" w:rsidRDefault="00E35EBF" w:rsidP="00E35EBF">
      <w:pPr>
        <w:spacing w:after="120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1. Частину третю статті 29 доповнити новим пунктом 13</w:t>
      </w:r>
      <w:r>
        <w:rPr>
          <w:rFonts w:cs="Times New Roman"/>
          <w:szCs w:val="28"/>
          <w:vertAlign w:val="superscript"/>
        </w:rPr>
        <w:t>9</w:t>
      </w:r>
      <w:r>
        <w:rPr>
          <w:rFonts w:cs="Times New Roman"/>
          <w:szCs w:val="28"/>
        </w:rPr>
        <w:t xml:space="preserve"> такого змісту:</w:t>
      </w:r>
    </w:p>
    <w:p w:rsidR="00E35EBF" w:rsidRDefault="00E35EBF" w:rsidP="00E35EBF">
      <w:pPr>
        <w:spacing w:after="120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«13</w:t>
      </w:r>
      <w:r>
        <w:rPr>
          <w:rFonts w:cs="Times New Roman"/>
          <w:szCs w:val="28"/>
          <w:vertAlign w:val="superscript"/>
        </w:rPr>
        <w:t>9</w:t>
      </w:r>
      <w:r>
        <w:rPr>
          <w:rFonts w:cs="Times New Roman"/>
          <w:szCs w:val="28"/>
        </w:rPr>
        <w:t xml:space="preserve">) </w:t>
      </w:r>
      <w:r w:rsidRPr="00DC0A4E">
        <w:rPr>
          <w:rFonts w:cs="Times New Roman"/>
          <w:szCs w:val="28"/>
        </w:rPr>
        <w:t xml:space="preserve">плата за здійснення процедур зовнішнього забезпечення якості </w:t>
      </w:r>
      <w:r>
        <w:rPr>
          <w:rFonts w:cs="Times New Roman"/>
          <w:szCs w:val="28"/>
        </w:rPr>
        <w:t xml:space="preserve">вищої освіти </w:t>
      </w:r>
      <w:r w:rsidRPr="00DC0A4E">
        <w:rPr>
          <w:rFonts w:cs="Times New Roman"/>
          <w:szCs w:val="28"/>
        </w:rPr>
        <w:t>(акредитації освітніх програм, інституційної акредитації закладів вищої освіти, акредитації незалежних установ оцінювання та забезпечення якості вищої освіти) Національним агентством із забезпечення якості вищої освіти;</w:t>
      </w:r>
      <w:r>
        <w:rPr>
          <w:rFonts w:cs="Times New Roman"/>
          <w:szCs w:val="28"/>
        </w:rPr>
        <w:t>»</w:t>
      </w:r>
    </w:p>
    <w:p w:rsidR="00E35EBF" w:rsidRDefault="00E35EBF" w:rsidP="00E35EBF">
      <w:pPr>
        <w:spacing w:after="120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2. Частину четверту </w:t>
      </w:r>
      <w:r>
        <w:rPr>
          <w:rFonts w:cs="Times New Roman"/>
          <w:szCs w:val="28"/>
        </w:rPr>
        <w:t xml:space="preserve">статті 30 </w:t>
      </w:r>
      <w:r>
        <w:rPr>
          <w:rFonts w:cs="Times New Roman"/>
          <w:szCs w:val="28"/>
        </w:rPr>
        <w:t>доповнити новим пунктом 23 такого змісту:</w:t>
      </w:r>
    </w:p>
    <w:p w:rsidR="00E35EBF" w:rsidRDefault="00E35EBF" w:rsidP="00E35EBF">
      <w:pPr>
        <w:spacing w:after="120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«</w:t>
      </w:r>
      <w:r w:rsidRPr="00DC0A4E">
        <w:rPr>
          <w:rFonts w:cs="Times New Roman"/>
          <w:szCs w:val="28"/>
        </w:rPr>
        <w:t>23) організацію і забезпечення діяльності Національного агентства із забезпечення якості вищої освіти, його членів, Голови, заступників Голови, секретаріату, галузевих експертних рад; покриття витрат, пов’язаних із здійсненням процедур зовнішнього забезпечення якості</w:t>
      </w:r>
      <w:r>
        <w:rPr>
          <w:rFonts w:cs="Times New Roman"/>
          <w:szCs w:val="28"/>
        </w:rPr>
        <w:t xml:space="preserve"> вищої освіти та інших повноважень</w:t>
      </w:r>
      <w:r w:rsidRPr="00DC0A4E">
        <w:rPr>
          <w:rFonts w:cs="Times New Roman"/>
          <w:szCs w:val="28"/>
        </w:rPr>
        <w:t xml:space="preserve"> Національн</w:t>
      </w:r>
      <w:r>
        <w:rPr>
          <w:rFonts w:cs="Times New Roman"/>
          <w:szCs w:val="28"/>
        </w:rPr>
        <w:t>ого</w:t>
      </w:r>
      <w:r w:rsidRPr="00DC0A4E">
        <w:rPr>
          <w:rFonts w:cs="Times New Roman"/>
          <w:szCs w:val="28"/>
        </w:rPr>
        <w:t xml:space="preserve"> агентств</w:t>
      </w:r>
      <w:r>
        <w:rPr>
          <w:rFonts w:cs="Times New Roman"/>
          <w:szCs w:val="28"/>
        </w:rPr>
        <w:t>а</w:t>
      </w:r>
      <w:r w:rsidRPr="00DC0A4E">
        <w:rPr>
          <w:rFonts w:cs="Times New Roman"/>
          <w:szCs w:val="28"/>
        </w:rPr>
        <w:t xml:space="preserve"> із забезпечення якості вищої освіти, </w:t>
      </w:r>
      <w:r w:rsidRPr="00DC0A4E">
        <w:rPr>
          <w:rFonts w:cs="Times New Roman"/>
          <w:szCs w:val="28"/>
        </w:rPr>
        <w:lastRenderedPageBreak/>
        <w:t xml:space="preserve">зокрема </w:t>
      </w:r>
      <w:r>
        <w:rPr>
          <w:rFonts w:cs="Times New Roman"/>
          <w:szCs w:val="28"/>
        </w:rPr>
        <w:t xml:space="preserve">витрат, </w:t>
      </w:r>
      <w:r w:rsidRPr="00DC0A4E">
        <w:rPr>
          <w:rFonts w:cs="Times New Roman"/>
          <w:szCs w:val="28"/>
        </w:rPr>
        <w:t xml:space="preserve">пов’язаних із залученням </w:t>
      </w:r>
      <w:r>
        <w:rPr>
          <w:rFonts w:cs="Times New Roman"/>
          <w:szCs w:val="28"/>
        </w:rPr>
        <w:t xml:space="preserve">експертів та інших </w:t>
      </w:r>
      <w:r w:rsidRPr="00DC0A4E">
        <w:rPr>
          <w:rFonts w:cs="Times New Roman"/>
          <w:szCs w:val="28"/>
        </w:rPr>
        <w:t>осіб до здійснення цих процедур</w:t>
      </w:r>
      <w:r>
        <w:rPr>
          <w:rFonts w:cs="Times New Roman"/>
          <w:szCs w:val="28"/>
        </w:rPr>
        <w:t xml:space="preserve"> та повноважень </w:t>
      </w:r>
      <w:r w:rsidRPr="00DC0A4E">
        <w:rPr>
          <w:rFonts w:cs="Times New Roman"/>
          <w:szCs w:val="28"/>
        </w:rPr>
        <w:t>(за рахунок джерел, визначених підпунктом 13</w:t>
      </w:r>
      <w:r>
        <w:rPr>
          <w:rFonts w:cs="Times New Roman"/>
          <w:szCs w:val="28"/>
          <w:vertAlign w:val="superscript"/>
        </w:rPr>
        <w:t>9</w:t>
      </w:r>
      <w:r w:rsidRPr="00DC0A4E">
        <w:rPr>
          <w:rFonts w:cs="Times New Roman"/>
          <w:szCs w:val="28"/>
        </w:rPr>
        <w:t xml:space="preserve"> частини третьої статті 29 цього Кодексу);</w:t>
      </w:r>
      <w:r>
        <w:rPr>
          <w:rFonts w:cs="Times New Roman"/>
          <w:szCs w:val="28"/>
        </w:rPr>
        <w:t>»</w:t>
      </w:r>
    </w:p>
    <w:p w:rsidR="00E35EBF" w:rsidRDefault="00E35EBF" w:rsidP="00E35EBF">
      <w:pPr>
        <w:spacing w:after="120" w:line="240" w:lineRule="auto"/>
        <w:ind w:left="720"/>
        <w:jc w:val="both"/>
      </w:pPr>
    </w:p>
    <w:p w:rsidR="00E35EBF" w:rsidRDefault="00E35EBF" w:rsidP="00E35EBF">
      <w:pPr>
        <w:spacing w:after="120" w:line="240" w:lineRule="auto"/>
        <w:ind w:left="720"/>
        <w:jc w:val="both"/>
      </w:pPr>
      <w:r>
        <w:t>ІІ. Прикінцеві та перехідні положення</w:t>
      </w:r>
    </w:p>
    <w:p w:rsidR="00676199" w:rsidRDefault="00676199" w:rsidP="00676199">
      <w:pPr>
        <w:spacing w:after="120"/>
        <w:ind w:firstLine="709"/>
        <w:jc w:val="both"/>
        <w:rPr>
          <w:rFonts w:cs="Times New Roman"/>
          <w:szCs w:val="28"/>
        </w:rPr>
      </w:pPr>
      <w:r>
        <w:t>1.</w:t>
      </w:r>
      <w:r>
        <w:rPr>
          <w:rFonts w:cs="Times New Roman"/>
          <w:szCs w:val="28"/>
        </w:rPr>
        <w:t xml:space="preserve"> </w:t>
      </w:r>
      <w:r w:rsidRPr="00E90377">
        <w:rPr>
          <w:szCs w:val="28"/>
        </w:rPr>
        <w:t>Цей Закон набирає чинності з дня, наступ</w:t>
      </w:r>
      <w:r>
        <w:rPr>
          <w:szCs w:val="28"/>
        </w:rPr>
        <w:t>ного за днем його опублікування</w:t>
      </w:r>
      <w:r>
        <w:rPr>
          <w:rFonts w:cs="Times New Roman"/>
          <w:szCs w:val="28"/>
        </w:rPr>
        <w:t>.</w:t>
      </w:r>
    </w:p>
    <w:p w:rsidR="00676199" w:rsidRDefault="00676199" w:rsidP="00676199">
      <w:pPr>
        <w:spacing w:after="120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2. Внести до Закону України «Про вищу освіту» (</w:t>
      </w:r>
      <w:r w:rsidRPr="00DC0A4E">
        <w:rPr>
          <w:rFonts w:cs="Times New Roman"/>
          <w:szCs w:val="28"/>
        </w:rPr>
        <w:t>Відомості Верховної Ради, 2014, № 37-38, ст.</w:t>
      </w:r>
      <w:r>
        <w:rPr>
          <w:rFonts w:cs="Times New Roman"/>
          <w:szCs w:val="28"/>
        </w:rPr>
        <w:t xml:space="preserve"> </w:t>
      </w:r>
      <w:r w:rsidRPr="00DC0A4E">
        <w:rPr>
          <w:rFonts w:cs="Times New Roman"/>
          <w:szCs w:val="28"/>
        </w:rPr>
        <w:t>2004)</w:t>
      </w:r>
      <w:r>
        <w:rPr>
          <w:rFonts w:cs="Times New Roman"/>
          <w:szCs w:val="28"/>
        </w:rPr>
        <w:t xml:space="preserve"> такі зміни:</w:t>
      </w:r>
    </w:p>
    <w:p w:rsidR="00676199" w:rsidRDefault="00676199" w:rsidP="00676199">
      <w:pPr>
        <w:spacing w:after="120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1) у статті 22:</w:t>
      </w:r>
    </w:p>
    <w:p w:rsidR="00676199" w:rsidRDefault="00676199" w:rsidP="00676199">
      <w:pPr>
        <w:spacing w:after="120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у </w:t>
      </w:r>
      <w:r>
        <w:rPr>
          <w:rFonts w:cs="Times New Roman"/>
          <w:szCs w:val="28"/>
        </w:rPr>
        <w:t>частині другій</w:t>
      </w:r>
      <w:r>
        <w:rPr>
          <w:rFonts w:cs="Times New Roman"/>
          <w:szCs w:val="28"/>
        </w:rPr>
        <w:t>:</w:t>
      </w:r>
    </w:p>
    <w:p w:rsidR="00676199" w:rsidRDefault="00676199" w:rsidP="00676199">
      <w:pPr>
        <w:spacing w:after="120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пункт 2 викласти у такій редакції:</w:t>
      </w:r>
    </w:p>
    <w:p w:rsidR="00676199" w:rsidRDefault="00676199" w:rsidP="00676199">
      <w:pPr>
        <w:spacing w:after="120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«</w:t>
      </w:r>
      <w:r w:rsidRPr="00180965">
        <w:rPr>
          <w:rFonts w:cs="Times New Roman"/>
          <w:szCs w:val="28"/>
        </w:rPr>
        <w:t xml:space="preserve">2) плата за здійснення процедур зовнішнього забезпечення якості </w:t>
      </w:r>
      <w:r>
        <w:rPr>
          <w:rFonts w:cs="Times New Roman"/>
          <w:szCs w:val="28"/>
        </w:rPr>
        <w:t xml:space="preserve">вищої освіти </w:t>
      </w:r>
      <w:r w:rsidRPr="00180965">
        <w:rPr>
          <w:rFonts w:cs="Times New Roman"/>
          <w:szCs w:val="28"/>
        </w:rPr>
        <w:t xml:space="preserve">(акредитації освітніх програм, інституційної акредитації закладів вищої освіти, акредитації незалежних установ оцінювання та забезпечення якості вищої освіти), у розмірі, що визначаються </w:t>
      </w:r>
      <w:r>
        <w:rPr>
          <w:rFonts w:cs="Times New Roman"/>
          <w:szCs w:val="28"/>
        </w:rPr>
        <w:t>нормативно-правовими актами, які регулюють порядок здійснення відповідних процедур</w:t>
      </w:r>
      <w:r w:rsidRPr="00180965">
        <w:rPr>
          <w:rFonts w:cs="Times New Roman"/>
          <w:szCs w:val="28"/>
        </w:rPr>
        <w:t>;</w:t>
      </w:r>
      <w:r>
        <w:rPr>
          <w:rFonts w:cs="Times New Roman"/>
          <w:szCs w:val="28"/>
        </w:rPr>
        <w:t>»</w:t>
      </w:r>
    </w:p>
    <w:p w:rsidR="00676199" w:rsidRDefault="00676199" w:rsidP="00676199">
      <w:pPr>
        <w:spacing w:after="120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доповнити новим пунктом 2</w:t>
      </w:r>
      <w:r>
        <w:rPr>
          <w:rFonts w:cs="Times New Roman"/>
          <w:szCs w:val="28"/>
          <w:vertAlign w:val="superscript"/>
        </w:rPr>
        <w:t>1</w:t>
      </w:r>
      <w:r>
        <w:rPr>
          <w:rFonts w:cs="Times New Roman"/>
          <w:szCs w:val="28"/>
        </w:rPr>
        <w:t xml:space="preserve"> такого змісту:</w:t>
      </w:r>
    </w:p>
    <w:p w:rsidR="00676199" w:rsidRDefault="00676199" w:rsidP="00676199">
      <w:pPr>
        <w:spacing w:after="120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«2</w:t>
      </w:r>
      <w:r>
        <w:rPr>
          <w:rFonts w:cs="Times New Roman"/>
          <w:szCs w:val="28"/>
          <w:vertAlign w:val="superscript"/>
        </w:rPr>
        <w:t>1</w:t>
      </w:r>
      <w:r>
        <w:rPr>
          <w:rFonts w:cs="Times New Roman"/>
          <w:szCs w:val="28"/>
        </w:rPr>
        <w:t xml:space="preserve">) </w:t>
      </w:r>
      <w:r w:rsidRPr="00180965">
        <w:rPr>
          <w:rFonts w:cs="Times New Roman"/>
          <w:szCs w:val="28"/>
        </w:rPr>
        <w:t>кошти, отримані як оплата за надання послуг, пов’язаних із забезпеченням та удосконаленням якості вищої освіти, інших послуг;</w:t>
      </w:r>
      <w:r>
        <w:rPr>
          <w:rFonts w:cs="Times New Roman"/>
          <w:szCs w:val="28"/>
        </w:rPr>
        <w:t>»</w:t>
      </w:r>
    </w:p>
    <w:p w:rsidR="00676199" w:rsidRDefault="00676199" w:rsidP="00676199">
      <w:pPr>
        <w:spacing w:after="120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доповнити новою частиною третьою такого змісту:</w:t>
      </w:r>
    </w:p>
    <w:p w:rsidR="00676199" w:rsidRDefault="00676199" w:rsidP="00676199">
      <w:pPr>
        <w:spacing w:after="120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«</w:t>
      </w:r>
      <w:r w:rsidRPr="00180965">
        <w:rPr>
          <w:rFonts w:cs="Times New Roman"/>
          <w:szCs w:val="28"/>
        </w:rPr>
        <w:t xml:space="preserve">3. Плата за здійснення процедур зовнішнього забезпечення якості </w:t>
      </w:r>
      <w:r>
        <w:rPr>
          <w:rFonts w:cs="Times New Roman"/>
          <w:szCs w:val="28"/>
        </w:rPr>
        <w:t xml:space="preserve">вищої освіти </w:t>
      </w:r>
      <w:r w:rsidRPr="00180965">
        <w:rPr>
          <w:rFonts w:cs="Times New Roman"/>
          <w:szCs w:val="28"/>
        </w:rPr>
        <w:t>Національним агентством із забезпечення якості вищої освіти зараховується на рахунок Національного агентства із забезпечення якості вищої освіти, відкритий в органі Казначейства України, і використовується у порядку, встановленому бюджетним законодавством.</w:t>
      </w:r>
      <w:r>
        <w:rPr>
          <w:rFonts w:cs="Times New Roman"/>
          <w:szCs w:val="28"/>
        </w:rPr>
        <w:t>»</w:t>
      </w:r>
    </w:p>
    <w:p w:rsidR="00676199" w:rsidRDefault="00676199" w:rsidP="00676199">
      <w:pPr>
        <w:spacing w:after="120"/>
        <w:ind w:firstLine="709"/>
        <w:jc w:val="both"/>
        <w:rPr>
          <w:rFonts w:cs="Times New Roman"/>
          <w:szCs w:val="28"/>
          <w:lang w:val="ru-RU"/>
        </w:rPr>
      </w:pPr>
      <w:r>
        <w:rPr>
          <w:rFonts w:cs="Times New Roman"/>
          <w:szCs w:val="28"/>
        </w:rPr>
        <w:t>У зв’язку із цим частину третю вважати частиною четвертою</w:t>
      </w:r>
      <w:r w:rsidRPr="00B83972">
        <w:rPr>
          <w:rFonts w:cs="Times New Roman"/>
          <w:szCs w:val="28"/>
          <w:lang w:val="ru-RU"/>
        </w:rPr>
        <w:t>;</w:t>
      </w:r>
    </w:p>
    <w:p w:rsidR="00676199" w:rsidRDefault="00676199" w:rsidP="00676199">
      <w:pPr>
        <w:spacing w:after="120"/>
        <w:ind w:firstLine="709"/>
        <w:jc w:val="both"/>
        <w:rPr>
          <w:rFonts w:cs="Times New Roman"/>
          <w:szCs w:val="28"/>
        </w:rPr>
      </w:pPr>
      <w:r w:rsidRPr="00676199">
        <w:rPr>
          <w:rFonts w:cs="Times New Roman"/>
          <w:szCs w:val="28"/>
          <w:lang w:val="ru-RU"/>
        </w:rPr>
        <w:t xml:space="preserve">2) </w:t>
      </w:r>
      <w:r>
        <w:rPr>
          <w:rFonts w:cs="Times New Roman"/>
          <w:szCs w:val="28"/>
        </w:rPr>
        <w:t>у статті 25:</w:t>
      </w:r>
    </w:p>
    <w:p w:rsidR="00676199" w:rsidRDefault="00676199" w:rsidP="00676199">
      <w:pPr>
        <w:spacing w:after="120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у частині першій слово «письмову» виключити;</w:t>
      </w:r>
    </w:p>
    <w:p w:rsidR="00676199" w:rsidRDefault="00676199" w:rsidP="00676199">
      <w:pPr>
        <w:spacing w:after="120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частину другу викласти у такій редакції:</w:t>
      </w:r>
    </w:p>
    <w:p w:rsidR="00676199" w:rsidRDefault="00676199" w:rsidP="00676199">
      <w:pPr>
        <w:spacing w:after="120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«</w:t>
      </w:r>
      <w:r w:rsidRPr="00B83972">
        <w:rPr>
          <w:rFonts w:cs="Times New Roman"/>
          <w:szCs w:val="28"/>
        </w:rPr>
        <w:t xml:space="preserve">2. Протягом </w:t>
      </w:r>
      <w:r>
        <w:rPr>
          <w:rFonts w:cs="Times New Roman"/>
          <w:szCs w:val="28"/>
        </w:rPr>
        <w:t>чотирьох</w:t>
      </w:r>
      <w:r w:rsidRPr="00B83972">
        <w:rPr>
          <w:rFonts w:cs="Times New Roman"/>
          <w:szCs w:val="28"/>
        </w:rPr>
        <w:t xml:space="preserve"> місяців з дня </w:t>
      </w:r>
      <w:r>
        <w:rPr>
          <w:rFonts w:cs="Times New Roman"/>
          <w:szCs w:val="28"/>
        </w:rPr>
        <w:t>реєстрації</w:t>
      </w:r>
      <w:r w:rsidRPr="00B83972">
        <w:rPr>
          <w:rFonts w:cs="Times New Roman"/>
          <w:szCs w:val="28"/>
        </w:rPr>
        <w:t xml:space="preserve"> заяви Національне агентство із забезпечення якості вищої освіти приймає рішення про акредитацію, умовну (відкладену) акредитацію чи відмову в акредитації відповідної освітньої програми. Рішення щодо акредитації освітньої програми приймається </w:t>
      </w:r>
      <w:r>
        <w:rPr>
          <w:rFonts w:cs="Times New Roman"/>
          <w:szCs w:val="28"/>
        </w:rPr>
        <w:t>за результатами акредитаційної експертизи</w:t>
      </w:r>
      <w:r w:rsidRPr="00B83972">
        <w:rPr>
          <w:rFonts w:cs="Times New Roman"/>
          <w:szCs w:val="28"/>
        </w:rPr>
        <w:t xml:space="preserve"> і вноситься до Єдиної державної електронної бази з питань освіти.</w:t>
      </w:r>
      <w:r>
        <w:rPr>
          <w:rFonts w:cs="Times New Roman"/>
          <w:szCs w:val="28"/>
        </w:rPr>
        <w:t>»</w:t>
      </w:r>
    </w:p>
    <w:p w:rsidR="00676199" w:rsidRDefault="00676199" w:rsidP="00676199">
      <w:pPr>
        <w:spacing w:after="120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>частину третю, четверту виключити;</w:t>
      </w:r>
    </w:p>
    <w:p w:rsidR="00676199" w:rsidRDefault="00676199" w:rsidP="00676199">
      <w:pPr>
        <w:spacing w:after="120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частини п’яту–восьму викласти у такій редакції:</w:t>
      </w:r>
    </w:p>
    <w:p w:rsidR="00676199" w:rsidRDefault="00676199" w:rsidP="00676199">
      <w:pPr>
        <w:spacing w:after="120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«5. Строк чинності рішення про акредитацію освітньої програми становить 5 років, а рішення про умовну (відкладену) акредитацію – 1 рік з дня прийняття рішення Національним агентством із забезпечення якості вищої освіти.</w:t>
      </w:r>
    </w:p>
    <w:p w:rsidR="00676199" w:rsidRDefault="00676199" w:rsidP="00676199">
      <w:pPr>
        <w:spacing w:after="120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Рішення про акредитацію, умовну (відкладену) акредитацію може бути анульоване Національним агентством із забезпечення якості вищої освіти з підстав та у порядку, встановленому Положенням про акредитацію освтніх програм.</w:t>
      </w:r>
    </w:p>
    <w:p w:rsidR="00676199" w:rsidRDefault="00676199" w:rsidP="00676199">
      <w:pPr>
        <w:spacing w:after="120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6. Національне агентство із забезпечення якості вищої освіти у порядку, встановленому Положенням про акредитацію освітніх програм, ухвалює рішення про підтвердження рішення про акредитацію, умовну (відкладену) акредитацію у разі:</w:t>
      </w:r>
    </w:p>
    <w:p w:rsidR="00676199" w:rsidRDefault="00676199" w:rsidP="00676199">
      <w:pPr>
        <w:spacing w:after="120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1) реорганізації закладу вищої освіти, який здійснює освітню діяльність за освітньою програмою;</w:t>
      </w:r>
    </w:p>
    <w:p w:rsidR="00676199" w:rsidRDefault="00676199" w:rsidP="00676199">
      <w:pPr>
        <w:spacing w:after="120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2) реорганізації або ліквідації територіально відокремленого структурного підрозділу закладу вищої освіти, який здійснює освітню діяльність за освітньою програмою;</w:t>
      </w:r>
    </w:p>
    <w:p w:rsidR="00676199" w:rsidRDefault="00676199" w:rsidP="00676199">
      <w:pPr>
        <w:spacing w:after="120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3) внесення </w:t>
      </w:r>
      <w:r w:rsidRPr="00C540A6">
        <w:rPr>
          <w:rFonts w:cs="Times New Roman"/>
          <w:szCs w:val="28"/>
        </w:rPr>
        <w:t xml:space="preserve">змін </w:t>
      </w:r>
      <w:r>
        <w:rPr>
          <w:rFonts w:cs="Times New Roman"/>
          <w:szCs w:val="28"/>
        </w:rPr>
        <w:t xml:space="preserve">до </w:t>
      </w:r>
      <w:r w:rsidRPr="00C540A6">
        <w:rPr>
          <w:rFonts w:cs="Times New Roman"/>
          <w:szCs w:val="28"/>
        </w:rPr>
        <w:t>переліку галузей знань та спеціальностей, за якими здійснюється підготовка здобувачів вищої освіти</w:t>
      </w:r>
      <w:r>
        <w:rPr>
          <w:rFonts w:cs="Times New Roman"/>
          <w:szCs w:val="28"/>
        </w:rPr>
        <w:t>.</w:t>
      </w:r>
    </w:p>
    <w:p w:rsidR="00676199" w:rsidRDefault="00676199" w:rsidP="00676199">
      <w:pPr>
        <w:spacing w:after="120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7. Акредитація посвідчує відповідність освітньої програми </w:t>
      </w:r>
      <w:r w:rsidRPr="00C540A6">
        <w:rPr>
          <w:rFonts w:cs="Times New Roman"/>
          <w:szCs w:val="28"/>
        </w:rPr>
        <w:t>вимогам та критеріям, встановленим Положенням про акредитацію освітніх програм</w:t>
      </w:r>
      <w:r>
        <w:rPr>
          <w:rFonts w:cs="Times New Roman"/>
          <w:szCs w:val="28"/>
        </w:rPr>
        <w:t>и, і надає право на видачу документа про вищу освіту за такою програмою.</w:t>
      </w:r>
    </w:p>
    <w:p w:rsidR="00676199" w:rsidRPr="00B83972" w:rsidRDefault="00676199" w:rsidP="00676199">
      <w:pPr>
        <w:spacing w:after="120"/>
        <w:ind w:firstLine="709"/>
        <w:jc w:val="both"/>
        <w:rPr>
          <w:rFonts w:cs="Times New Roman"/>
          <w:szCs w:val="28"/>
        </w:rPr>
      </w:pPr>
      <w:r w:rsidRPr="00C540A6">
        <w:rPr>
          <w:rFonts w:cs="Times New Roman"/>
          <w:szCs w:val="28"/>
        </w:rPr>
        <w:t>8. В Україні визнаються</w:t>
      </w:r>
      <w:r>
        <w:rPr>
          <w:rFonts w:cs="Times New Roman"/>
          <w:szCs w:val="28"/>
        </w:rPr>
        <w:t xml:space="preserve"> рішення</w:t>
      </w:r>
      <w:r w:rsidRPr="00C540A6">
        <w:rPr>
          <w:rFonts w:cs="Times New Roman"/>
          <w:szCs w:val="28"/>
        </w:rPr>
        <w:t xml:space="preserve"> про акредитацію освітніх програм</w:t>
      </w:r>
      <w:r>
        <w:rPr>
          <w:rFonts w:cs="Times New Roman"/>
          <w:szCs w:val="28"/>
        </w:rPr>
        <w:t xml:space="preserve"> </w:t>
      </w:r>
      <w:r w:rsidRPr="00C540A6">
        <w:rPr>
          <w:rFonts w:cs="Times New Roman"/>
          <w:szCs w:val="28"/>
        </w:rPr>
        <w:t>іноземн</w:t>
      </w:r>
      <w:r>
        <w:rPr>
          <w:rFonts w:cs="Times New Roman"/>
          <w:szCs w:val="28"/>
        </w:rPr>
        <w:t>их</w:t>
      </w:r>
      <w:r w:rsidRPr="00C540A6">
        <w:rPr>
          <w:rFonts w:cs="Times New Roman"/>
          <w:szCs w:val="28"/>
        </w:rPr>
        <w:t xml:space="preserve"> акредитаційн</w:t>
      </w:r>
      <w:r>
        <w:rPr>
          <w:rFonts w:cs="Times New Roman"/>
          <w:szCs w:val="28"/>
        </w:rPr>
        <w:t>их</w:t>
      </w:r>
      <w:r w:rsidRPr="00C540A6">
        <w:rPr>
          <w:rFonts w:cs="Times New Roman"/>
          <w:szCs w:val="28"/>
        </w:rPr>
        <w:t xml:space="preserve"> агентств </w:t>
      </w:r>
      <w:r>
        <w:rPr>
          <w:rFonts w:cs="Times New Roman"/>
          <w:szCs w:val="28"/>
        </w:rPr>
        <w:t xml:space="preserve">та </w:t>
      </w:r>
      <w:r w:rsidRPr="00C540A6">
        <w:rPr>
          <w:rFonts w:cs="Times New Roman"/>
          <w:szCs w:val="28"/>
        </w:rPr>
        <w:t xml:space="preserve">агентств забезпечення якості вищої освіти, </w:t>
      </w:r>
      <w:r>
        <w:rPr>
          <w:rFonts w:cs="Times New Roman"/>
          <w:szCs w:val="28"/>
        </w:rPr>
        <w:t>визначених</w:t>
      </w:r>
      <w:r w:rsidRPr="00C540A6">
        <w:rPr>
          <w:rFonts w:cs="Times New Roman"/>
          <w:szCs w:val="28"/>
        </w:rPr>
        <w:t xml:space="preserve"> Кабінетом Міністрів України.</w:t>
      </w:r>
      <w:r>
        <w:rPr>
          <w:rFonts w:cs="Times New Roman"/>
          <w:szCs w:val="28"/>
        </w:rPr>
        <w:t>»</w:t>
      </w:r>
    </w:p>
    <w:p w:rsidR="00676199" w:rsidRPr="00180965" w:rsidRDefault="00676199" w:rsidP="00676199">
      <w:pPr>
        <w:spacing w:after="120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3. </w:t>
      </w:r>
      <w:r w:rsidRPr="00180965">
        <w:rPr>
          <w:rFonts w:cs="Times New Roman"/>
          <w:szCs w:val="28"/>
        </w:rPr>
        <w:t xml:space="preserve">Кабінету Міністрів України у </w:t>
      </w:r>
      <w:r>
        <w:rPr>
          <w:rFonts w:cs="Times New Roman"/>
          <w:szCs w:val="28"/>
        </w:rPr>
        <w:t>місячний</w:t>
      </w:r>
      <w:r w:rsidRPr="00180965">
        <w:rPr>
          <w:rFonts w:cs="Times New Roman"/>
          <w:szCs w:val="28"/>
        </w:rPr>
        <w:t xml:space="preserve"> строк з дня </w:t>
      </w:r>
      <w:r>
        <w:rPr>
          <w:rFonts w:cs="Times New Roman"/>
          <w:szCs w:val="28"/>
        </w:rPr>
        <w:t>набрання чинності цим Законом:</w:t>
      </w:r>
    </w:p>
    <w:p w:rsidR="00676199" w:rsidRPr="00180965" w:rsidRDefault="00676199" w:rsidP="00676199">
      <w:pPr>
        <w:spacing w:after="120"/>
        <w:ind w:firstLine="709"/>
        <w:jc w:val="both"/>
        <w:rPr>
          <w:rFonts w:cs="Times New Roman"/>
          <w:szCs w:val="28"/>
        </w:rPr>
      </w:pPr>
      <w:r w:rsidRPr="00180965">
        <w:rPr>
          <w:rFonts w:cs="Times New Roman"/>
          <w:szCs w:val="28"/>
        </w:rPr>
        <w:t>привести свої нормативно-правові акти у відповідність із цим Законом;</w:t>
      </w:r>
    </w:p>
    <w:p w:rsidR="00676199" w:rsidRDefault="00676199" w:rsidP="00676199">
      <w:pPr>
        <w:spacing w:after="120"/>
        <w:ind w:firstLine="709"/>
        <w:jc w:val="both"/>
        <w:rPr>
          <w:rFonts w:cs="Times New Roman"/>
          <w:szCs w:val="28"/>
        </w:rPr>
      </w:pPr>
      <w:r w:rsidRPr="00180965">
        <w:rPr>
          <w:rFonts w:cs="Times New Roman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676199" w:rsidRPr="00180965" w:rsidRDefault="00676199" w:rsidP="00676199">
      <w:pPr>
        <w:spacing w:after="120"/>
        <w:ind w:firstLine="709"/>
        <w:jc w:val="both"/>
        <w:rPr>
          <w:rFonts w:cs="Times New Roman"/>
          <w:szCs w:val="28"/>
        </w:rPr>
      </w:pPr>
    </w:p>
    <w:p w:rsidR="00676199" w:rsidRPr="00141AF3" w:rsidRDefault="00676199" w:rsidP="00676199">
      <w:pPr>
        <w:spacing w:after="0"/>
        <w:ind w:left="1416" w:firstLine="2"/>
        <w:jc w:val="both"/>
        <w:rPr>
          <w:b/>
          <w:color w:val="000000"/>
          <w:szCs w:val="28"/>
          <w:lang w:eastAsia="uk-UA"/>
        </w:rPr>
      </w:pPr>
      <w:r w:rsidRPr="00141AF3">
        <w:rPr>
          <w:b/>
          <w:color w:val="000000"/>
          <w:szCs w:val="28"/>
          <w:lang w:eastAsia="uk-UA"/>
        </w:rPr>
        <w:t xml:space="preserve">Голова </w:t>
      </w:r>
    </w:p>
    <w:p w:rsidR="00676199" w:rsidRPr="00141AF3" w:rsidRDefault="00676199" w:rsidP="00676199">
      <w:pPr>
        <w:spacing w:after="0"/>
        <w:ind w:firstLine="709"/>
        <w:jc w:val="both"/>
        <w:rPr>
          <w:b/>
          <w:color w:val="000000"/>
          <w:szCs w:val="28"/>
          <w:lang w:eastAsia="uk-UA"/>
        </w:rPr>
      </w:pPr>
      <w:r w:rsidRPr="00141AF3">
        <w:rPr>
          <w:b/>
          <w:color w:val="000000"/>
          <w:szCs w:val="28"/>
          <w:lang w:eastAsia="uk-UA"/>
        </w:rPr>
        <w:t>Верховної Ради України</w:t>
      </w:r>
    </w:p>
    <w:p w:rsidR="00E35EBF" w:rsidRDefault="00E35EBF" w:rsidP="00E35EBF">
      <w:pPr>
        <w:spacing w:after="120" w:line="240" w:lineRule="auto"/>
        <w:ind w:left="720"/>
        <w:jc w:val="both"/>
      </w:pPr>
    </w:p>
    <w:sectPr w:rsidR="00E35EBF" w:rsidSect="002D1B69">
      <w:foot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6C90" w:rsidRDefault="00ED6C90" w:rsidP="00C853B9">
      <w:pPr>
        <w:spacing w:after="0" w:line="240" w:lineRule="auto"/>
      </w:pPr>
      <w:r>
        <w:separator/>
      </w:r>
    </w:p>
  </w:endnote>
  <w:endnote w:type="continuationSeparator" w:id="0">
    <w:p w:rsidR="00ED6C90" w:rsidRDefault="00ED6C90" w:rsidP="00C853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altName w:val="Calibri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08700837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2D1B69" w:rsidRPr="002D1B69" w:rsidRDefault="002D1B69">
        <w:pPr>
          <w:pStyle w:val="a6"/>
          <w:jc w:val="center"/>
          <w:rPr>
            <w:sz w:val="24"/>
            <w:szCs w:val="24"/>
          </w:rPr>
        </w:pPr>
        <w:r w:rsidRPr="002D1B69">
          <w:rPr>
            <w:sz w:val="24"/>
            <w:szCs w:val="24"/>
          </w:rPr>
          <w:fldChar w:fldCharType="begin"/>
        </w:r>
        <w:r w:rsidRPr="002D1B69">
          <w:rPr>
            <w:sz w:val="24"/>
            <w:szCs w:val="24"/>
          </w:rPr>
          <w:instrText>PAGE   \* MERGEFORMAT</w:instrText>
        </w:r>
        <w:r w:rsidRPr="002D1B69">
          <w:rPr>
            <w:sz w:val="24"/>
            <w:szCs w:val="24"/>
          </w:rPr>
          <w:fldChar w:fldCharType="separate"/>
        </w:r>
        <w:r w:rsidR="009B1609">
          <w:rPr>
            <w:noProof/>
            <w:sz w:val="24"/>
            <w:szCs w:val="24"/>
          </w:rPr>
          <w:t>2</w:t>
        </w:r>
        <w:r w:rsidRPr="002D1B69">
          <w:rPr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6C90" w:rsidRDefault="00ED6C90" w:rsidP="00C853B9">
      <w:pPr>
        <w:spacing w:after="0" w:line="240" w:lineRule="auto"/>
      </w:pPr>
      <w:r>
        <w:separator/>
      </w:r>
    </w:p>
  </w:footnote>
  <w:footnote w:type="continuationSeparator" w:id="0">
    <w:p w:rsidR="00ED6C90" w:rsidRDefault="00ED6C90" w:rsidP="00C853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671ADB"/>
    <w:multiLevelType w:val="hybridMultilevel"/>
    <w:tmpl w:val="DFB6EB80"/>
    <w:lvl w:ilvl="0" w:tplc="1EC4C4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5F3"/>
    <w:rsid w:val="000165F3"/>
    <w:rsid w:val="001125C3"/>
    <w:rsid w:val="00236BF9"/>
    <w:rsid w:val="002D1B69"/>
    <w:rsid w:val="0049177F"/>
    <w:rsid w:val="00676199"/>
    <w:rsid w:val="007064DD"/>
    <w:rsid w:val="009B1609"/>
    <w:rsid w:val="00C853B9"/>
    <w:rsid w:val="00E35EBF"/>
    <w:rsid w:val="00E742A3"/>
    <w:rsid w:val="00ED6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9F4A33-4604-49B9-9718-077D854D9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5EB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853B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C853B9"/>
  </w:style>
  <w:style w:type="paragraph" w:styleId="a6">
    <w:name w:val="footer"/>
    <w:basedOn w:val="a"/>
    <w:link w:val="a7"/>
    <w:uiPriority w:val="99"/>
    <w:unhideWhenUsed/>
    <w:rsid w:val="00C853B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C853B9"/>
  </w:style>
  <w:style w:type="paragraph" w:styleId="a8">
    <w:name w:val="Balloon Text"/>
    <w:basedOn w:val="a"/>
    <w:link w:val="a9"/>
    <w:uiPriority w:val="99"/>
    <w:semiHidden/>
    <w:unhideWhenUsed/>
    <w:rsid w:val="00E74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E742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2D8CA1-79F3-4450-8FD1-F75B8C88B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3263</Words>
  <Characters>1861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Крулько Іван Іванович</dc:creator>
  <cp:keywords/>
  <dc:description/>
  <cp:lastModifiedBy>Крулько Іван Іванович</cp:lastModifiedBy>
  <cp:revision>8</cp:revision>
  <cp:lastPrinted>2020-03-02T14:55:00Z</cp:lastPrinted>
  <dcterms:created xsi:type="dcterms:W3CDTF">2020-03-02T13:08:00Z</dcterms:created>
  <dcterms:modified xsi:type="dcterms:W3CDTF">2020-03-02T14:55:00Z</dcterms:modified>
</cp:coreProperties>
</file>