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D94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both"/>
        <w:rPr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Pr="008107C0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Верховна Рада України </w:t>
      </w:r>
    </w:p>
    <w:p w:rsidR="00822D94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                                                                                     </w:t>
      </w:r>
    </w:p>
    <w:p w:rsidR="00822D94" w:rsidRPr="003836A2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</w:t>
      </w:r>
    </w:p>
    <w:p w:rsidR="00822D94" w:rsidRDefault="00822D94" w:rsidP="00822D94">
      <w:pPr>
        <w:ind w:firstLine="709"/>
        <w:jc w:val="both"/>
        <w:rPr>
          <w:sz w:val="28"/>
        </w:rPr>
      </w:pPr>
    </w:p>
    <w:p w:rsidR="00822D94" w:rsidRPr="00A50F89" w:rsidRDefault="00822D94" w:rsidP="00822D94">
      <w:pPr>
        <w:pStyle w:val="a3"/>
        <w:ind w:firstLine="709"/>
        <w:jc w:val="both"/>
      </w:pPr>
      <w:r w:rsidRPr="003836A2">
        <w:t>Відповідно до статті 93 Конституції Укра</w:t>
      </w:r>
      <w:r>
        <w:t xml:space="preserve">їни </w:t>
      </w:r>
      <w:r w:rsidRPr="003836A2">
        <w:t xml:space="preserve">вношу на розгляд </w:t>
      </w:r>
      <w:r>
        <w:t xml:space="preserve">             </w:t>
      </w:r>
      <w:r w:rsidRPr="003836A2">
        <w:t xml:space="preserve">проект </w:t>
      </w:r>
      <w:r w:rsidR="001E425D">
        <w:t>З</w:t>
      </w:r>
      <w:r w:rsidRPr="003836A2">
        <w:t>акон</w:t>
      </w:r>
      <w:r w:rsidR="001E425D">
        <w:t>у</w:t>
      </w:r>
      <w:r w:rsidRPr="003836A2">
        <w:t xml:space="preserve"> України </w:t>
      </w:r>
      <w:r w:rsidR="00072418">
        <w:t>"</w:t>
      </w:r>
      <w:r w:rsidR="00072418" w:rsidRPr="00072418">
        <w:t xml:space="preserve">Про внесення змін до  Митного кодексу України </w:t>
      </w:r>
      <w:r w:rsidR="00072418">
        <w:t xml:space="preserve">                     </w:t>
      </w:r>
      <w:r w:rsidR="00072418" w:rsidRPr="00072418">
        <w:t>у зв'язку із реформою прокуратури та змінами у системі судоустрою України</w:t>
      </w:r>
      <w:r>
        <w:t xml:space="preserve">" </w:t>
      </w:r>
      <w:r w:rsidRPr="00C26DCB">
        <w:rPr>
          <w:szCs w:val="28"/>
        </w:rPr>
        <w:t>та</w:t>
      </w:r>
      <w:r w:rsidRPr="00C26DCB">
        <w:t xml:space="preserve"> </w:t>
      </w:r>
      <w:r>
        <w:rPr>
          <w:szCs w:val="28"/>
        </w:rPr>
        <w:t>визначаю ц</w:t>
      </w:r>
      <w:r w:rsidR="001E425D">
        <w:rPr>
          <w:szCs w:val="28"/>
        </w:rPr>
        <w:t>ей</w:t>
      </w:r>
      <w:r>
        <w:rPr>
          <w:szCs w:val="28"/>
        </w:rPr>
        <w:t xml:space="preserve"> законопроект</w:t>
      </w:r>
      <w:r w:rsidR="001E425D">
        <w:rPr>
          <w:szCs w:val="28"/>
        </w:rPr>
        <w:t xml:space="preserve"> як невідкладний</w:t>
      </w:r>
      <w:r>
        <w:rPr>
          <w:szCs w:val="28"/>
        </w:rPr>
        <w:t xml:space="preserve"> для позачергового розгляду Верховною Радою України</w:t>
      </w:r>
      <w:r w:rsidRPr="004056C7">
        <w:rPr>
          <w:szCs w:val="28"/>
        </w:rPr>
        <w:t>.</w:t>
      </w:r>
      <w:r>
        <w:rPr>
          <w:szCs w:val="28"/>
        </w:rPr>
        <w:t xml:space="preserve"> </w:t>
      </w:r>
    </w:p>
    <w:p w:rsidR="00822D94" w:rsidRPr="00827323" w:rsidRDefault="00822D94" w:rsidP="00822D94">
      <w:pPr>
        <w:spacing w:before="120"/>
        <w:ind w:firstLine="709"/>
        <w:jc w:val="both"/>
        <w:rPr>
          <w:i/>
        </w:rPr>
      </w:pPr>
      <w:r>
        <w:rPr>
          <w:sz w:val="28"/>
        </w:rPr>
        <w:t>Доповіда</w:t>
      </w:r>
      <w:r w:rsidRPr="00325366">
        <w:rPr>
          <w:sz w:val="28"/>
        </w:rPr>
        <w:t xml:space="preserve">тиме законопроект під час </w:t>
      </w:r>
      <w:r w:rsidR="001E425D">
        <w:rPr>
          <w:sz w:val="28"/>
        </w:rPr>
        <w:t>його</w:t>
      </w:r>
      <w:r w:rsidRPr="00325366">
        <w:rPr>
          <w:sz w:val="28"/>
        </w:rPr>
        <w:t xml:space="preserve"> розгляду на пленарному засіданні Верховної Ради України </w:t>
      </w:r>
      <w:r w:rsidR="00072418" w:rsidRPr="00CA3E57">
        <w:rPr>
          <w:sz w:val="28"/>
          <w:szCs w:val="28"/>
        </w:rPr>
        <w:t>Представник Президента України у Верховній Раді України</w:t>
      </w:r>
      <w:r w:rsidR="00072418">
        <w:rPr>
          <w:sz w:val="28"/>
          <w:szCs w:val="28"/>
        </w:rPr>
        <w:t xml:space="preserve"> Р.Стефанчук</w:t>
      </w:r>
      <w:bookmarkStart w:id="0" w:name="_GoBack"/>
      <w:bookmarkEnd w:id="0"/>
      <w:r>
        <w:rPr>
          <w:sz w:val="28"/>
          <w:szCs w:val="28"/>
        </w:rPr>
        <w:t>.</w:t>
      </w: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keepNext/>
        <w:autoSpaceDE w:val="0"/>
        <w:autoSpaceDN w:val="0"/>
        <w:ind w:firstLine="709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p w:rsidR="00822D94" w:rsidRPr="003836A2" w:rsidRDefault="00822D94" w:rsidP="00822D94">
      <w:pPr>
        <w:jc w:val="both"/>
      </w:pPr>
    </w:p>
    <w:p w:rsidR="004B5BA7" w:rsidRDefault="004B5BA7"/>
    <w:sectPr w:rsidR="004B5BA7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DB8"/>
    <w:rsid w:val="00072418"/>
    <w:rsid w:val="00130E49"/>
    <w:rsid w:val="001E425D"/>
    <w:rsid w:val="001F496E"/>
    <w:rsid w:val="003E1DB8"/>
    <w:rsid w:val="004B5BA7"/>
    <w:rsid w:val="0082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2BD78"/>
  <w15:chartTrackingRefBased/>
  <w15:docId w15:val="{C858CE0B-9705-4371-A6E2-28A0B424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5</cp:revision>
  <dcterms:created xsi:type="dcterms:W3CDTF">2020-01-23T14:46:00Z</dcterms:created>
  <dcterms:modified xsi:type="dcterms:W3CDTF">2020-01-24T09:54:00Z</dcterms:modified>
</cp:coreProperties>
</file>