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  <w:r w:rsidRPr="00AF35E2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F2434F" w:rsidRPr="00AF35E2" w:rsidRDefault="00F2434F" w:rsidP="00F2434F">
      <w:pPr>
        <w:pStyle w:val="a3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F2434F" w:rsidRPr="006C5957" w:rsidRDefault="00F2434F" w:rsidP="00F2434F">
      <w:pPr>
        <w:jc w:val="center"/>
        <w:rPr>
          <w:color w:val="1829A8"/>
          <w:lang w:val="ru-RU"/>
        </w:rPr>
      </w:pPr>
      <w:r w:rsidRPr="00AF35E2">
        <w:rPr>
          <w:color w:val="1829A8"/>
          <w:lang w:val="uk-UA"/>
        </w:rPr>
        <w:t xml:space="preserve">01008, м.Київ-8, вул. М. Грушевського, 5, </w:t>
      </w:r>
      <w:proofErr w:type="spellStart"/>
      <w:r w:rsidRPr="00AF35E2">
        <w:rPr>
          <w:color w:val="1829A8"/>
          <w:lang w:val="uk-UA"/>
        </w:rPr>
        <w:t>тел</w:t>
      </w:r>
      <w:proofErr w:type="spellEnd"/>
      <w:r w:rsidRPr="00AF35E2">
        <w:rPr>
          <w:color w:val="1829A8"/>
          <w:lang w:val="uk-UA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  <w:lang w:val="uk-UA"/>
        </w:rPr>
        <w:t xml:space="preserve"> 255-33-13, </w:t>
      </w:r>
      <w:r w:rsidRPr="00AF35E2">
        <w:rPr>
          <w:color w:val="1829A8"/>
        </w:rPr>
        <w:t>e</w:t>
      </w:r>
      <w:r w:rsidRPr="00AF35E2">
        <w:rPr>
          <w:color w:val="1829A8"/>
          <w:lang w:val="ru-RU"/>
        </w:rPr>
        <w:t>-</w:t>
      </w:r>
      <w:r w:rsidRPr="00AF35E2">
        <w:rPr>
          <w:color w:val="1829A8"/>
        </w:rPr>
        <w:t>mail</w:t>
      </w:r>
      <w:r w:rsidRPr="00AF35E2">
        <w:rPr>
          <w:color w:val="1829A8"/>
          <w:lang w:val="ru-RU"/>
        </w:rPr>
        <w:t xml:space="preserve">: </w:t>
      </w:r>
      <w:proofErr w:type="spellStart"/>
      <w:r w:rsidR="00AA1448" w:rsidRPr="008A14FF">
        <w:t>comeuroint</w:t>
      </w:r>
      <w:proofErr w:type="spellEnd"/>
      <w:r w:rsidR="00AA1448" w:rsidRPr="008A14FF">
        <w:rPr>
          <w:lang w:val="ru-RU"/>
        </w:rPr>
        <w:t>@</w:t>
      </w:r>
      <w:r w:rsidR="00AA1448" w:rsidRPr="008A14FF">
        <w:t>v</w:t>
      </w:r>
      <w:r w:rsidR="00AA1448" w:rsidRPr="008A14FF">
        <w:rPr>
          <w:lang w:val="ru-RU"/>
        </w:rPr>
        <w:t>.</w:t>
      </w:r>
      <w:proofErr w:type="spellStart"/>
      <w:r w:rsidR="00AA1448" w:rsidRPr="008A14FF">
        <w:t>rada</w:t>
      </w:r>
      <w:proofErr w:type="spellEnd"/>
      <w:r w:rsidR="00AA1448" w:rsidRPr="008A14FF">
        <w:rPr>
          <w:lang w:val="ru-RU"/>
        </w:rPr>
        <w:t>.</w:t>
      </w:r>
      <w:proofErr w:type="spellStart"/>
      <w:r w:rsidR="00AA1448" w:rsidRPr="008A14FF">
        <w:t>gov</w:t>
      </w:r>
      <w:proofErr w:type="spellEnd"/>
      <w:r w:rsidR="00AA1448" w:rsidRPr="008A14FF">
        <w:rPr>
          <w:lang w:val="ru-RU"/>
        </w:rPr>
        <w:t>.</w:t>
      </w:r>
      <w:proofErr w:type="spellStart"/>
      <w:r w:rsidR="00AA1448" w:rsidRPr="008A14FF">
        <w:t>ua</w:t>
      </w:r>
      <w:proofErr w:type="spellEnd"/>
    </w:p>
    <w:p w:rsidR="00F2434F" w:rsidRPr="00371964" w:rsidRDefault="00F2434F" w:rsidP="00371964">
      <w:pPr>
        <w:rPr>
          <w:lang w:val="uk-UA"/>
        </w:rPr>
      </w:pPr>
    </w:p>
    <w:p w:rsidR="00F2434F" w:rsidRPr="00875D91" w:rsidRDefault="00F2434F" w:rsidP="00371964">
      <w:pPr>
        <w:ind w:firstLine="567"/>
        <w:jc w:val="center"/>
        <w:outlineLvl w:val="4"/>
        <w:rPr>
          <w:b/>
          <w:bCs/>
          <w:lang w:val="uk-UA"/>
        </w:rPr>
      </w:pPr>
      <w:r w:rsidRPr="00875D91">
        <w:rPr>
          <w:b/>
          <w:bCs/>
          <w:lang w:val="uk-UA"/>
        </w:rPr>
        <w:t>ВИСНОВОК</w:t>
      </w:r>
    </w:p>
    <w:p w:rsidR="00F2434F" w:rsidRPr="00875D91" w:rsidRDefault="00F2434F" w:rsidP="00371964">
      <w:pPr>
        <w:pStyle w:val="3"/>
        <w:jc w:val="center"/>
        <w:textAlignment w:val="baseline"/>
        <w:rPr>
          <w:b/>
          <w:sz w:val="27"/>
          <w:szCs w:val="27"/>
          <w:lang w:eastAsia="uk-UA"/>
        </w:rPr>
      </w:pPr>
      <w:r w:rsidRPr="00875D91">
        <w:rPr>
          <w:b/>
        </w:rPr>
        <w:t>Комітету Верховної Ради України з питань інтеграції України з Європейським Союзом щодо проекту Закону України «</w:t>
      </w:r>
      <w:r w:rsidR="006C5957" w:rsidRPr="00875D91">
        <w:rPr>
          <w:b/>
        </w:rPr>
        <w:t>Про в</w:t>
      </w:r>
      <w:r w:rsidR="00EA2174" w:rsidRPr="00875D91">
        <w:rPr>
          <w:b/>
        </w:rPr>
        <w:t>несення змін до Закону України «Про Службу безпеки України»</w:t>
      </w:r>
      <w:r w:rsidR="006C5957" w:rsidRPr="00875D91">
        <w:rPr>
          <w:b/>
        </w:rPr>
        <w:t xml:space="preserve"> щодо удосконалення організаційно-правових засад діяльності Служби безпеки України</w:t>
      </w:r>
      <w:r w:rsidRPr="00875D91">
        <w:rPr>
          <w:b/>
        </w:rPr>
        <w:t xml:space="preserve">» (реєстр. № </w:t>
      </w:r>
      <w:r w:rsidR="006C5957" w:rsidRPr="00875D91">
        <w:rPr>
          <w:b/>
        </w:rPr>
        <w:t>3196</w:t>
      </w:r>
      <w:r w:rsidRPr="00875D91">
        <w:rPr>
          <w:b/>
        </w:rPr>
        <w:t xml:space="preserve"> від </w:t>
      </w:r>
      <w:r w:rsidR="006C5957" w:rsidRPr="00875D91">
        <w:rPr>
          <w:b/>
          <w:shd w:val="clear" w:color="auto" w:fill="FFFFFF"/>
        </w:rPr>
        <w:t>10.03</w:t>
      </w:r>
      <w:r w:rsidRPr="00875D91">
        <w:rPr>
          <w:b/>
          <w:shd w:val="clear" w:color="auto" w:fill="FFFFFF"/>
        </w:rPr>
        <w:t xml:space="preserve">.2020 </w:t>
      </w:r>
      <w:r w:rsidRPr="00875D91">
        <w:rPr>
          <w:b/>
        </w:rPr>
        <w:t xml:space="preserve">р., </w:t>
      </w:r>
      <w:r w:rsidR="006C5957" w:rsidRPr="00875D91">
        <w:rPr>
          <w:b/>
        </w:rPr>
        <w:t>Президент України</w:t>
      </w:r>
      <w:r w:rsidRPr="00875D91">
        <w:rPr>
          <w:b/>
        </w:rPr>
        <w:t xml:space="preserve">,  </w:t>
      </w:r>
      <w:r w:rsidR="006C5957" w:rsidRPr="00875D91">
        <w:rPr>
          <w:b/>
        </w:rPr>
        <w:t>В</w:t>
      </w:r>
      <w:r w:rsidRPr="00875D91">
        <w:rPr>
          <w:b/>
        </w:rPr>
        <w:t xml:space="preserve">. </w:t>
      </w:r>
      <w:r w:rsidR="006C5957" w:rsidRPr="00875D91">
        <w:rPr>
          <w:b/>
        </w:rPr>
        <w:t>Зеленський</w:t>
      </w:r>
      <w:r w:rsidRPr="00875D91">
        <w:rPr>
          <w:b/>
        </w:rPr>
        <w:t>)</w:t>
      </w:r>
    </w:p>
    <w:p w:rsidR="00785037" w:rsidRDefault="00785037" w:rsidP="00371964">
      <w:pPr>
        <w:ind w:firstLine="567"/>
        <w:rPr>
          <w:b/>
          <w:lang w:val="uk-UA"/>
        </w:rPr>
      </w:pPr>
    </w:p>
    <w:p w:rsidR="00785037" w:rsidRPr="00785037" w:rsidRDefault="00785037" w:rsidP="00785037">
      <w:pPr>
        <w:pStyle w:val="a9"/>
        <w:rPr>
          <w:lang w:val="ru-RU"/>
        </w:rPr>
      </w:pPr>
      <w:proofErr w:type="spellStart"/>
      <w:r w:rsidRPr="00FB30E4">
        <w:rPr>
          <w:lang w:val="ru-RU"/>
        </w:rPr>
        <w:t>К</w:t>
      </w:r>
      <w:r w:rsidRPr="00FB30E4">
        <w:rPr>
          <w:rFonts w:eastAsia="MS Mincho"/>
          <w:lang w:val="ru-RU"/>
        </w:rPr>
        <w:t>омітет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розглянув</w:t>
      </w:r>
      <w:proofErr w:type="spellEnd"/>
      <w:r w:rsidRPr="00FB30E4">
        <w:rPr>
          <w:rFonts w:eastAsia="MS Mincho"/>
          <w:lang w:val="ru-RU"/>
        </w:rPr>
        <w:t xml:space="preserve"> проект Закону на </w:t>
      </w:r>
      <w:proofErr w:type="spellStart"/>
      <w:r w:rsidRPr="00FB30E4">
        <w:rPr>
          <w:rFonts w:eastAsia="MS Mincho"/>
          <w:lang w:val="ru-RU"/>
        </w:rPr>
        <w:t>своєму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засіданні</w:t>
      </w:r>
      <w:proofErr w:type="spellEnd"/>
      <w:r w:rsidRPr="00FB30E4">
        <w:rPr>
          <w:rFonts w:eastAsia="MS Mincho"/>
          <w:lang w:val="ru-RU"/>
        </w:rPr>
        <w:t xml:space="preserve"> </w:t>
      </w:r>
      <w:r w:rsidRPr="00FF690C">
        <w:rPr>
          <w:rFonts w:eastAsia="MS Mincho"/>
          <w:lang w:val="ru-RU"/>
        </w:rPr>
        <w:t>23</w:t>
      </w:r>
      <w:r>
        <w:rPr>
          <w:rFonts w:eastAsia="MS Mincho"/>
          <w:lang w:val="ru-RU"/>
        </w:rPr>
        <w:t xml:space="preserve"> </w:t>
      </w:r>
      <w:proofErr w:type="spellStart"/>
      <w:r w:rsidRPr="006E114C">
        <w:rPr>
          <w:rFonts w:eastAsia="MS Mincho"/>
          <w:lang w:val="ru-RU"/>
        </w:rPr>
        <w:t>вересня</w:t>
      </w:r>
      <w:proofErr w:type="spellEnd"/>
      <w:r>
        <w:rPr>
          <w:rFonts w:eastAsia="MS Mincho"/>
          <w:lang w:val="ru-RU"/>
        </w:rPr>
        <w:t xml:space="preserve"> 2020 року (протокол № 47</w:t>
      </w:r>
      <w:r w:rsidRPr="00FB30E4">
        <w:rPr>
          <w:rFonts w:eastAsia="MS Mincho"/>
          <w:lang w:val="ru-RU"/>
        </w:rPr>
        <w:t xml:space="preserve">) </w:t>
      </w:r>
      <w:proofErr w:type="spellStart"/>
      <w:r w:rsidRPr="00FB30E4">
        <w:rPr>
          <w:rFonts w:eastAsia="MS Mincho"/>
          <w:lang w:val="ru-RU"/>
        </w:rPr>
        <w:t>в</w:t>
      </w:r>
      <w:r w:rsidRPr="00FB30E4">
        <w:rPr>
          <w:lang w:val="ru-RU"/>
        </w:rPr>
        <w:t>ідповідно</w:t>
      </w:r>
      <w:proofErr w:type="spellEnd"/>
      <w:r w:rsidRPr="00FB30E4">
        <w:rPr>
          <w:lang w:val="ru-RU"/>
        </w:rPr>
        <w:t xml:space="preserve"> до </w:t>
      </w:r>
      <w:proofErr w:type="spellStart"/>
      <w:r w:rsidRPr="00FB30E4">
        <w:rPr>
          <w:lang w:val="ru-RU"/>
        </w:rPr>
        <w:t>статті</w:t>
      </w:r>
      <w:proofErr w:type="spellEnd"/>
      <w:r w:rsidRPr="00FB30E4">
        <w:rPr>
          <w:lang w:val="ru-RU"/>
        </w:rPr>
        <w:t xml:space="preserve"> 93 Регламенту </w:t>
      </w:r>
      <w:proofErr w:type="spellStart"/>
      <w:r w:rsidRPr="00FB30E4">
        <w:rPr>
          <w:lang w:val="ru-RU"/>
        </w:rPr>
        <w:t>Верховної</w:t>
      </w:r>
      <w:proofErr w:type="spellEnd"/>
      <w:r w:rsidRPr="00FB30E4">
        <w:rPr>
          <w:lang w:val="ru-RU"/>
        </w:rPr>
        <w:t xml:space="preserve"> Ради </w:t>
      </w:r>
      <w:proofErr w:type="spellStart"/>
      <w:r w:rsidRPr="00FB30E4"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785037" w:rsidRDefault="00785037" w:rsidP="00371964">
      <w:pPr>
        <w:ind w:firstLine="567"/>
        <w:rPr>
          <w:b/>
          <w:lang w:val="uk-UA"/>
        </w:rPr>
      </w:pPr>
    </w:p>
    <w:p w:rsidR="00F2434F" w:rsidRPr="00875D91" w:rsidRDefault="00F2434F" w:rsidP="00371964">
      <w:pPr>
        <w:ind w:firstLine="567"/>
        <w:rPr>
          <w:b/>
          <w:lang w:val="uk-UA"/>
        </w:rPr>
      </w:pPr>
      <w:r w:rsidRPr="00875D91">
        <w:rPr>
          <w:b/>
          <w:lang w:val="uk-UA"/>
        </w:rPr>
        <w:t>1.</w:t>
      </w:r>
      <w:r w:rsidRPr="00875D91">
        <w:rPr>
          <w:b/>
        </w:rPr>
        <w:t> </w:t>
      </w:r>
      <w:r w:rsidRPr="00875D91">
        <w:rPr>
          <w:b/>
          <w:lang w:val="uk-UA"/>
        </w:rPr>
        <w:t>Загальна характеристика законопроекту.</w:t>
      </w:r>
    </w:p>
    <w:p w:rsidR="006C5957" w:rsidRPr="00875D91" w:rsidRDefault="00F2434F" w:rsidP="006C5957">
      <w:pPr>
        <w:ind w:firstLine="567"/>
        <w:jc w:val="both"/>
        <w:rPr>
          <w:lang w:val="uk-UA"/>
        </w:rPr>
      </w:pPr>
      <w:r w:rsidRPr="00875D91">
        <w:rPr>
          <w:lang w:val="uk-UA"/>
        </w:rPr>
        <w:t xml:space="preserve">Відповідно до пояснювальної записки, </w:t>
      </w:r>
      <w:r w:rsidR="00D63E8C" w:rsidRPr="00875D91">
        <w:rPr>
          <w:lang w:val="uk-UA"/>
        </w:rPr>
        <w:t>з</w:t>
      </w:r>
      <w:r w:rsidR="006C5957" w:rsidRPr="00875D91">
        <w:rPr>
          <w:lang w:val="uk-UA"/>
        </w:rPr>
        <w:t>аконопроект спрямований на підвищення інституційної спроможності Служби безпеки України із забезпечення державної безпеки та приведення законодавства України, що регулює діяльність Служби безпеки України.</w:t>
      </w:r>
    </w:p>
    <w:p w:rsidR="006C5957" w:rsidRPr="00875D91" w:rsidRDefault="006C5957" w:rsidP="006C5957">
      <w:pPr>
        <w:ind w:firstLine="709"/>
        <w:jc w:val="both"/>
        <w:rPr>
          <w:lang w:val="uk-UA"/>
        </w:rPr>
      </w:pPr>
      <w:r w:rsidRPr="00875D91">
        <w:rPr>
          <w:lang w:val="uk-UA"/>
        </w:rPr>
        <w:t xml:space="preserve">Законопроектом пропонуються зміни щодо правової регламентації діяльності Служби безпеки України, зокрема, передбачено: закріплення змісту ключових понять, що характеризують сферу державної безпеки та її забезпечення; чітке визначення мети діяльності Служби безпеки України, а також її функцій та повноважень відповідно до сучасних викликів, реальних і потенційних загроз державній безпеці України; впровадження ризик-орієнтованого підходу до протидії загрозам державній безпеці, а також розширення інформаційно-аналітичного вектору роботи спецслужби; оптимізацію організаційно-штатної побудови Служби безпеки України, спроможної забезпечувати своєчасне реагування на актуальні загрози державній безпеці України; впровадження повного поетапного припинення комплектування Служби безпеки України військовослужбовцями та забезпечення її поступового перетворення у відомство, що комплектується особами зі спеціальними званнями; осучаснення питань грошового, соціально-побутового, пенсійного забезпечення співробітників Служби безпеки України. оновлення і деталізацію положень Закону України "Про національну безпеку України". </w:t>
      </w:r>
    </w:p>
    <w:p w:rsidR="00F2434F" w:rsidRPr="00875D91" w:rsidRDefault="00F2434F" w:rsidP="006C5957">
      <w:pPr>
        <w:ind w:firstLine="567"/>
        <w:jc w:val="both"/>
        <w:rPr>
          <w:b/>
          <w:bCs/>
          <w:lang w:val="ru-RU"/>
        </w:rPr>
      </w:pPr>
      <w:r w:rsidRPr="00875D91">
        <w:rPr>
          <w:rFonts w:eastAsia="Verdana"/>
          <w:b/>
          <w:bCs/>
          <w:lang w:val="ru-RU"/>
        </w:rPr>
        <w:t>2.</w:t>
      </w:r>
      <w:r w:rsidRPr="00875D91">
        <w:rPr>
          <w:rFonts w:eastAsia="Verdana"/>
          <w:b/>
          <w:bCs/>
        </w:rPr>
        <w:t>  </w:t>
      </w:r>
      <w:proofErr w:type="spellStart"/>
      <w:r w:rsidRPr="00875D91">
        <w:rPr>
          <w:b/>
          <w:bCs/>
          <w:lang w:val="ru-RU"/>
        </w:rPr>
        <w:t>Належність</w:t>
      </w:r>
      <w:proofErr w:type="spellEnd"/>
      <w:r w:rsidRPr="00875D91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875D91">
        <w:rPr>
          <w:b/>
          <w:bCs/>
          <w:lang w:val="ru-RU"/>
        </w:rPr>
        <w:t>регулювання</w:t>
      </w:r>
      <w:proofErr w:type="spellEnd"/>
      <w:r w:rsidRPr="00875D91">
        <w:rPr>
          <w:b/>
          <w:bCs/>
          <w:lang w:val="ru-RU"/>
        </w:rPr>
        <w:t xml:space="preserve"> до </w:t>
      </w:r>
      <w:proofErr w:type="spellStart"/>
      <w:r w:rsidRPr="00875D91">
        <w:rPr>
          <w:b/>
          <w:bCs/>
          <w:lang w:val="ru-RU"/>
        </w:rPr>
        <w:t>сфери</w:t>
      </w:r>
      <w:proofErr w:type="spellEnd"/>
      <w:r w:rsidRPr="00875D91">
        <w:rPr>
          <w:b/>
          <w:bCs/>
          <w:lang w:val="ru-RU"/>
        </w:rPr>
        <w:t xml:space="preserve"> </w:t>
      </w:r>
      <w:proofErr w:type="spellStart"/>
      <w:r w:rsidRPr="00875D91">
        <w:rPr>
          <w:b/>
          <w:bCs/>
          <w:lang w:val="ru-RU"/>
        </w:rPr>
        <w:t>дії</w:t>
      </w:r>
      <w:proofErr w:type="spellEnd"/>
      <w:r w:rsidRPr="00875D91">
        <w:rPr>
          <w:b/>
          <w:bCs/>
          <w:lang w:val="ru-RU"/>
        </w:rPr>
        <w:t xml:space="preserve"> права </w:t>
      </w:r>
      <w:proofErr w:type="spellStart"/>
      <w:r w:rsidRPr="00875D91">
        <w:rPr>
          <w:b/>
          <w:bCs/>
          <w:lang w:val="ru-RU"/>
        </w:rPr>
        <w:t>Європейського</w:t>
      </w:r>
      <w:proofErr w:type="spellEnd"/>
      <w:r w:rsidRPr="00875D91">
        <w:rPr>
          <w:b/>
          <w:bCs/>
          <w:lang w:val="ru-RU"/>
        </w:rPr>
        <w:t xml:space="preserve"> Союзу.</w:t>
      </w:r>
    </w:p>
    <w:p w:rsidR="00F2434F" w:rsidRPr="00875D91" w:rsidRDefault="00F2434F" w:rsidP="00371964">
      <w:pPr>
        <w:ind w:firstLine="567"/>
        <w:jc w:val="both"/>
        <w:rPr>
          <w:lang w:val="ru-RU"/>
        </w:rPr>
      </w:pPr>
      <w:r w:rsidRPr="00875D91">
        <w:rPr>
          <w:lang w:val="ru-RU"/>
        </w:rPr>
        <w:t xml:space="preserve">Предмет правового </w:t>
      </w:r>
      <w:proofErr w:type="spellStart"/>
      <w:r w:rsidRPr="00875D91">
        <w:rPr>
          <w:lang w:val="ru-RU"/>
        </w:rPr>
        <w:t>регулювання</w:t>
      </w:r>
      <w:proofErr w:type="spellEnd"/>
      <w:r w:rsidRPr="00875D91">
        <w:rPr>
          <w:lang w:val="ru-RU"/>
        </w:rPr>
        <w:t xml:space="preserve"> законопроекту </w:t>
      </w:r>
      <w:proofErr w:type="spellStart"/>
      <w:r w:rsidR="007B4D42" w:rsidRPr="00875D91">
        <w:rPr>
          <w:lang w:val="ru-RU"/>
        </w:rPr>
        <w:t>охоплюється</w:t>
      </w:r>
      <w:proofErr w:type="spellEnd"/>
      <w:r w:rsidR="007B4D42" w:rsidRPr="00875D91">
        <w:rPr>
          <w:lang w:val="ru-RU"/>
        </w:rPr>
        <w:t xml:space="preserve"> </w:t>
      </w:r>
      <w:proofErr w:type="spellStart"/>
      <w:r w:rsidR="007B4D42" w:rsidRPr="00875D91">
        <w:rPr>
          <w:lang w:val="ru-RU"/>
        </w:rPr>
        <w:t>положеннями</w:t>
      </w:r>
      <w:proofErr w:type="spellEnd"/>
      <w:r w:rsidR="007B4D42" w:rsidRPr="00875D91">
        <w:rPr>
          <w:lang w:val="ru-RU"/>
        </w:rPr>
        <w:t xml:space="preserve"> </w:t>
      </w:r>
      <w:proofErr w:type="spellStart"/>
      <w:proofErr w:type="gramStart"/>
      <w:r w:rsidR="003F213E" w:rsidRPr="00875D91">
        <w:rPr>
          <w:lang w:val="ru-RU"/>
        </w:rPr>
        <w:t>Розділу</w:t>
      </w:r>
      <w:proofErr w:type="spellEnd"/>
      <w:r w:rsidR="003F213E" w:rsidRPr="00875D91">
        <w:rPr>
          <w:lang w:val="ru-RU"/>
        </w:rPr>
        <w:t xml:space="preserve"> </w:t>
      </w:r>
      <w:r w:rsidR="007B4D42" w:rsidRPr="00875D91">
        <w:rPr>
          <w:lang w:val="ru-RU"/>
        </w:rPr>
        <w:t xml:space="preserve"> </w:t>
      </w:r>
      <w:r w:rsidR="003F213E" w:rsidRPr="00875D91">
        <w:t>III</w:t>
      </w:r>
      <w:proofErr w:type="gramEnd"/>
      <w:r w:rsidRPr="00875D91">
        <w:rPr>
          <w:lang w:val="ru-RU"/>
        </w:rPr>
        <w:t xml:space="preserve"> «</w:t>
      </w:r>
      <w:proofErr w:type="spellStart"/>
      <w:r w:rsidR="003F213E" w:rsidRPr="00875D91">
        <w:rPr>
          <w:lang w:val="ru-RU"/>
        </w:rPr>
        <w:t>Юстиція</w:t>
      </w:r>
      <w:proofErr w:type="spellEnd"/>
      <w:r w:rsidR="003F213E" w:rsidRPr="00875D91">
        <w:rPr>
          <w:lang w:val="ru-RU"/>
        </w:rPr>
        <w:t xml:space="preserve">, свобода, </w:t>
      </w:r>
      <w:proofErr w:type="spellStart"/>
      <w:r w:rsidR="003F213E" w:rsidRPr="00875D91">
        <w:rPr>
          <w:lang w:val="ru-RU"/>
        </w:rPr>
        <w:t>безпека</w:t>
      </w:r>
      <w:proofErr w:type="spellEnd"/>
      <w:r w:rsidRPr="00875D91">
        <w:rPr>
          <w:lang w:val="ru-RU"/>
        </w:rPr>
        <w:t>»</w:t>
      </w:r>
      <w:r w:rsidR="007B4D42" w:rsidRPr="00875D91">
        <w:rPr>
          <w:lang w:val="ru-RU"/>
        </w:rPr>
        <w:t xml:space="preserve"> </w:t>
      </w:r>
      <w:r w:rsidRPr="00875D91">
        <w:rPr>
          <w:lang w:val="ru-RU"/>
        </w:rPr>
        <w:t xml:space="preserve">Угоди про </w:t>
      </w:r>
      <w:proofErr w:type="spellStart"/>
      <w:r w:rsidRPr="00875D91">
        <w:rPr>
          <w:lang w:val="ru-RU"/>
        </w:rPr>
        <w:t>асоціацію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lastRenderedPageBreak/>
        <w:t>між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Україною</w:t>
      </w:r>
      <w:proofErr w:type="spellEnd"/>
      <w:r w:rsidRPr="00875D91">
        <w:rPr>
          <w:lang w:val="ru-RU"/>
        </w:rPr>
        <w:t xml:space="preserve">, з </w:t>
      </w:r>
      <w:proofErr w:type="spellStart"/>
      <w:r w:rsidRPr="00875D91">
        <w:rPr>
          <w:lang w:val="ru-RU"/>
        </w:rPr>
        <w:t>однієї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сторони</w:t>
      </w:r>
      <w:proofErr w:type="spellEnd"/>
      <w:r w:rsidRPr="00875D91">
        <w:rPr>
          <w:lang w:val="ru-RU"/>
        </w:rPr>
        <w:t xml:space="preserve">, та </w:t>
      </w:r>
      <w:proofErr w:type="spellStart"/>
      <w:r w:rsidRPr="00875D91">
        <w:rPr>
          <w:lang w:val="ru-RU"/>
        </w:rPr>
        <w:t>Європейським</w:t>
      </w:r>
      <w:proofErr w:type="spellEnd"/>
      <w:r w:rsidRPr="00875D91">
        <w:rPr>
          <w:lang w:val="ru-RU"/>
        </w:rPr>
        <w:t xml:space="preserve"> Союзом, </w:t>
      </w:r>
      <w:proofErr w:type="spellStart"/>
      <w:r w:rsidRPr="00875D91">
        <w:rPr>
          <w:lang w:val="ru-RU"/>
        </w:rPr>
        <w:t>Європейським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Співтовариством</w:t>
      </w:r>
      <w:proofErr w:type="spellEnd"/>
      <w:r w:rsidRPr="00875D91">
        <w:rPr>
          <w:lang w:val="ru-RU"/>
        </w:rPr>
        <w:t xml:space="preserve"> з </w:t>
      </w:r>
      <w:proofErr w:type="spellStart"/>
      <w:r w:rsidRPr="00875D91">
        <w:rPr>
          <w:lang w:val="ru-RU"/>
        </w:rPr>
        <w:t>атомної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енергії</w:t>
      </w:r>
      <w:proofErr w:type="spellEnd"/>
      <w:r w:rsidRPr="00875D91">
        <w:rPr>
          <w:lang w:val="ru-RU"/>
        </w:rPr>
        <w:t xml:space="preserve"> і </w:t>
      </w:r>
      <w:proofErr w:type="spellStart"/>
      <w:r w:rsidRPr="00875D91">
        <w:rPr>
          <w:lang w:val="ru-RU"/>
        </w:rPr>
        <w:t>їхніми</w:t>
      </w:r>
      <w:proofErr w:type="spellEnd"/>
      <w:r w:rsidRPr="00875D91">
        <w:rPr>
          <w:lang w:val="ru-RU"/>
        </w:rPr>
        <w:t xml:space="preserve"> державами-членами, з </w:t>
      </w:r>
      <w:proofErr w:type="spellStart"/>
      <w:r w:rsidRPr="00875D91">
        <w:rPr>
          <w:lang w:val="ru-RU"/>
        </w:rPr>
        <w:t>іншої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сторони</w:t>
      </w:r>
      <w:proofErr w:type="spellEnd"/>
      <w:r w:rsidRPr="00875D91">
        <w:rPr>
          <w:lang w:val="ru-RU"/>
        </w:rPr>
        <w:t>. (</w:t>
      </w:r>
      <w:proofErr w:type="spellStart"/>
      <w:r w:rsidRPr="00875D91">
        <w:rPr>
          <w:lang w:val="ru-RU"/>
        </w:rPr>
        <w:t>далі</w:t>
      </w:r>
      <w:proofErr w:type="spellEnd"/>
      <w:r w:rsidRPr="00875D91">
        <w:rPr>
          <w:lang w:val="ru-RU"/>
        </w:rPr>
        <w:t xml:space="preserve"> – Угода про </w:t>
      </w:r>
      <w:proofErr w:type="spellStart"/>
      <w:r w:rsidRPr="00875D91">
        <w:rPr>
          <w:lang w:val="ru-RU"/>
        </w:rPr>
        <w:t>асоціацію</w:t>
      </w:r>
      <w:proofErr w:type="spellEnd"/>
      <w:r w:rsidRPr="00875D91">
        <w:rPr>
          <w:lang w:val="ru-RU"/>
        </w:rPr>
        <w:t>).</w:t>
      </w:r>
    </w:p>
    <w:p w:rsidR="00F2434F" w:rsidRPr="00875D91" w:rsidRDefault="00F2434F" w:rsidP="00371964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5D91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D63E8C" w:rsidRPr="00875D91" w:rsidRDefault="00D63E8C" w:rsidP="00371964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875D91">
        <w:rPr>
          <w:i/>
          <w:shd w:val="clear" w:color="auto" w:fill="FFFFFF"/>
        </w:rPr>
        <w:t xml:space="preserve">Регламентом (ЄС) 2018/1725  та Європейського Парламенту та Ради від 23 жовтня 2018 органами, офісами та агенціями Союзу та щодо вільного руху таких даних, замінюючи Регламент (ЄС)  45/2001 та Рішення 1247/2002/ЄС </w:t>
      </w:r>
      <w:r w:rsidRPr="00875D91">
        <w:rPr>
          <w:bCs/>
          <w:i/>
        </w:rPr>
        <w:t xml:space="preserve"> </w:t>
      </w:r>
      <w:r w:rsidRPr="00875D91">
        <w:rPr>
          <w:i/>
          <w:shd w:val="clear" w:color="auto" w:fill="FFFFFF"/>
        </w:rPr>
        <w:t>(</w:t>
      </w:r>
      <w:proofErr w:type="spellStart"/>
      <w:r w:rsidRPr="00875D91">
        <w:rPr>
          <w:i/>
        </w:rPr>
        <w:t>Official</w:t>
      </w:r>
      <w:proofErr w:type="spellEnd"/>
      <w:r w:rsidRPr="00875D91">
        <w:rPr>
          <w:i/>
        </w:rPr>
        <w:t xml:space="preserve"> </w:t>
      </w:r>
      <w:proofErr w:type="spellStart"/>
      <w:r w:rsidRPr="00875D91">
        <w:rPr>
          <w:i/>
        </w:rPr>
        <w:t>Journal</w:t>
      </w:r>
      <w:proofErr w:type="spellEnd"/>
      <w:r w:rsidRPr="00875D91">
        <w:rPr>
          <w:i/>
          <w:shd w:val="clear" w:color="auto" w:fill="FFFFFF"/>
        </w:rPr>
        <w:t xml:space="preserve"> </w:t>
      </w:r>
      <w:r w:rsidRPr="00875D91">
        <w:rPr>
          <w:rStyle w:val="a6"/>
          <w:i w:val="0"/>
          <w:shd w:val="clear" w:color="auto" w:fill="FFFFFF"/>
        </w:rPr>
        <w:t>L 295, 21.11.2018, p. 39–98)</w:t>
      </w:r>
      <w:r w:rsidRPr="00875D91">
        <w:rPr>
          <w:i/>
        </w:rPr>
        <w:t>;</w:t>
      </w:r>
    </w:p>
    <w:p w:rsidR="00F2434F" w:rsidRPr="00875D91" w:rsidRDefault="00F2434F" w:rsidP="00371964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875D91">
        <w:rPr>
          <w:i/>
          <w:spacing w:val="1"/>
        </w:rPr>
        <w:t>Конвенцією про захист прав людини і основоположних свобод</w:t>
      </w:r>
      <w:r w:rsidR="00D63E8C" w:rsidRPr="00875D91">
        <w:rPr>
          <w:i/>
        </w:rPr>
        <w:t xml:space="preserve"> від 17.07.1997;</w:t>
      </w:r>
    </w:p>
    <w:p w:rsidR="00D63E8C" w:rsidRPr="00875D91" w:rsidRDefault="00D63E8C" w:rsidP="00371964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875D91">
        <w:rPr>
          <w:i/>
        </w:rPr>
        <w:t>Конвенцією про кіберзлочинність 07.09.2005;</w:t>
      </w:r>
    </w:p>
    <w:p w:rsidR="00D63E8C" w:rsidRPr="00875D91" w:rsidRDefault="00313885" w:rsidP="00D63E8C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875D91">
        <w:rPr>
          <w:i/>
        </w:rPr>
        <w:t xml:space="preserve">Рекомендацією </w:t>
      </w:r>
      <w:r w:rsidR="00D63E8C" w:rsidRPr="00875D91">
        <w:rPr>
          <w:i/>
        </w:rPr>
        <w:t>Парламентської асамблеї Ради Європи 1402 (1999);</w:t>
      </w:r>
    </w:p>
    <w:p w:rsidR="00D63E8C" w:rsidRPr="00875D91" w:rsidRDefault="00313885" w:rsidP="00D63E8C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875D91">
        <w:rPr>
          <w:i/>
        </w:rPr>
        <w:t>Рекомендацією Парламентської асамблеї Ради Європи 1713 (2005)</w:t>
      </w:r>
      <w:r w:rsidR="00387C02" w:rsidRPr="00875D91">
        <w:rPr>
          <w:i/>
        </w:rPr>
        <w:t>.</w:t>
      </w:r>
    </w:p>
    <w:p w:rsidR="00F2434F" w:rsidRPr="00875D91" w:rsidRDefault="00F2434F" w:rsidP="00371964">
      <w:pPr>
        <w:pStyle w:val="a5"/>
        <w:jc w:val="both"/>
        <w:rPr>
          <w:b/>
        </w:rPr>
      </w:pPr>
      <w:r w:rsidRPr="00875D91">
        <w:rPr>
          <w:rFonts w:eastAsia="Verdana"/>
          <w:b/>
          <w:bCs/>
        </w:rPr>
        <w:t>3.  </w:t>
      </w:r>
      <w:r w:rsidRPr="00875D91">
        <w:rPr>
          <w:b/>
        </w:rPr>
        <w:t>Відповідність законопроекту праву ЄС.</w:t>
      </w:r>
    </w:p>
    <w:p w:rsidR="00F2434F" w:rsidRPr="00875D91" w:rsidRDefault="00F2434F" w:rsidP="0037196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5D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875D91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875D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FD76F3" w:rsidRPr="00875D91" w:rsidRDefault="00FD76F3" w:rsidP="00FD76F3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>Цілями</w:t>
      </w:r>
      <w:r w:rsidR="003F213E" w:rsidRPr="00875D91">
        <w:rPr>
          <w:lang w:val="uk-UA"/>
        </w:rPr>
        <w:t xml:space="preserve"> даного проекту Закону, відповідно до пояснювальної записки, є підвищення інституційної спроможності Служби безпеки України із забезпечення державної безпеки. </w:t>
      </w:r>
      <w:r w:rsidRPr="00875D91">
        <w:rPr>
          <w:lang w:val="uk-UA"/>
        </w:rPr>
        <w:t xml:space="preserve">Ініціаторами даної законодавчої ініціативи зазначається, що метою законопроекту </w:t>
      </w:r>
      <w:r w:rsidR="00D63E8C" w:rsidRPr="00875D91">
        <w:rPr>
          <w:lang w:val="uk-UA"/>
        </w:rPr>
        <w:t xml:space="preserve">також </w:t>
      </w:r>
      <w:r w:rsidRPr="00875D91">
        <w:rPr>
          <w:lang w:val="uk-UA"/>
        </w:rPr>
        <w:t xml:space="preserve">є сприяння створенню динамічної, укомплектованої високопрофесійними фахівцями, забезпеченої сучасними матеріальними і технічними засобами спеціальної служби, здатної своєчасно виявляти і </w:t>
      </w:r>
      <w:proofErr w:type="spellStart"/>
      <w:r w:rsidRPr="00875D91">
        <w:rPr>
          <w:lang w:val="uk-UA"/>
        </w:rPr>
        <w:t>нейтралізовувати</w:t>
      </w:r>
      <w:proofErr w:type="spellEnd"/>
      <w:r w:rsidRPr="00875D91">
        <w:rPr>
          <w:lang w:val="uk-UA"/>
        </w:rPr>
        <w:t xml:space="preserve"> загрози державній безпеці, ефективно захищати державний суверенітет, конституційний лад і територіальну цілісність України з неухильним дотриманням фундаментальних прав і свобод людини, що </w:t>
      </w:r>
      <w:r w:rsidRPr="00875D91">
        <w:rPr>
          <w:i/>
          <w:u w:val="single"/>
          <w:lang w:val="uk-UA"/>
        </w:rPr>
        <w:t>не суперечить</w:t>
      </w:r>
      <w:r w:rsidRPr="00875D91">
        <w:rPr>
          <w:lang w:val="uk-UA"/>
        </w:rPr>
        <w:t xml:space="preserve"> статтям 14, 22, 23 Угоди про асоціацію. </w:t>
      </w:r>
    </w:p>
    <w:p w:rsidR="00FD76F3" w:rsidRPr="00875D91" w:rsidRDefault="00FD76F3" w:rsidP="00FD76F3">
      <w:pPr>
        <w:widowControl w:val="0"/>
        <w:tabs>
          <w:tab w:val="left" w:pos="0"/>
          <w:tab w:val="left" w:pos="567"/>
          <w:tab w:val="left" w:pos="720"/>
        </w:tabs>
        <w:ind w:firstLineChars="139" w:firstLine="389"/>
        <w:jc w:val="both"/>
        <w:rPr>
          <w:lang w:val="uk-UA"/>
        </w:rPr>
      </w:pPr>
      <w:r w:rsidRPr="00875D91">
        <w:rPr>
          <w:lang w:val="uk-UA"/>
        </w:rPr>
        <w:t>У редакції даного проекту Закону, а саме у статті 19 Закону України "Про національну безпеку України"</w:t>
      </w:r>
      <w:r w:rsidR="00C91211" w:rsidRPr="00875D91">
        <w:rPr>
          <w:lang w:val="uk-UA"/>
        </w:rPr>
        <w:t xml:space="preserve"> </w:t>
      </w:r>
      <w:r w:rsidRPr="00875D91">
        <w:rPr>
          <w:lang w:val="uk-UA"/>
        </w:rPr>
        <w:t xml:space="preserve">зазначається, що: «Служба безпеки України здійснює свою діяльність з неухильним дотриманням прав і свобод людини і громадянина», а отже таке положення </w:t>
      </w:r>
      <w:r w:rsidR="002B03A2" w:rsidRPr="00875D91">
        <w:rPr>
          <w:i/>
          <w:u w:val="single"/>
          <w:lang w:val="uk-UA"/>
        </w:rPr>
        <w:t>не суперечить</w:t>
      </w:r>
      <w:r w:rsidRPr="00875D91">
        <w:rPr>
          <w:lang w:val="uk-UA"/>
        </w:rPr>
        <w:t xml:space="preserve"> статті 14 Угоди про асоціацію, у якій визначено наступне: «співробітництво у сфері юстиції, свободи та безпеки буде відбуватися на основі принципу поваги до прав людини та основоположних свобод».</w:t>
      </w:r>
      <w:r w:rsidR="00EA2174" w:rsidRPr="00875D91">
        <w:rPr>
          <w:lang w:val="uk-UA"/>
        </w:rPr>
        <w:t xml:space="preserve"> Вищезазначене, зокрема, </w:t>
      </w:r>
      <w:r w:rsidR="002B03A2" w:rsidRPr="00875D91">
        <w:rPr>
          <w:i/>
          <w:u w:val="single"/>
          <w:lang w:val="uk-UA"/>
        </w:rPr>
        <w:t xml:space="preserve">не суперечить </w:t>
      </w:r>
      <w:r w:rsidR="002B03A2" w:rsidRPr="00875D91">
        <w:rPr>
          <w:lang w:val="uk-UA"/>
        </w:rPr>
        <w:t>частині В пункту 1 Рекомендації Парламентської асамблеї Ради Європи 1402 (1999) у частині «внутрішні служби безпеки повинні поважати Європейську конвенцію з прав людини».</w:t>
      </w:r>
    </w:p>
    <w:p w:rsidR="002B03A2" w:rsidRPr="00875D91" w:rsidRDefault="006274C7" w:rsidP="00313885">
      <w:pPr>
        <w:widowControl w:val="0"/>
        <w:tabs>
          <w:tab w:val="left" w:pos="0"/>
          <w:tab w:val="left" w:pos="567"/>
          <w:tab w:val="left" w:pos="720"/>
        </w:tabs>
        <w:ind w:firstLineChars="139" w:firstLine="389"/>
        <w:jc w:val="both"/>
        <w:rPr>
          <w:lang w:val="uk-UA"/>
        </w:rPr>
      </w:pPr>
      <w:r w:rsidRPr="00875D91">
        <w:rPr>
          <w:lang w:val="uk-UA"/>
        </w:rPr>
        <w:t xml:space="preserve">Пункт 6 статті 7 </w:t>
      </w:r>
      <w:r w:rsidRPr="00875D91">
        <w:rPr>
          <w:spacing w:val="-4"/>
          <w:lang w:val="uk-UA"/>
        </w:rPr>
        <w:t xml:space="preserve">Закону України "Про контррозвідувальну діяльність" у редакції законопроекту </w:t>
      </w:r>
      <w:r w:rsidRPr="00875D91">
        <w:rPr>
          <w:i/>
          <w:spacing w:val="-4"/>
          <w:u w:val="single"/>
          <w:lang w:val="uk-UA"/>
        </w:rPr>
        <w:t>не суперечить</w:t>
      </w:r>
      <w:r w:rsidRPr="00875D91">
        <w:rPr>
          <w:spacing w:val="-4"/>
          <w:lang w:val="uk-UA"/>
        </w:rPr>
        <w:t xml:space="preserve"> </w:t>
      </w:r>
      <w:r w:rsidRPr="00875D91">
        <w:rPr>
          <w:lang w:val="uk-UA"/>
        </w:rPr>
        <w:t>частині В пункту 2 Рекомендації Парламентської асамблеї Ради Європи 1402 (1999) у частині «будь-яке вт</w:t>
      </w:r>
      <w:r w:rsidR="00CC64EE" w:rsidRPr="00875D91">
        <w:rPr>
          <w:lang w:val="uk-UA"/>
        </w:rPr>
        <w:t>ручання внутрішніх служб безпеки у зв’язку з оперативною діяльністю в Європейську конвенцію з прав людини повинно бути схвалено законом. Прослуховування телефонів, механічне чи технічне, аудіо- та візуальне спостереження та інші оперативні заходи, що становлять високий ризик втручання у права особи, повинні надаватися спеціальним попереднім дозволом судової влади».</w:t>
      </w:r>
    </w:p>
    <w:p w:rsidR="00E4076A" w:rsidRPr="00875D91" w:rsidRDefault="0049501E" w:rsidP="00E4076A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lastRenderedPageBreak/>
        <w:t xml:space="preserve">У редакції даної законодавчої ініціативи, частина 1 статті 7-2  </w:t>
      </w:r>
      <w:r w:rsidRPr="00875D91">
        <w:rPr>
          <w:spacing w:val="-4"/>
          <w:lang w:val="uk-UA"/>
        </w:rPr>
        <w:t xml:space="preserve">Закону України "Про контррозвідувальну діяльність" </w:t>
      </w:r>
      <w:r w:rsidRPr="00875D91">
        <w:rPr>
          <w:i/>
          <w:spacing w:val="-4"/>
          <w:u w:val="single"/>
          <w:lang w:val="uk-UA"/>
        </w:rPr>
        <w:t xml:space="preserve">не суперечить </w:t>
      </w:r>
      <w:r w:rsidRPr="00875D91">
        <w:rPr>
          <w:lang w:val="uk-UA"/>
        </w:rPr>
        <w:t xml:space="preserve">частині В пункту 2 Рекомендації Парламентської асамблеї Ради Європи 1402 (1999). </w:t>
      </w:r>
    </w:p>
    <w:p w:rsidR="003F7AD0" w:rsidRPr="00875D91" w:rsidRDefault="00E4076A" w:rsidP="00E4076A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 xml:space="preserve">Пункт 4 статті 39 </w:t>
      </w:r>
      <w:r w:rsidRPr="00875D91">
        <w:rPr>
          <w:bCs/>
          <w:lang w:val="uk-UA"/>
        </w:rPr>
        <w:t xml:space="preserve">Закону України "Про телекомунікації" викладений у такій редакції, що </w:t>
      </w:r>
      <w:r w:rsidRPr="00875D91">
        <w:rPr>
          <w:bCs/>
          <w:i/>
          <w:u w:val="single"/>
          <w:lang w:val="uk-UA"/>
        </w:rPr>
        <w:t>не суперечить</w:t>
      </w:r>
      <w:r w:rsidRPr="00875D91">
        <w:rPr>
          <w:bCs/>
          <w:lang w:val="uk-UA"/>
        </w:rPr>
        <w:t xml:space="preserve"> статтям 16, 20 Конвенції про кіберзлочинність та статті 11 </w:t>
      </w:r>
      <w:r w:rsidRPr="00875D91">
        <w:rPr>
          <w:shd w:val="clear" w:color="auto" w:fill="FFFFFF"/>
          <w:lang w:val="uk-UA"/>
        </w:rPr>
        <w:t>Регл</w:t>
      </w:r>
      <w:r w:rsidR="00D63E8C" w:rsidRPr="00875D91">
        <w:rPr>
          <w:shd w:val="clear" w:color="auto" w:fill="FFFFFF"/>
          <w:lang w:val="uk-UA"/>
        </w:rPr>
        <w:t>аменту (ЄС) 2018/1725.</w:t>
      </w:r>
    </w:p>
    <w:p w:rsidR="00C91211" w:rsidRPr="00875D91" w:rsidRDefault="00C91211" w:rsidP="00C91211">
      <w:pPr>
        <w:ind w:firstLine="709"/>
        <w:jc w:val="both"/>
        <w:rPr>
          <w:lang w:val="ru-RU"/>
        </w:rPr>
      </w:pPr>
      <w:r w:rsidRPr="00875D91">
        <w:rPr>
          <w:lang w:val="ru-RU"/>
        </w:rPr>
        <w:t xml:space="preserve">Законопроектом </w:t>
      </w:r>
      <w:proofErr w:type="spellStart"/>
      <w:r w:rsidRPr="00875D91">
        <w:rPr>
          <w:lang w:val="ru-RU"/>
        </w:rPr>
        <w:t>також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запропоновано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встановити</w:t>
      </w:r>
      <w:proofErr w:type="spellEnd"/>
      <w:r w:rsidRPr="00875D91">
        <w:rPr>
          <w:lang w:val="ru-RU"/>
        </w:rPr>
        <w:t xml:space="preserve"> право </w:t>
      </w:r>
      <w:proofErr w:type="spellStart"/>
      <w:r w:rsidRPr="00875D91">
        <w:rPr>
          <w:lang w:val="ru-RU"/>
        </w:rPr>
        <w:t>здобування</w:t>
      </w:r>
      <w:proofErr w:type="spellEnd"/>
      <w:r w:rsidRPr="00875D91">
        <w:rPr>
          <w:lang w:val="ru-RU"/>
        </w:rPr>
        <w:t xml:space="preserve"> (</w:t>
      </w:r>
      <w:proofErr w:type="spellStart"/>
      <w:r w:rsidRPr="00875D91">
        <w:rPr>
          <w:lang w:val="ru-RU"/>
        </w:rPr>
        <w:t>збирання</w:t>
      </w:r>
      <w:proofErr w:type="spellEnd"/>
      <w:r w:rsidRPr="00875D91">
        <w:rPr>
          <w:lang w:val="ru-RU"/>
        </w:rPr>
        <w:t xml:space="preserve"> та/</w:t>
      </w:r>
      <w:proofErr w:type="spellStart"/>
      <w:r w:rsidRPr="00875D91">
        <w:rPr>
          <w:lang w:val="ru-RU"/>
        </w:rPr>
        <w:t>або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отримання</w:t>
      </w:r>
      <w:proofErr w:type="spellEnd"/>
      <w:r w:rsidRPr="00875D91">
        <w:rPr>
          <w:lang w:val="ru-RU"/>
        </w:rPr>
        <w:t xml:space="preserve">) </w:t>
      </w:r>
      <w:proofErr w:type="spellStart"/>
      <w:r w:rsidRPr="00875D91">
        <w:rPr>
          <w:lang w:val="ru-RU"/>
        </w:rPr>
        <w:t>інформації</w:t>
      </w:r>
      <w:proofErr w:type="spellEnd"/>
      <w:r w:rsidRPr="00875D91">
        <w:rPr>
          <w:lang w:val="ru-RU"/>
        </w:rPr>
        <w:t xml:space="preserve"> СБУ </w:t>
      </w:r>
      <w:proofErr w:type="spellStart"/>
      <w:r w:rsidRPr="00875D91">
        <w:rPr>
          <w:lang w:val="ru-RU"/>
        </w:rPr>
        <w:t>під</w:t>
      </w:r>
      <w:proofErr w:type="spellEnd"/>
      <w:r w:rsidRPr="00875D91">
        <w:rPr>
          <w:lang w:val="ru-RU"/>
        </w:rPr>
        <w:t xml:space="preserve"> час оперативно-</w:t>
      </w:r>
      <w:proofErr w:type="spellStart"/>
      <w:r w:rsidRPr="00875D91">
        <w:rPr>
          <w:lang w:val="ru-RU"/>
        </w:rPr>
        <w:t>службової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діяльності</w:t>
      </w:r>
      <w:proofErr w:type="spellEnd"/>
      <w:r w:rsidRPr="00875D91">
        <w:rPr>
          <w:lang w:val="ru-RU"/>
        </w:rPr>
        <w:t xml:space="preserve">, у тому </w:t>
      </w:r>
      <w:proofErr w:type="spellStart"/>
      <w:r w:rsidRPr="00875D91">
        <w:rPr>
          <w:lang w:val="ru-RU"/>
        </w:rPr>
        <w:t>числі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персональних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даних</w:t>
      </w:r>
      <w:proofErr w:type="spellEnd"/>
      <w:r w:rsidRPr="00875D91">
        <w:rPr>
          <w:lang w:val="ru-RU"/>
        </w:rPr>
        <w:t xml:space="preserve">. Головне </w:t>
      </w:r>
      <w:proofErr w:type="spellStart"/>
      <w:r w:rsidRPr="00875D91">
        <w:rPr>
          <w:lang w:val="ru-RU"/>
        </w:rPr>
        <w:t>науково-експертне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управління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зазначає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що</w:t>
      </w:r>
      <w:proofErr w:type="spellEnd"/>
      <w:r w:rsidRPr="00875D91">
        <w:rPr>
          <w:lang w:val="ru-RU"/>
        </w:rPr>
        <w:t xml:space="preserve"> «</w:t>
      </w:r>
      <w:proofErr w:type="spellStart"/>
      <w:r w:rsidRPr="00875D91">
        <w:rPr>
          <w:lang w:val="ru-RU"/>
        </w:rPr>
        <w:t>відповідно</w:t>
      </w:r>
      <w:proofErr w:type="spellEnd"/>
      <w:r w:rsidRPr="00875D91">
        <w:rPr>
          <w:lang w:val="ru-RU"/>
        </w:rPr>
        <w:t xml:space="preserve"> до ч. 2 ст. 32 </w:t>
      </w:r>
      <w:proofErr w:type="spellStart"/>
      <w:r w:rsidRPr="00875D91">
        <w:rPr>
          <w:lang w:val="ru-RU"/>
        </w:rPr>
        <w:t>Конституції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України</w:t>
      </w:r>
      <w:proofErr w:type="spellEnd"/>
      <w:r w:rsidRPr="00875D91">
        <w:rPr>
          <w:lang w:val="ru-RU"/>
        </w:rPr>
        <w:t xml:space="preserve"> не </w:t>
      </w:r>
      <w:proofErr w:type="spellStart"/>
      <w:r w:rsidRPr="00875D91">
        <w:rPr>
          <w:lang w:val="ru-RU"/>
        </w:rPr>
        <w:t>допускається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збирання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зберігання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використання</w:t>
      </w:r>
      <w:proofErr w:type="spellEnd"/>
      <w:r w:rsidRPr="00875D91">
        <w:rPr>
          <w:lang w:val="ru-RU"/>
        </w:rPr>
        <w:t xml:space="preserve"> та </w:t>
      </w:r>
      <w:proofErr w:type="spellStart"/>
      <w:r w:rsidRPr="00875D91">
        <w:rPr>
          <w:lang w:val="ru-RU"/>
        </w:rPr>
        <w:t>поширення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конфіденційної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інформації</w:t>
      </w:r>
      <w:proofErr w:type="spellEnd"/>
      <w:r w:rsidRPr="00875D91">
        <w:rPr>
          <w:lang w:val="ru-RU"/>
        </w:rPr>
        <w:t xml:space="preserve"> про особу без </w:t>
      </w:r>
      <w:proofErr w:type="spellStart"/>
      <w:r w:rsidRPr="00875D91">
        <w:rPr>
          <w:lang w:val="ru-RU"/>
        </w:rPr>
        <w:t>її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згоди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крім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випадків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визначених</w:t>
      </w:r>
      <w:proofErr w:type="spellEnd"/>
      <w:r w:rsidRPr="00875D91">
        <w:rPr>
          <w:lang w:val="ru-RU"/>
        </w:rPr>
        <w:t xml:space="preserve"> законом, і </w:t>
      </w:r>
      <w:proofErr w:type="spellStart"/>
      <w:r w:rsidRPr="00875D91">
        <w:rPr>
          <w:lang w:val="ru-RU"/>
        </w:rPr>
        <w:t>лише</w:t>
      </w:r>
      <w:proofErr w:type="spellEnd"/>
      <w:r w:rsidRPr="00875D91">
        <w:rPr>
          <w:lang w:val="ru-RU"/>
        </w:rPr>
        <w:t xml:space="preserve"> в </w:t>
      </w:r>
      <w:proofErr w:type="spellStart"/>
      <w:r w:rsidRPr="00875D91">
        <w:rPr>
          <w:lang w:val="ru-RU"/>
        </w:rPr>
        <w:t>інтересах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національної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безпеки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економічного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добробуту</w:t>
      </w:r>
      <w:proofErr w:type="spellEnd"/>
      <w:r w:rsidRPr="00875D91">
        <w:rPr>
          <w:lang w:val="ru-RU"/>
        </w:rPr>
        <w:t xml:space="preserve"> та прав </w:t>
      </w:r>
      <w:proofErr w:type="spellStart"/>
      <w:r w:rsidRPr="00875D91">
        <w:rPr>
          <w:lang w:val="ru-RU"/>
        </w:rPr>
        <w:t>людини</w:t>
      </w:r>
      <w:proofErr w:type="spellEnd"/>
      <w:r w:rsidRPr="00875D91">
        <w:rPr>
          <w:lang w:val="ru-RU"/>
        </w:rPr>
        <w:t xml:space="preserve">. </w:t>
      </w:r>
      <w:proofErr w:type="spellStart"/>
      <w:r w:rsidRPr="00875D91">
        <w:rPr>
          <w:lang w:val="ru-RU"/>
        </w:rPr>
        <w:t>Отже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вважаємо</w:t>
      </w:r>
      <w:proofErr w:type="spellEnd"/>
      <w:r w:rsidRPr="00875D91">
        <w:rPr>
          <w:lang w:val="ru-RU"/>
        </w:rPr>
        <w:t xml:space="preserve">, </w:t>
      </w:r>
      <w:proofErr w:type="spellStart"/>
      <w:r w:rsidRPr="00875D91">
        <w:rPr>
          <w:lang w:val="ru-RU"/>
        </w:rPr>
        <w:t>що</w:t>
      </w:r>
      <w:proofErr w:type="spellEnd"/>
      <w:r w:rsidRPr="00875D91">
        <w:rPr>
          <w:lang w:val="ru-RU"/>
        </w:rPr>
        <w:t xml:space="preserve"> у </w:t>
      </w:r>
      <w:proofErr w:type="spellStart"/>
      <w:r w:rsidRPr="00875D91">
        <w:rPr>
          <w:lang w:val="ru-RU"/>
        </w:rPr>
        <w:t>проекті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мають</w:t>
      </w:r>
      <w:proofErr w:type="spellEnd"/>
      <w:r w:rsidRPr="00875D91">
        <w:rPr>
          <w:lang w:val="ru-RU"/>
        </w:rPr>
        <w:t xml:space="preserve"> бути </w:t>
      </w:r>
      <w:proofErr w:type="spellStart"/>
      <w:r w:rsidRPr="00875D91">
        <w:rPr>
          <w:lang w:val="ru-RU"/>
        </w:rPr>
        <w:t>визначені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чіткі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випадки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можливого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порушення</w:t>
      </w:r>
      <w:proofErr w:type="spellEnd"/>
      <w:r w:rsidRPr="00875D91">
        <w:rPr>
          <w:lang w:val="ru-RU"/>
        </w:rPr>
        <w:t xml:space="preserve"> </w:t>
      </w:r>
      <w:proofErr w:type="spellStart"/>
      <w:r w:rsidRPr="00875D91">
        <w:rPr>
          <w:lang w:val="ru-RU"/>
        </w:rPr>
        <w:t>вищенаведених</w:t>
      </w:r>
      <w:proofErr w:type="spellEnd"/>
      <w:r w:rsidRPr="00875D91">
        <w:rPr>
          <w:lang w:val="ru-RU"/>
        </w:rPr>
        <w:t xml:space="preserve"> прав </w:t>
      </w:r>
      <w:proofErr w:type="spellStart"/>
      <w:r w:rsidRPr="00875D91">
        <w:rPr>
          <w:lang w:val="ru-RU"/>
        </w:rPr>
        <w:t>громадян</w:t>
      </w:r>
      <w:proofErr w:type="spellEnd"/>
      <w:r w:rsidRPr="00875D91">
        <w:rPr>
          <w:lang w:val="ru-RU"/>
        </w:rPr>
        <w:t>».</w:t>
      </w:r>
    </w:p>
    <w:p w:rsidR="00A72314" w:rsidRPr="00875D91" w:rsidRDefault="00A72314" w:rsidP="00E4076A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 xml:space="preserve">Також, законопроектом передбачено поступову демілітаризацію Служби безпеки України, що </w:t>
      </w:r>
      <w:r w:rsidR="00D63E8C" w:rsidRPr="00875D91">
        <w:rPr>
          <w:u w:val="single"/>
          <w:lang w:val="uk-UA"/>
        </w:rPr>
        <w:t>не суперечить</w:t>
      </w:r>
      <w:r w:rsidRPr="00875D91">
        <w:rPr>
          <w:u w:val="single"/>
          <w:lang w:val="uk-UA"/>
        </w:rPr>
        <w:t xml:space="preserve"> </w:t>
      </w:r>
      <w:r w:rsidRPr="00875D91">
        <w:rPr>
          <w:lang w:val="uk-UA"/>
        </w:rPr>
        <w:t>пункту 4 Рекомендації Парламентської асамблеї Ради Європи 1402 (1999).</w:t>
      </w:r>
    </w:p>
    <w:p w:rsidR="003F7AD0" w:rsidRPr="00875D91" w:rsidRDefault="003F7AD0" w:rsidP="00E4076A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 xml:space="preserve">Проте зазначимо, що існує </w:t>
      </w:r>
      <w:r w:rsidR="00DA106B" w:rsidRPr="00875D91">
        <w:rPr>
          <w:lang w:val="uk-UA"/>
        </w:rPr>
        <w:t>ряд</w:t>
      </w:r>
      <w:r w:rsidRPr="00875D91">
        <w:rPr>
          <w:lang w:val="uk-UA"/>
        </w:rPr>
        <w:t xml:space="preserve"> застережень щодо деяких положень у законопроекті. Комітетом було отримано </w:t>
      </w:r>
      <w:r w:rsidR="008B1DFD" w:rsidRPr="00875D91">
        <w:rPr>
          <w:lang w:val="uk-UA"/>
        </w:rPr>
        <w:t xml:space="preserve">низку звернень від асоціацій та об’єднань, а також </w:t>
      </w:r>
      <w:r w:rsidR="00B5561C" w:rsidRPr="00875D91">
        <w:rPr>
          <w:lang w:val="uk-UA"/>
        </w:rPr>
        <w:t>рекомендації до</w:t>
      </w:r>
      <w:r w:rsidR="008B1DFD" w:rsidRPr="00875D91">
        <w:rPr>
          <w:lang w:val="uk-UA"/>
        </w:rPr>
        <w:t xml:space="preserve"> законопроекту від </w:t>
      </w:r>
      <w:r w:rsidR="00875D91" w:rsidRPr="00875D91">
        <w:rPr>
          <w:lang w:val="uk-UA"/>
        </w:rPr>
        <w:t xml:space="preserve">Консультативної місії Європейського Союзу, </w:t>
      </w:r>
      <w:r w:rsidR="008B1DFD" w:rsidRPr="00875D91">
        <w:rPr>
          <w:lang w:val="uk-UA"/>
        </w:rPr>
        <w:t>Міжнародної дорадчої групи, до складу якої входять представники Європейського Союзу, НАТО та Сполучених Штатів Америки.</w:t>
      </w:r>
    </w:p>
    <w:p w:rsidR="00C91211" w:rsidRPr="00875D91" w:rsidRDefault="00A72314" w:rsidP="00C91211">
      <w:pPr>
        <w:ind w:firstLine="709"/>
        <w:jc w:val="both"/>
        <w:rPr>
          <w:lang w:val="ru-RU"/>
        </w:rPr>
      </w:pPr>
      <w:r w:rsidRPr="00875D91">
        <w:rPr>
          <w:b/>
          <w:i/>
          <w:lang w:val="uk-UA"/>
        </w:rPr>
        <w:t>Міжнародна дорадча група</w:t>
      </w:r>
      <w:r w:rsidRPr="00875D91">
        <w:rPr>
          <w:lang w:val="uk-UA"/>
        </w:rPr>
        <w:t>, а також Головне науково-експертне управління звертають увагу на необхідність доопрацювання більш чітких визначень, зазначених у даному проекті</w:t>
      </w:r>
      <w:r w:rsidR="00BA338B">
        <w:rPr>
          <w:lang w:val="uk-UA"/>
        </w:rPr>
        <w:t xml:space="preserve"> Закону. Відповідно до статті </w:t>
      </w:r>
      <w:r w:rsidR="00AF7D05">
        <w:rPr>
          <w:lang w:val="uk-UA"/>
        </w:rPr>
        <w:t xml:space="preserve">24 та </w:t>
      </w:r>
      <w:r w:rsidR="00BA338B">
        <w:rPr>
          <w:lang w:val="uk-UA"/>
        </w:rPr>
        <w:t>282</w:t>
      </w:r>
      <w:r w:rsidRPr="00875D91">
        <w:rPr>
          <w:lang w:val="uk-UA"/>
        </w:rPr>
        <w:t xml:space="preserve"> Угоди про асоціацію, правове </w:t>
      </w:r>
      <w:r w:rsidR="00D8557A" w:rsidRPr="00875D91">
        <w:rPr>
          <w:lang w:val="uk-UA"/>
        </w:rPr>
        <w:t xml:space="preserve">співробітництво відбувається на принципах </w:t>
      </w:r>
      <w:r w:rsidR="00BA338B">
        <w:rPr>
          <w:lang w:val="uk-UA"/>
        </w:rPr>
        <w:t>правової</w:t>
      </w:r>
      <w:r w:rsidR="00D8557A" w:rsidRPr="00875D91">
        <w:rPr>
          <w:lang w:val="uk-UA"/>
        </w:rPr>
        <w:t xml:space="preserve"> визначеності. Рекомендація Парламентської асамблеї Ради Європи 1713 (2005) також у пункті 12 вказує на необхідність чіткого та впорядкованого законодавства</w:t>
      </w:r>
      <w:r w:rsidR="00D8557A" w:rsidRPr="00875D91">
        <w:rPr>
          <w:lang w:val="ru-RU"/>
        </w:rPr>
        <w:t xml:space="preserve">, </w:t>
      </w:r>
      <w:proofErr w:type="spellStart"/>
      <w:r w:rsidR="00D8557A" w:rsidRPr="00875D91">
        <w:rPr>
          <w:lang w:val="ru-RU"/>
        </w:rPr>
        <w:t>що</w:t>
      </w:r>
      <w:proofErr w:type="spellEnd"/>
      <w:r w:rsidR="00D8557A" w:rsidRPr="00875D91">
        <w:rPr>
          <w:lang w:val="ru-RU"/>
        </w:rPr>
        <w:t xml:space="preserve"> </w:t>
      </w:r>
      <w:proofErr w:type="spellStart"/>
      <w:r w:rsidR="00D8557A" w:rsidRPr="00875D91">
        <w:rPr>
          <w:lang w:val="ru-RU"/>
        </w:rPr>
        <w:t>регулює</w:t>
      </w:r>
      <w:proofErr w:type="spellEnd"/>
      <w:r w:rsidR="00D8557A" w:rsidRPr="00875D91">
        <w:rPr>
          <w:lang w:val="ru-RU"/>
        </w:rPr>
        <w:t xml:space="preserve"> </w:t>
      </w:r>
      <w:proofErr w:type="spellStart"/>
      <w:r w:rsidR="00D8557A" w:rsidRPr="00875D91">
        <w:rPr>
          <w:lang w:val="ru-RU"/>
        </w:rPr>
        <w:t>діяльність</w:t>
      </w:r>
      <w:proofErr w:type="spellEnd"/>
      <w:r w:rsidR="00D8557A" w:rsidRPr="00875D91">
        <w:rPr>
          <w:lang w:val="ru-RU"/>
        </w:rPr>
        <w:t xml:space="preserve"> таких служб.</w:t>
      </w:r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Саме</w:t>
      </w:r>
      <w:proofErr w:type="spellEnd"/>
      <w:r w:rsidR="00CB47D9" w:rsidRPr="00875D91">
        <w:rPr>
          <w:lang w:val="ru-RU"/>
        </w:rPr>
        <w:t xml:space="preserve"> тому </w:t>
      </w:r>
      <w:proofErr w:type="spellStart"/>
      <w:r w:rsidR="00CB47D9" w:rsidRPr="00875D91">
        <w:rPr>
          <w:lang w:val="ru-RU"/>
        </w:rPr>
        <w:t>задля</w:t>
      </w:r>
      <w:proofErr w:type="spellEnd"/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уникнення</w:t>
      </w:r>
      <w:proofErr w:type="spellEnd"/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різночитань</w:t>
      </w:r>
      <w:proofErr w:type="spellEnd"/>
      <w:r w:rsidR="00CB47D9" w:rsidRPr="00875D91">
        <w:rPr>
          <w:lang w:val="ru-RU"/>
        </w:rPr>
        <w:t xml:space="preserve"> та </w:t>
      </w:r>
      <w:proofErr w:type="spellStart"/>
      <w:r w:rsidR="00CB47D9" w:rsidRPr="00875D91">
        <w:rPr>
          <w:lang w:val="ru-RU"/>
        </w:rPr>
        <w:t>зловживань</w:t>
      </w:r>
      <w:proofErr w:type="spellEnd"/>
      <w:r w:rsidR="00CB47D9" w:rsidRPr="00875D91">
        <w:rPr>
          <w:lang w:val="ru-RU"/>
        </w:rPr>
        <w:t xml:space="preserve">, </w:t>
      </w:r>
      <w:proofErr w:type="spellStart"/>
      <w:r w:rsidR="00CB47D9" w:rsidRPr="00875D91">
        <w:rPr>
          <w:lang w:val="ru-RU"/>
        </w:rPr>
        <w:t>важливо</w:t>
      </w:r>
      <w:proofErr w:type="spellEnd"/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більш</w:t>
      </w:r>
      <w:proofErr w:type="spellEnd"/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чітко</w:t>
      </w:r>
      <w:proofErr w:type="spellEnd"/>
      <w:r w:rsidR="00CB47D9" w:rsidRPr="00875D91">
        <w:rPr>
          <w:lang w:val="ru-RU"/>
        </w:rPr>
        <w:t xml:space="preserve"> </w:t>
      </w:r>
      <w:r w:rsidR="009C457F" w:rsidRPr="00875D91">
        <w:rPr>
          <w:lang w:val="ru-RU"/>
        </w:rPr>
        <w:t>т</w:t>
      </w:r>
      <w:r w:rsidR="00CB47D9" w:rsidRPr="00875D91">
        <w:rPr>
          <w:lang w:val="ru-RU"/>
        </w:rPr>
        <w:t xml:space="preserve">а </w:t>
      </w:r>
      <w:proofErr w:type="spellStart"/>
      <w:r w:rsidR="00CB47D9" w:rsidRPr="00875D91">
        <w:rPr>
          <w:lang w:val="ru-RU"/>
        </w:rPr>
        <w:t>розмежовано</w:t>
      </w:r>
      <w:proofErr w:type="spellEnd"/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визначити</w:t>
      </w:r>
      <w:proofErr w:type="spellEnd"/>
      <w:r w:rsidR="00CB47D9" w:rsidRPr="00875D91">
        <w:rPr>
          <w:lang w:val="ru-RU"/>
        </w:rPr>
        <w:t xml:space="preserve"> </w:t>
      </w:r>
      <w:proofErr w:type="spellStart"/>
      <w:r w:rsidR="00CB47D9" w:rsidRPr="00875D91">
        <w:rPr>
          <w:lang w:val="ru-RU"/>
        </w:rPr>
        <w:t>поняття</w:t>
      </w:r>
      <w:proofErr w:type="spellEnd"/>
      <w:r w:rsidR="00CB47D9" w:rsidRPr="00875D91">
        <w:rPr>
          <w:lang w:val="ru-RU"/>
        </w:rPr>
        <w:t xml:space="preserve"> «</w:t>
      </w:r>
      <w:proofErr w:type="spellStart"/>
      <w:r w:rsidR="00CB47D9" w:rsidRPr="00875D91">
        <w:rPr>
          <w:kern w:val="1"/>
          <w:lang w:val="ru-RU" w:eastAsia="zh-CN" w:bidi="hi-IN"/>
        </w:rPr>
        <w:t>національні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інтереси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України</w:t>
      </w:r>
      <w:proofErr w:type="spellEnd"/>
      <w:r w:rsidR="00CB47D9" w:rsidRPr="00875D91">
        <w:rPr>
          <w:kern w:val="1"/>
          <w:lang w:val="ru-RU" w:eastAsia="zh-CN" w:bidi="hi-IN"/>
        </w:rPr>
        <w:t>», «</w:t>
      </w:r>
      <w:proofErr w:type="spellStart"/>
      <w:r w:rsidR="00CB47D9" w:rsidRPr="00875D91">
        <w:rPr>
          <w:kern w:val="1"/>
          <w:lang w:val="ru-RU" w:eastAsia="zh-CN" w:bidi="hi-IN"/>
        </w:rPr>
        <w:t>національні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цілі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України</w:t>
      </w:r>
      <w:proofErr w:type="spellEnd"/>
      <w:r w:rsidR="00CB47D9" w:rsidRPr="00875D91">
        <w:rPr>
          <w:kern w:val="1"/>
          <w:lang w:val="ru-RU" w:eastAsia="zh-CN" w:bidi="hi-IN"/>
        </w:rPr>
        <w:t>»</w:t>
      </w:r>
      <w:r w:rsidR="00CB47D9" w:rsidRPr="00875D91">
        <w:rPr>
          <w:lang w:val="ru-RU"/>
        </w:rPr>
        <w:t>, «</w:t>
      </w:r>
      <w:proofErr w:type="spellStart"/>
      <w:r w:rsidR="00CB47D9" w:rsidRPr="00875D91">
        <w:rPr>
          <w:kern w:val="1"/>
          <w:lang w:val="ru-RU" w:eastAsia="zh-CN" w:bidi="hi-IN"/>
        </w:rPr>
        <w:t>національні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цінності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України</w:t>
      </w:r>
      <w:proofErr w:type="spellEnd"/>
      <w:r w:rsidR="00CB47D9" w:rsidRPr="00875D91">
        <w:rPr>
          <w:kern w:val="1"/>
          <w:lang w:val="ru-RU" w:eastAsia="zh-CN" w:bidi="hi-IN"/>
        </w:rPr>
        <w:t>», «</w:t>
      </w:r>
      <w:proofErr w:type="spellStart"/>
      <w:r w:rsidR="00CB47D9" w:rsidRPr="00875D91">
        <w:rPr>
          <w:kern w:val="1"/>
          <w:lang w:val="ru-RU" w:eastAsia="zh-CN" w:bidi="hi-IN"/>
        </w:rPr>
        <w:t>основи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національної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безпеки</w:t>
      </w:r>
      <w:proofErr w:type="spellEnd"/>
      <w:r w:rsidR="00CB47D9" w:rsidRPr="00875D91">
        <w:rPr>
          <w:kern w:val="1"/>
          <w:lang w:val="ru-RU" w:eastAsia="zh-CN" w:bidi="hi-IN"/>
        </w:rPr>
        <w:t xml:space="preserve"> </w:t>
      </w:r>
      <w:proofErr w:type="spellStart"/>
      <w:r w:rsidR="00CB47D9" w:rsidRPr="00875D91">
        <w:rPr>
          <w:kern w:val="1"/>
          <w:lang w:val="ru-RU" w:eastAsia="zh-CN" w:bidi="hi-IN"/>
        </w:rPr>
        <w:t>України</w:t>
      </w:r>
      <w:proofErr w:type="spellEnd"/>
      <w:r w:rsidR="00CB47D9" w:rsidRPr="00875D91">
        <w:rPr>
          <w:kern w:val="1"/>
          <w:lang w:val="ru-RU" w:eastAsia="zh-CN" w:bidi="hi-IN"/>
        </w:rPr>
        <w:t>».</w:t>
      </w:r>
      <w:r w:rsidR="00C91211" w:rsidRPr="00875D91">
        <w:rPr>
          <w:lang w:val="uk-UA"/>
        </w:rPr>
        <w:t xml:space="preserve"> Головне науково-експертне управління</w:t>
      </w:r>
      <w:r w:rsidR="00CB47D9" w:rsidRPr="00875D91">
        <w:rPr>
          <w:kern w:val="1"/>
          <w:lang w:val="uk-UA" w:eastAsia="zh-CN" w:bidi="hi-IN"/>
        </w:rPr>
        <w:t xml:space="preserve"> </w:t>
      </w:r>
      <w:r w:rsidR="00785037">
        <w:rPr>
          <w:lang w:val="uk-UA"/>
        </w:rPr>
        <w:t>також зазначає, що: «</w:t>
      </w:r>
      <w:r w:rsidR="00C91211" w:rsidRPr="00875D91">
        <w:rPr>
          <w:lang w:val="uk-UA"/>
        </w:rPr>
        <w:t>у визначенні поняття «загрози державній безпеці» використовується не зовсім зрозумілий термін «самозбереження основ національної безпеки» (</w:t>
      </w:r>
      <w:proofErr w:type="spellStart"/>
      <w:r w:rsidR="00C91211" w:rsidRPr="00875D91">
        <w:rPr>
          <w:lang w:val="uk-UA"/>
        </w:rPr>
        <w:t>абз</w:t>
      </w:r>
      <w:proofErr w:type="spellEnd"/>
      <w:r w:rsidR="00C91211" w:rsidRPr="00875D91">
        <w:rPr>
          <w:lang w:val="uk-UA"/>
        </w:rPr>
        <w:t>. 3 ч. 1 ст. 1 проекту). Термін «ризик державної безпеки» визначається як «кількісна та якісна міра небезпеки» (</w:t>
      </w:r>
      <w:proofErr w:type="spellStart"/>
      <w:r w:rsidR="00C91211" w:rsidRPr="00875D91">
        <w:rPr>
          <w:lang w:val="uk-UA"/>
        </w:rPr>
        <w:t>абз</w:t>
      </w:r>
      <w:proofErr w:type="spellEnd"/>
      <w:r w:rsidR="00C91211" w:rsidRPr="00875D91">
        <w:rPr>
          <w:lang w:val="uk-UA"/>
        </w:rPr>
        <w:t xml:space="preserve">. 6 ч. 1 ст. 1 проекту). </w:t>
      </w:r>
      <w:proofErr w:type="spellStart"/>
      <w:r w:rsidR="00C91211" w:rsidRPr="00875D91">
        <w:rPr>
          <w:lang w:val="ru-RU"/>
        </w:rPr>
        <w:t>Отже</w:t>
      </w:r>
      <w:proofErr w:type="spellEnd"/>
      <w:r w:rsidR="00C91211" w:rsidRPr="00875D91">
        <w:rPr>
          <w:lang w:val="ru-RU"/>
        </w:rPr>
        <w:t xml:space="preserve">, з </w:t>
      </w:r>
      <w:proofErr w:type="spellStart"/>
      <w:r w:rsidR="00C91211" w:rsidRPr="00875D91">
        <w:rPr>
          <w:lang w:val="ru-RU"/>
        </w:rPr>
        <w:t>огляду</w:t>
      </w:r>
      <w:proofErr w:type="spellEnd"/>
      <w:r w:rsidR="00C91211" w:rsidRPr="00875D91">
        <w:rPr>
          <w:lang w:val="ru-RU"/>
        </w:rPr>
        <w:t xml:space="preserve"> на </w:t>
      </w:r>
      <w:proofErr w:type="spellStart"/>
      <w:r w:rsidR="00C91211" w:rsidRPr="00875D91">
        <w:rPr>
          <w:lang w:val="ru-RU"/>
        </w:rPr>
        <w:t>кількісну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міру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небезпеки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виникає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запитання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щодо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одиниць</w:t>
      </w:r>
      <w:proofErr w:type="spellEnd"/>
      <w:r w:rsidR="00C91211" w:rsidRPr="00875D91">
        <w:rPr>
          <w:lang w:val="ru-RU"/>
        </w:rPr>
        <w:t xml:space="preserve">, в </w:t>
      </w:r>
      <w:proofErr w:type="spellStart"/>
      <w:r w:rsidR="00C91211" w:rsidRPr="00875D91">
        <w:rPr>
          <w:lang w:val="ru-RU"/>
        </w:rPr>
        <w:t>яких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має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вимірюватись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вказане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явище</w:t>
      </w:r>
      <w:proofErr w:type="spellEnd"/>
      <w:r w:rsidR="00C91211" w:rsidRPr="00875D91">
        <w:rPr>
          <w:lang w:val="ru-RU"/>
        </w:rPr>
        <w:t xml:space="preserve">. </w:t>
      </w:r>
      <w:proofErr w:type="spellStart"/>
      <w:r w:rsidR="00C91211" w:rsidRPr="00875D91">
        <w:rPr>
          <w:lang w:val="ru-RU"/>
        </w:rPr>
        <w:t>Окрім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цього</w:t>
      </w:r>
      <w:proofErr w:type="spellEnd"/>
      <w:r w:rsidR="00C91211" w:rsidRPr="00875D91">
        <w:rPr>
          <w:lang w:val="ru-RU"/>
        </w:rPr>
        <w:t xml:space="preserve">, </w:t>
      </w:r>
      <w:proofErr w:type="spellStart"/>
      <w:r w:rsidR="00C91211" w:rsidRPr="00875D91">
        <w:rPr>
          <w:lang w:val="ru-RU"/>
        </w:rPr>
        <w:t>під</w:t>
      </w:r>
      <w:proofErr w:type="spellEnd"/>
      <w:r w:rsidR="00C91211" w:rsidRPr="00875D91">
        <w:rPr>
          <w:lang w:val="ru-RU"/>
        </w:rPr>
        <w:t xml:space="preserve"> «</w:t>
      </w:r>
      <w:proofErr w:type="spellStart"/>
      <w:r w:rsidR="00C91211" w:rsidRPr="00875D91">
        <w:rPr>
          <w:lang w:val="ru-RU"/>
        </w:rPr>
        <w:t>ризиком</w:t>
      </w:r>
      <w:proofErr w:type="spellEnd"/>
      <w:r w:rsidR="00C91211" w:rsidRPr="00875D91">
        <w:rPr>
          <w:lang w:val="ru-RU"/>
        </w:rPr>
        <w:t xml:space="preserve">» </w:t>
      </w:r>
      <w:proofErr w:type="spellStart"/>
      <w:r w:rsidR="00C91211" w:rsidRPr="00875D91">
        <w:rPr>
          <w:lang w:val="ru-RU"/>
        </w:rPr>
        <w:t>зазвичай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розуміється</w:t>
      </w:r>
      <w:proofErr w:type="spellEnd"/>
      <w:r w:rsidR="00C91211" w:rsidRPr="00875D91">
        <w:rPr>
          <w:lang w:val="ru-RU"/>
        </w:rPr>
        <w:t xml:space="preserve"> не </w:t>
      </w:r>
      <w:proofErr w:type="spellStart"/>
      <w:r w:rsidR="00C91211" w:rsidRPr="00875D91">
        <w:rPr>
          <w:lang w:val="ru-RU"/>
        </w:rPr>
        <w:t>кількісна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міра</w:t>
      </w:r>
      <w:proofErr w:type="spellEnd"/>
      <w:r w:rsidR="00C91211" w:rsidRPr="00875D91">
        <w:rPr>
          <w:lang w:val="ru-RU"/>
        </w:rPr>
        <w:t xml:space="preserve">, а </w:t>
      </w:r>
      <w:proofErr w:type="spellStart"/>
      <w:r w:rsidR="00C91211" w:rsidRPr="00875D91">
        <w:rPr>
          <w:lang w:val="ru-RU"/>
        </w:rPr>
        <w:t>вірогідність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настання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певних</w:t>
      </w:r>
      <w:proofErr w:type="spellEnd"/>
      <w:r w:rsidR="00C91211" w:rsidRPr="00875D91">
        <w:rPr>
          <w:lang w:val="ru-RU"/>
        </w:rPr>
        <w:t xml:space="preserve"> </w:t>
      </w:r>
      <w:proofErr w:type="spellStart"/>
      <w:r w:rsidR="00C91211" w:rsidRPr="00875D91">
        <w:rPr>
          <w:lang w:val="ru-RU"/>
        </w:rPr>
        <w:t>небажаних</w:t>
      </w:r>
      <w:proofErr w:type="spellEnd"/>
      <w:r w:rsidR="00C91211" w:rsidRPr="00875D91">
        <w:rPr>
          <w:lang w:val="ru-RU"/>
        </w:rPr>
        <w:t xml:space="preserve"> (</w:t>
      </w:r>
      <w:proofErr w:type="spellStart"/>
      <w:r w:rsidR="00C91211" w:rsidRPr="00875D91">
        <w:rPr>
          <w:lang w:val="ru-RU"/>
        </w:rPr>
        <w:t>негативних</w:t>
      </w:r>
      <w:proofErr w:type="spellEnd"/>
      <w:r w:rsidR="00C91211" w:rsidRPr="00875D91">
        <w:rPr>
          <w:lang w:val="ru-RU"/>
        </w:rPr>
        <w:t xml:space="preserve">) </w:t>
      </w:r>
      <w:proofErr w:type="spellStart"/>
      <w:r w:rsidR="00C91211" w:rsidRPr="00875D91">
        <w:rPr>
          <w:lang w:val="ru-RU"/>
        </w:rPr>
        <w:t>наслідків</w:t>
      </w:r>
      <w:proofErr w:type="spellEnd"/>
      <w:r w:rsidR="00C91211" w:rsidRPr="00875D91">
        <w:rPr>
          <w:lang w:val="ru-RU"/>
        </w:rPr>
        <w:t>».</w:t>
      </w:r>
    </w:p>
    <w:p w:rsidR="00735817" w:rsidRPr="00875D91" w:rsidRDefault="009C457F" w:rsidP="006717FC">
      <w:pPr>
        <w:spacing w:before="120"/>
        <w:ind w:firstLine="709"/>
        <w:jc w:val="both"/>
        <w:rPr>
          <w:lang w:val="uk-UA"/>
        </w:rPr>
      </w:pPr>
      <w:proofErr w:type="spellStart"/>
      <w:r w:rsidRPr="00875D91">
        <w:rPr>
          <w:lang w:val="ru-RU"/>
        </w:rPr>
        <w:t>Окрім</w:t>
      </w:r>
      <w:proofErr w:type="spellEnd"/>
      <w:r w:rsidRPr="00875D91">
        <w:rPr>
          <w:lang w:val="ru-RU"/>
        </w:rPr>
        <w:t xml:space="preserve"> того, </w:t>
      </w:r>
      <w:proofErr w:type="spellStart"/>
      <w:r w:rsidRPr="00875D91">
        <w:rPr>
          <w:lang w:val="ru-RU"/>
        </w:rPr>
        <w:t>відповідно</w:t>
      </w:r>
      <w:proofErr w:type="spellEnd"/>
      <w:r w:rsidRPr="00875D91">
        <w:rPr>
          <w:lang w:val="ru-RU"/>
        </w:rPr>
        <w:t xml:space="preserve"> до пункту 3 </w:t>
      </w:r>
      <w:proofErr w:type="spellStart"/>
      <w:r w:rsidRPr="00875D91">
        <w:rPr>
          <w:lang w:val="ru-RU"/>
        </w:rPr>
        <w:t>частини</w:t>
      </w:r>
      <w:proofErr w:type="spellEnd"/>
      <w:r w:rsidRPr="00875D91">
        <w:rPr>
          <w:lang w:val="ru-RU"/>
        </w:rPr>
        <w:t xml:space="preserve"> В </w:t>
      </w:r>
      <w:r w:rsidRPr="00875D91">
        <w:rPr>
          <w:lang w:val="uk-UA"/>
        </w:rPr>
        <w:t xml:space="preserve">Рекомендації Парламентської асамблеї Ради Європи 1402 (1999), «внутрішні служби безпеки не повинні мати повноважень на здійснення правоохоронних функцій, таких як </w:t>
      </w:r>
      <w:r w:rsidRPr="00875D91">
        <w:rPr>
          <w:lang w:val="uk-UA"/>
        </w:rPr>
        <w:lastRenderedPageBreak/>
        <w:t xml:space="preserve">розслідування, арешт та затримання», а також згідно ж пунктом 2 частини А Рекомендації 1402 (1999), «внутрішні служби безпеки повинні займатися боротьбою із економічними злочинами та організованою злочинністю як такою лише у дуже особливих випадках, коли є чітка та наявна загроза національній безпеці». Отже, важливо чітко та неоднозначно зазначити </w:t>
      </w:r>
      <w:r w:rsidR="006468B4" w:rsidRPr="00875D91">
        <w:rPr>
          <w:lang w:val="uk-UA"/>
        </w:rPr>
        <w:t>завдання та повноваження Служби безпеки задля уникнення різночитань та зловживань.</w:t>
      </w:r>
    </w:p>
    <w:p w:rsidR="0005228C" w:rsidRPr="00875D91" w:rsidRDefault="00387C02" w:rsidP="0005228C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>Окрім того, Міжнародною дорадчою групою також зазначено перелік сфер «які викликають особливе занепокоєння і які б були покращені завдяки под</w:t>
      </w:r>
      <w:r w:rsidR="00B5561C" w:rsidRPr="00875D91">
        <w:rPr>
          <w:lang w:val="uk-UA"/>
        </w:rPr>
        <w:t xml:space="preserve">альшому перегляду </w:t>
      </w:r>
      <w:proofErr w:type="spellStart"/>
      <w:r w:rsidR="00B5561C" w:rsidRPr="00875D91">
        <w:rPr>
          <w:lang w:val="uk-UA"/>
        </w:rPr>
        <w:t>з</w:t>
      </w:r>
      <w:r w:rsidRPr="00875D91">
        <w:rPr>
          <w:lang w:val="uk-UA"/>
        </w:rPr>
        <w:t>аконопроєкту</w:t>
      </w:r>
      <w:proofErr w:type="spellEnd"/>
      <w:r w:rsidRPr="00875D91">
        <w:rPr>
          <w:lang w:val="uk-UA"/>
        </w:rPr>
        <w:t>: посилення правоохоронної ролі СБУ та розширені функції досудового розслідування на підставі нечіткого й широкого визначення поняття «державна безпека»; фактично необмежене збільшення загальних завдань, функцій та повноважень СБУ, а не зосередження уваги на її основній меті та функціях, передбачених статтею 19 Закону про нацбезпеку; посилена роль СБУ у боротьбі з організованою, економічною злочинністю та корупцією; обмеження повноважень суб'єктів зовнішнього контролю та нагляду та менш захищені права і свободи людини і громадянина».</w:t>
      </w:r>
    </w:p>
    <w:p w:rsidR="002D5006" w:rsidRDefault="00387C02" w:rsidP="0005228C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 xml:space="preserve">Також, </w:t>
      </w:r>
      <w:r w:rsidR="00DA106B" w:rsidRPr="00875D91">
        <w:rPr>
          <w:lang w:val="uk-UA"/>
        </w:rPr>
        <w:t xml:space="preserve">Міжнародною дорадчою групою </w:t>
      </w:r>
      <w:r w:rsidR="0005228C" w:rsidRPr="00875D91">
        <w:rPr>
          <w:shd w:val="clear" w:color="auto" w:fill="FFFFFF"/>
          <w:lang w:val="uk-UA"/>
        </w:rPr>
        <w:t>наголошуєт</w:t>
      </w:r>
      <w:r w:rsidR="0005228C" w:rsidRPr="00875D91">
        <w:rPr>
          <w:lang w:val="uk-UA"/>
        </w:rPr>
        <w:t>ься, що</w:t>
      </w:r>
      <w:r w:rsidR="002D5006">
        <w:rPr>
          <w:lang w:val="uk-UA"/>
        </w:rPr>
        <w:t>:</w:t>
      </w:r>
    </w:p>
    <w:p w:rsidR="0005228C" w:rsidRPr="00875D91" w:rsidRDefault="0005228C" w:rsidP="0005228C">
      <w:pPr>
        <w:spacing w:before="120"/>
        <w:ind w:firstLine="709"/>
        <w:jc w:val="both"/>
        <w:rPr>
          <w:lang w:val="uk-UA"/>
        </w:rPr>
      </w:pPr>
      <w:r w:rsidRPr="00875D91">
        <w:rPr>
          <w:lang w:val="uk-UA"/>
        </w:rPr>
        <w:t xml:space="preserve"> «</w:t>
      </w:r>
      <w:r w:rsidRPr="00875D91">
        <w:rPr>
          <w:rStyle w:val="WW-DefaultParagraphFont"/>
          <w:lang w:val="uk-UA"/>
        </w:rPr>
        <w:t xml:space="preserve">повноваження СБУ на проведення досудового розслідування, мають бути обмеженими і чітко визначеними;  повинна бути </w:t>
      </w:r>
      <w:r w:rsidRPr="00875D91">
        <w:rPr>
          <w:rStyle w:val="WW-DefaultParagraphFont"/>
          <w:bCs/>
          <w:lang w:val="uk-UA"/>
        </w:rPr>
        <w:t>обмежена роль у боротьбі з економічними злочинами, організованою злочинністю, контрабандою і корупцією;</w:t>
      </w:r>
      <w:r w:rsidRPr="00875D91">
        <w:rPr>
          <w:rStyle w:val="WW-DefaultParagraphFont"/>
          <w:b/>
          <w:bCs/>
          <w:lang w:val="uk-UA"/>
        </w:rPr>
        <w:t xml:space="preserve"> </w:t>
      </w:r>
      <w:r w:rsidR="00DA106B" w:rsidRPr="00875D91">
        <w:rPr>
          <w:rStyle w:val="WW-DefaultParagraphFont"/>
          <w:rFonts w:eastAsia="MS ??"/>
          <w:lang w:val="uk-UA"/>
        </w:rPr>
        <w:t xml:space="preserve">у </w:t>
      </w:r>
      <w:proofErr w:type="spellStart"/>
      <w:r w:rsidR="00DA106B" w:rsidRPr="00875D91">
        <w:rPr>
          <w:rStyle w:val="WW-DefaultParagraphFont"/>
          <w:rFonts w:eastAsia="MS ??"/>
          <w:lang w:val="uk-UA"/>
        </w:rPr>
        <w:t>законопроєкті</w:t>
      </w:r>
      <w:proofErr w:type="spellEnd"/>
      <w:r w:rsidR="00DA106B" w:rsidRPr="00875D91">
        <w:rPr>
          <w:rStyle w:val="WW-DefaultParagraphFont"/>
          <w:rFonts w:eastAsia="MS ??"/>
          <w:lang w:val="uk-UA"/>
        </w:rPr>
        <w:t xml:space="preserve"> </w:t>
      </w:r>
      <w:r w:rsidRPr="00875D91">
        <w:rPr>
          <w:rStyle w:val="WW-DefaultParagraphFont"/>
          <w:rFonts w:eastAsia="MS ??"/>
          <w:lang w:val="uk-UA"/>
        </w:rPr>
        <w:t xml:space="preserve">потрібна система запобіжників, що обмежить можливості для порушення прав і свобод людини і громадянина (наприклад, принцип пропорційності, обмеження тривалості та обсягу певних дій; чітке посилання на інші законодавчі акти у цій сфері, зокрема на Кримінальний процесуальний кодекс і Закон «Про оперативну-розшукову діяльність; </w:t>
      </w:r>
      <w:proofErr w:type="spellStart"/>
      <w:r w:rsidR="00DA106B" w:rsidRPr="00875D91">
        <w:rPr>
          <w:rStyle w:val="WW-DefaultParagraphFont"/>
          <w:lang w:val="uk-UA"/>
        </w:rPr>
        <w:t>з</w:t>
      </w:r>
      <w:r w:rsidRPr="00875D91">
        <w:rPr>
          <w:rStyle w:val="WW-DefaultParagraphFont"/>
          <w:lang w:val="uk-UA"/>
        </w:rPr>
        <w:t>аконопроєкт</w:t>
      </w:r>
      <w:proofErr w:type="spellEnd"/>
      <w:r w:rsidRPr="00875D91">
        <w:rPr>
          <w:rStyle w:val="WW-DefaultParagraphFont"/>
          <w:lang w:val="uk-UA"/>
        </w:rPr>
        <w:t xml:space="preserve"> має окреслити, як відбуватиметься трансформація СБУ у цивільну інституцію </w:t>
      </w:r>
      <w:r w:rsidRPr="00875D91">
        <w:rPr>
          <w:rStyle w:val="WW-DefaultParagraphFont"/>
          <w:lang w:val="ru-RU"/>
        </w:rPr>
        <w:t>(</w:t>
      </w:r>
      <w:proofErr w:type="spellStart"/>
      <w:r w:rsidRPr="00875D91">
        <w:rPr>
          <w:rStyle w:val="WW-DefaultParagraphFont"/>
          <w:lang w:val="ru-RU"/>
        </w:rPr>
        <w:t>правовий</w:t>
      </w:r>
      <w:proofErr w:type="spellEnd"/>
      <w:r w:rsidRPr="00875D91">
        <w:rPr>
          <w:rStyle w:val="WW-DefaultParagraphFont"/>
          <w:lang w:val="ru-RU"/>
        </w:rPr>
        <w:t xml:space="preserve"> статус, </w:t>
      </w:r>
      <w:proofErr w:type="spellStart"/>
      <w:r w:rsidRPr="00875D91">
        <w:rPr>
          <w:rStyle w:val="WW-DefaultParagraphFont"/>
          <w:lang w:val="ru-RU"/>
        </w:rPr>
        <w:t>організаційна</w:t>
      </w:r>
      <w:proofErr w:type="spellEnd"/>
      <w:r w:rsidRPr="00875D91">
        <w:rPr>
          <w:rStyle w:val="WW-DefaultParagraphFont"/>
          <w:lang w:val="ru-RU"/>
        </w:rPr>
        <w:t xml:space="preserve"> структура, </w:t>
      </w:r>
      <w:proofErr w:type="spellStart"/>
      <w:r w:rsidRPr="00875D91">
        <w:rPr>
          <w:rStyle w:val="WW-DefaultParagraphFont"/>
          <w:lang w:val="ru-RU"/>
        </w:rPr>
        <w:t>нагляд</w:t>
      </w:r>
      <w:proofErr w:type="spellEnd"/>
      <w:r w:rsidRPr="00875D91">
        <w:rPr>
          <w:rStyle w:val="WW-DefaultParagraphFont"/>
          <w:lang w:val="ru-RU"/>
        </w:rPr>
        <w:t xml:space="preserve">) </w:t>
      </w:r>
      <w:proofErr w:type="spellStart"/>
      <w:r w:rsidRPr="00875D91">
        <w:rPr>
          <w:rStyle w:val="WW-DefaultParagraphFont"/>
          <w:lang w:val="ru-RU"/>
        </w:rPr>
        <w:t>із</w:t>
      </w:r>
      <w:proofErr w:type="spellEnd"/>
      <w:r w:rsidRPr="00875D91">
        <w:rPr>
          <w:rStyle w:val="WW-DefaultParagraphFont"/>
          <w:lang w:val="ru-RU"/>
        </w:rPr>
        <w:t xml:space="preserve"> </w:t>
      </w:r>
      <w:proofErr w:type="spellStart"/>
      <w:r w:rsidRPr="00875D91">
        <w:rPr>
          <w:rStyle w:val="WW-DefaultParagraphFont"/>
          <w:lang w:val="ru-RU"/>
        </w:rPr>
        <w:t>дотриманням</w:t>
      </w:r>
      <w:proofErr w:type="spellEnd"/>
      <w:r w:rsidRPr="00875D91">
        <w:rPr>
          <w:rStyle w:val="WW-DefaultParagraphFont"/>
          <w:lang w:val="ru-RU"/>
        </w:rPr>
        <w:t xml:space="preserve"> </w:t>
      </w:r>
      <w:proofErr w:type="spellStart"/>
      <w:r w:rsidRPr="00875D91">
        <w:rPr>
          <w:rStyle w:val="WW-DefaultParagraphFont"/>
          <w:lang w:val="ru-RU"/>
        </w:rPr>
        <w:t>встановлених</w:t>
      </w:r>
      <w:proofErr w:type="spellEnd"/>
      <w:r w:rsidRPr="00875D91">
        <w:rPr>
          <w:rStyle w:val="WW-DefaultParagraphFont"/>
          <w:lang w:val="ru-RU"/>
        </w:rPr>
        <w:t xml:space="preserve"> </w:t>
      </w:r>
      <w:proofErr w:type="spellStart"/>
      <w:r w:rsidRPr="00875D91">
        <w:rPr>
          <w:rStyle w:val="WW-DefaultParagraphFont"/>
          <w:lang w:val="ru-RU"/>
        </w:rPr>
        <w:t>часових</w:t>
      </w:r>
      <w:proofErr w:type="spellEnd"/>
      <w:r w:rsidRPr="00875D91">
        <w:rPr>
          <w:rStyle w:val="WW-DefaultParagraphFont"/>
          <w:lang w:val="ru-RU"/>
        </w:rPr>
        <w:t xml:space="preserve"> меж</w:t>
      </w:r>
      <w:r w:rsidRPr="00875D91">
        <w:rPr>
          <w:rStyle w:val="WW-DefaultParagraphFont"/>
          <w:lang w:val="uk-UA"/>
        </w:rPr>
        <w:t>»</w:t>
      </w:r>
      <w:r w:rsidR="00DA106B" w:rsidRPr="00875D91">
        <w:rPr>
          <w:rStyle w:val="WW-DefaultParagraphFont"/>
          <w:lang w:val="uk-UA"/>
        </w:rPr>
        <w:t>.</w:t>
      </w:r>
    </w:p>
    <w:p w:rsidR="00270E8A" w:rsidRDefault="00B5561C" w:rsidP="00270E8A">
      <w:pPr>
        <w:spacing w:before="120"/>
        <w:ind w:firstLine="709"/>
        <w:jc w:val="both"/>
        <w:rPr>
          <w:b/>
          <w:lang w:val="uk-UA"/>
        </w:rPr>
      </w:pPr>
      <w:r w:rsidRPr="00875D91">
        <w:rPr>
          <w:lang w:val="uk-UA"/>
        </w:rPr>
        <w:t xml:space="preserve">Також, експертами </w:t>
      </w:r>
      <w:r w:rsidRPr="00875D91">
        <w:rPr>
          <w:b/>
          <w:i/>
          <w:shd w:val="clear" w:color="auto" w:fill="FFFFFF"/>
          <w:lang w:val="uk-UA"/>
        </w:rPr>
        <w:t>Консультативної місії Європейського Союз</w:t>
      </w:r>
      <w:r w:rsidRPr="00875D91">
        <w:rPr>
          <w:shd w:val="clear" w:color="auto" w:fill="FFFFFF"/>
          <w:lang w:val="uk-UA"/>
        </w:rPr>
        <w:t>у зазначається, що</w:t>
      </w:r>
      <w:r w:rsidR="002D5006" w:rsidRPr="002D5006">
        <w:rPr>
          <w:shd w:val="clear" w:color="auto" w:fill="FFFFFF"/>
          <w:lang w:val="uk-UA"/>
        </w:rPr>
        <w:t xml:space="preserve">: </w:t>
      </w:r>
      <w:r w:rsidR="002D5006">
        <w:rPr>
          <w:shd w:val="clear" w:color="auto" w:fill="FFFFFF"/>
          <w:lang w:val="uk-UA"/>
        </w:rPr>
        <w:t>«</w:t>
      </w:r>
      <w:r w:rsidR="002D5006" w:rsidRPr="007F7490">
        <w:rPr>
          <w:b/>
          <w:shd w:val="clear" w:color="auto" w:fill="FFFFFF"/>
          <w:lang w:val="uk-UA"/>
        </w:rPr>
        <w:t>1) перелік злочинів, розслідування яких віднесено до підслідності Служби безпеки України, може бути ще більше скорочено ( а саме:</w:t>
      </w:r>
      <w:r w:rsidR="002D5006">
        <w:rPr>
          <w:shd w:val="clear" w:color="auto" w:fill="FFFFFF"/>
          <w:lang w:val="uk-UA"/>
        </w:rPr>
        <w:t xml:space="preserve"> </w:t>
      </w:r>
      <w:r w:rsidR="002D5006" w:rsidRPr="00270E8A">
        <w:rPr>
          <w:lang w:val="uk-UA"/>
        </w:rPr>
        <w:t xml:space="preserve">Стаття </w:t>
      </w:r>
      <w:r w:rsidR="002D5006" w:rsidRPr="00270E8A">
        <w:rPr>
          <w:spacing w:val="-5"/>
          <w:lang w:val="uk-UA"/>
        </w:rPr>
        <w:t xml:space="preserve">112 </w:t>
      </w:r>
      <w:r w:rsidR="002D5006" w:rsidRPr="00270E8A">
        <w:rPr>
          <w:lang w:val="uk-UA"/>
        </w:rPr>
        <w:t xml:space="preserve">(Посягання на життя державного чи </w:t>
      </w:r>
      <w:r w:rsidR="002D5006" w:rsidRPr="00270E8A">
        <w:rPr>
          <w:spacing w:val="-3"/>
          <w:lang w:val="uk-UA"/>
        </w:rPr>
        <w:t xml:space="preserve">громадського </w:t>
      </w:r>
      <w:r w:rsidR="002D5006" w:rsidRPr="00270E8A">
        <w:rPr>
          <w:lang w:val="uk-UA"/>
        </w:rPr>
        <w:t>діяча), стаття 443 (Посягання</w:t>
      </w:r>
      <w:r w:rsidR="002D5006" w:rsidRPr="00270E8A">
        <w:rPr>
          <w:spacing w:val="-18"/>
          <w:lang w:val="uk-UA"/>
        </w:rPr>
        <w:t xml:space="preserve"> </w:t>
      </w:r>
      <w:r w:rsidR="002D5006" w:rsidRPr="00270E8A">
        <w:rPr>
          <w:lang w:val="uk-UA"/>
        </w:rPr>
        <w:t>на</w:t>
      </w:r>
      <w:r w:rsidR="002D5006" w:rsidRPr="00270E8A">
        <w:rPr>
          <w:spacing w:val="-16"/>
          <w:lang w:val="uk-UA"/>
        </w:rPr>
        <w:t xml:space="preserve"> </w:t>
      </w:r>
      <w:r w:rsidR="002D5006" w:rsidRPr="00270E8A">
        <w:rPr>
          <w:lang w:val="uk-UA"/>
        </w:rPr>
        <w:t>життя</w:t>
      </w:r>
      <w:r w:rsidR="002D5006" w:rsidRPr="00270E8A">
        <w:rPr>
          <w:spacing w:val="-17"/>
          <w:lang w:val="uk-UA"/>
        </w:rPr>
        <w:t xml:space="preserve"> </w:t>
      </w:r>
      <w:r w:rsidR="002D5006" w:rsidRPr="00270E8A">
        <w:rPr>
          <w:lang w:val="uk-UA"/>
        </w:rPr>
        <w:t>представника</w:t>
      </w:r>
      <w:r w:rsidR="002D5006" w:rsidRPr="00270E8A">
        <w:rPr>
          <w:spacing w:val="-16"/>
          <w:lang w:val="uk-UA"/>
        </w:rPr>
        <w:t xml:space="preserve"> </w:t>
      </w:r>
      <w:r w:rsidR="002D5006" w:rsidRPr="00270E8A">
        <w:rPr>
          <w:lang w:val="uk-UA"/>
        </w:rPr>
        <w:t>іноземної</w:t>
      </w:r>
      <w:r w:rsidR="002D5006" w:rsidRPr="00270E8A">
        <w:rPr>
          <w:spacing w:val="-21"/>
          <w:lang w:val="uk-UA"/>
        </w:rPr>
        <w:t xml:space="preserve"> </w:t>
      </w:r>
      <w:r w:rsidR="002D5006" w:rsidRPr="00270E8A">
        <w:rPr>
          <w:lang w:val="uk-UA"/>
        </w:rPr>
        <w:t>держави),</w:t>
      </w:r>
      <w:r w:rsidR="002D5006" w:rsidRPr="00270E8A">
        <w:rPr>
          <w:spacing w:val="-14"/>
          <w:lang w:val="uk-UA"/>
        </w:rPr>
        <w:t xml:space="preserve"> </w:t>
      </w:r>
      <w:r w:rsidR="002D5006" w:rsidRPr="00270E8A">
        <w:rPr>
          <w:lang w:val="uk-UA"/>
        </w:rPr>
        <w:t>стаття</w:t>
      </w:r>
      <w:r w:rsidR="002D5006" w:rsidRPr="00270E8A">
        <w:rPr>
          <w:spacing w:val="-17"/>
          <w:lang w:val="uk-UA"/>
        </w:rPr>
        <w:t xml:space="preserve"> </w:t>
      </w:r>
      <w:r w:rsidR="002D5006" w:rsidRPr="00270E8A">
        <w:rPr>
          <w:lang w:val="uk-UA"/>
        </w:rPr>
        <w:t>444</w:t>
      </w:r>
      <w:r w:rsidR="002D5006" w:rsidRPr="00270E8A">
        <w:rPr>
          <w:spacing w:val="-16"/>
          <w:lang w:val="uk-UA"/>
        </w:rPr>
        <w:t xml:space="preserve"> </w:t>
      </w:r>
      <w:r w:rsidR="002D5006" w:rsidRPr="00270E8A">
        <w:rPr>
          <w:lang w:val="uk-UA"/>
        </w:rPr>
        <w:t>(Злочини</w:t>
      </w:r>
      <w:r w:rsidR="002D5006" w:rsidRPr="00270E8A">
        <w:rPr>
          <w:spacing w:val="-16"/>
          <w:lang w:val="uk-UA"/>
        </w:rPr>
        <w:t xml:space="preserve"> </w:t>
      </w:r>
      <w:r w:rsidR="002D5006" w:rsidRPr="00270E8A">
        <w:rPr>
          <w:lang w:val="uk-UA"/>
        </w:rPr>
        <w:t>проти осіб</w:t>
      </w:r>
      <w:r w:rsidR="002D5006" w:rsidRPr="00270E8A">
        <w:rPr>
          <w:spacing w:val="-8"/>
          <w:lang w:val="uk-UA"/>
        </w:rPr>
        <w:t xml:space="preserve"> </w:t>
      </w:r>
      <w:r w:rsidR="002D5006" w:rsidRPr="00270E8A">
        <w:rPr>
          <w:lang w:val="uk-UA"/>
        </w:rPr>
        <w:t>та</w:t>
      </w:r>
      <w:r w:rsidR="002D5006" w:rsidRPr="00270E8A">
        <w:rPr>
          <w:spacing w:val="-8"/>
          <w:lang w:val="uk-UA"/>
        </w:rPr>
        <w:t xml:space="preserve"> </w:t>
      </w:r>
      <w:r w:rsidR="002D5006" w:rsidRPr="00270E8A">
        <w:rPr>
          <w:lang w:val="uk-UA"/>
        </w:rPr>
        <w:t>установ,</w:t>
      </w:r>
      <w:r w:rsidR="002D5006" w:rsidRPr="00270E8A">
        <w:rPr>
          <w:spacing w:val="-11"/>
          <w:lang w:val="uk-UA"/>
        </w:rPr>
        <w:t xml:space="preserve"> </w:t>
      </w:r>
      <w:r w:rsidR="002D5006" w:rsidRPr="00270E8A">
        <w:rPr>
          <w:lang w:val="uk-UA"/>
        </w:rPr>
        <w:t>що</w:t>
      </w:r>
      <w:r w:rsidR="002D5006" w:rsidRPr="00270E8A">
        <w:rPr>
          <w:spacing w:val="-8"/>
          <w:lang w:val="uk-UA"/>
        </w:rPr>
        <w:t xml:space="preserve"> </w:t>
      </w:r>
      <w:r w:rsidR="002D5006" w:rsidRPr="00270E8A">
        <w:rPr>
          <w:lang w:val="uk-UA"/>
        </w:rPr>
        <w:t>мають</w:t>
      </w:r>
      <w:r w:rsidR="002D5006" w:rsidRPr="00270E8A">
        <w:rPr>
          <w:spacing w:val="-10"/>
          <w:lang w:val="uk-UA"/>
        </w:rPr>
        <w:t xml:space="preserve"> </w:t>
      </w:r>
      <w:r w:rsidR="002D5006" w:rsidRPr="00270E8A">
        <w:rPr>
          <w:lang w:val="uk-UA"/>
        </w:rPr>
        <w:t>міжнародний</w:t>
      </w:r>
      <w:r w:rsidR="002D5006" w:rsidRPr="00270E8A">
        <w:rPr>
          <w:spacing w:val="-13"/>
          <w:lang w:val="uk-UA"/>
        </w:rPr>
        <w:t xml:space="preserve"> </w:t>
      </w:r>
      <w:r w:rsidR="002D5006" w:rsidRPr="00270E8A">
        <w:rPr>
          <w:lang w:val="uk-UA"/>
        </w:rPr>
        <w:t>захист)</w:t>
      </w:r>
      <w:r w:rsidR="00270E8A" w:rsidRPr="00270E8A">
        <w:rPr>
          <w:lang w:val="uk-UA"/>
        </w:rPr>
        <w:t xml:space="preserve">, </w:t>
      </w:r>
      <w:r w:rsidR="007F7490" w:rsidRPr="00270E8A">
        <w:rPr>
          <w:lang w:val="uk-UA"/>
        </w:rPr>
        <w:t>стаття 258-5 (Фінансування тероризму)</w:t>
      </w:r>
      <w:r w:rsidR="00270E8A" w:rsidRPr="00270E8A">
        <w:rPr>
          <w:lang w:val="uk-UA"/>
        </w:rPr>
        <w:t xml:space="preserve">, </w:t>
      </w:r>
      <w:r w:rsidR="007F7490" w:rsidRPr="00270E8A">
        <w:rPr>
          <w:lang w:val="uk-UA"/>
        </w:rPr>
        <w:t xml:space="preserve">стаття 332-1 (Порушення порядку в’їзду на тимчасово окуповану територію </w:t>
      </w:r>
      <w:r w:rsidR="007F7490" w:rsidRPr="00270E8A">
        <w:rPr>
          <w:spacing w:val="-3"/>
          <w:lang w:val="uk-UA"/>
        </w:rPr>
        <w:t xml:space="preserve">України </w:t>
      </w:r>
      <w:r w:rsidR="007F7490" w:rsidRPr="00270E8A">
        <w:rPr>
          <w:lang w:val="uk-UA"/>
        </w:rPr>
        <w:t xml:space="preserve">та виїзду з неї), стаття 333 (Порушення порядку здійснення міжнародних передач товарів, що підлягають державному експортному контролю), стаття 359 (Незаконні придбання, </w:t>
      </w:r>
      <w:r w:rsidR="007F7490" w:rsidRPr="00270E8A">
        <w:rPr>
          <w:spacing w:val="-3"/>
          <w:lang w:val="uk-UA"/>
        </w:rPr>
        <w:t xml:space="preserve">збут </w:t>
      </w:r>
      <w:r w:rsidR="007F7490" w:rsidRPr="00270E8A">
        <w:rPr>
          <w:lang w:val="uk-UA"/>
        </w:rPr>
        <w:t>або використання спеціальних технічних засобів отримання інформації)</w:t>
      </w:r>
      <w:r w:rsidR="00270E8A" w:rsidRPr="00270E8A">
        <w:rPr>
          <w:shd w:val="clear" w:color="auto" w:fill="FFFFFF"/>
          <w:lang w:val="uk-UA"/>
        </w:rPr>
        <w:t xml:space="preserve">, </w:t>
      </w:r>
      <w:r w:rsidR="007F7490" w:rsidRPr="00270E8A">
        <w:rPr>
          <w:lang w:val="uk-UA"/>
        </w:rPr>
        <w:t>стаття 436 (Пропаганда війни), стаття 438 (Порушення законів та звичаїв війни), стаття</w:t>
      </w:r>
      <w:r w:rsidR="007F7490" w:rsidRPr="00270E8A">
        <w:rPr>
          <w:spacing w:val="-13"/>
          <w:lang w:val="uk-UA"/>
        </w:rPr>
        <w:t xml:space="preserve"> </w:t>
      </w:r>
      <w:r w:rsidR="007F7490" w:rsidRPr="00270E8A">
        <w:rPr>
          <w:lang w:val="uk-UA"/>
        </w:rPr>
        <w:t>439</w:t>
      </w:r>
      <w:r w:rsidR="007F7490" w:rsidRPr="00270E8A">
        <w:rPr>
          <w:spacing w:val="-16"/>
          <w:lang w:val="uk-UA"/>
        </w:rPr>
        <w:t xml:space="preserve"> </w:t>
      </w:r>
      <w:r w:rsidR="007F7490" w:rsidRPr="00270E8A">
        <w:rPr>
          <w:lang w:val="uk-UA"/>
        </w:rPr>
        <w:t>(Застосування</w:t>
      </w:r>
      <w:r w:rsidR="007F7490" w:rsidRPr="00270E8A">
        <w:rPr>
          <w:spacing w:val="-13"/>
          <w:lang w:val="uk-UA"/>
        </w:rPr>
        <w:t xml:space="preserve"> </w:t>
      </w:r>
      <w:r w:rsidR="007F7490" w:rsidRPr="00270E8A">
        <w:rPr>
          <w:lang w:val="uk-UA"/>
        </w:rPr>
        <w:t>зброї</w:t>
      </w:r>
      <w:r w:rsidR="007F7490" w:rsidRPr="00270E8A">
        <w:rPr>
          <w:spacing w:val="-15"/>
          <w:lang w:val="uk-UA"/>
        </w:rPr>
        <w:t xml:space="preserve"> </w:t>
      </w:r>
      <w:r w:rsidR="007F7490" w:rsidRPr="00270E8A">
        <w:rPr>
          <w:spacing w:val="-3"/>
          <w:lang w:val="uk-UA"/>
        </w:rPr>
        <w:t>масового</w:t>
      </w:r>
      <w:r w:rsidR="007F7490" w:rsidRPr="00270E8A">
        <w:rPr>
          <w:spacing w:val="-13"/>
          <w:lang w:val="uk-UA"/>
        </w:rPr>
        <w:t xml:space="preserve"> </w:t>
      </w:r>
      <w:r w:rsidR="007F7490" w:rsidRPr="00270E8A">
        <w:rPr>
          <w:lang w:val="uk-UA"/>
        </w:rPr>
        <w:t>знищення)</w:t>
      </w:r>
      <w:r w:rsidR="00270E8A" w:rsidRPr="00270E8A">
        <w:rPr>
          <w:lang w:val="uk-UA"/>
        </w:rPr>
        <w:t>, стаття</w:t>
      </w:r>
      <w:r w:rsidR="00270E8A" w:rsidRPr="00270E8A">
        <w:rPr>
          <w:spacing w:val="-9"/>
          <w:lang w:val="uk-UA"/>
        </w:rPr>
        <w:t xml:space="preserve"> </w:t>
      </w:r>
      <w:r w:rsidR="00270E8A" w:rsidRPr="00270E8A">
        <w:rPr>
          <w:lang w:val="uk-UA"/>
        </w:rPr>
        <w:t>446</w:t>
      </w:r>
      <w:r w:rsidR="00270E8A" w:rsidRPr="00270E8A">
        <w:rPr>
          <w:spacing w:val="-8"/>
          <w:lang w:val="uk-UA"/>
        </w:rPr>
        <w:t xml:space="preserve"> </w:t>
      </w:r>
      <w:r w:rsidR="00270E8A">
        <w:rPr>
          <w:lang w:val="uk-UA"/>
        </w:rPr>
        <w:t>(Піратство)</w:t>
      </w:r>
      <w:r w:rsidR="00270E8A">
        <w:rPr>
          <w:b/>
          <w:lang w:val="uk-UA"/>
        </w:rPr>
        <w:t>».</w:t>
      </w:r>
    </w:p>
    <w:p w:rsidR="00270E8A" w:rsidRPr="00270E8A" w:rsidRDefault="00270E8A" w:rsidP="00270E8A">
      <w:pPr>
        <w:spacing w:before="120"/>
        <w:ind w:firstLine="709"/>
        <w:jc w:val="both"/>
        <w:rPr>
          <w:sz w:val="32"/>
          <w:shd w:val="clear" w:color="auto" w:fill="FFFFFF"/>
          <w:lang w:val="uk-UA"/>
        </w:rPr>
      </w:pPr>
      <w:r>
        <w:rPr>
          <w:lang w:val="uk-UA"/>
        </w:rPr>
        <w:t>Експерти КМЄС додають, що я</w:t>
      </w:r>
      <w:r w:rsidR="007F7490" w:rsidRPr="00616857">
        <w:rPr>
          <w:lang w:val="uk-UA"/>
        </w:rPr>
        <w:t>к</w:t>
      </w:r>
      <w:r w:rsidR="007F7490" w:rsidRPr="00616857">
        <w:rPr>
          <w:spacing w:val="-18"/>
          <w:lang w:val="uk-UA"/>
        </w:rPr>
        <w:t xml:space="preserve"> </w:t>
      </w:r>
      <w:r w:rsidR="007F7490" w:rsidRPr="00616857">
        <w:rPr>
          <w:lang w:val="uk-UA"/>
        </w:rPr>
        <w:t>правило,</w:t>
      </w:r>
      <w:r w:rsidR="007F7490" w:rsidRPr="00616857">
        <w:rPr>
          <w:spacing w:val="-10"/>
          <w:lang w:val="uk-UA"/>
        </w:rPr>
        <w:t xml:space="preserve"> </w:t>
      </w:r>
      <w:r>
        <w:rPr>
          <w:spacing w:val="-11"/>
          <w:lang w:val="uk-UA"/>
        </w:rPr>
        <w:t xml:space="preserve">розслідування таких </w:t>
      </w:r>
      <w:r>
        <w:rPr>
          <w:lang w:val="uk-UA"/>
        </w:rPr>
        <w:t>злочинів</w:t>
      </w:r>
      <w:r w:rsidR="007F7490" w:rsidRPr="00616857">
        <w:rPr>
          <w:spacing w:val="-15"/>
          <w:lang w:val="uk-UA"/>
        </w:rPr>
        <w:t xml:space="preserve"> </w:t>
      </w:r>
      <w:r w:rsidR="007F7490" w:rsidRPr="00616857">
        <w:rPr>
          <w:lang w:val="uk-UA"/>
        </w:rPr>
        <w:t xml:space="preserve">не потребують спеціальних слідчих навичок, якими володіють співробітники </w:t>
      </w:r>
      <w:r w:rsidR="007F7490" w:rsidRPr="00616857">
        <w:rPr>
          <w:spacing w:val="-13"/>
          <w:lang w:val="uk-UA"/>
        </w:rPr>
        <w:t xml:space="preserve">СБУ. </w:t>
      </w:r>
      <w:r w:rsidR="007F7490" w:rsidRPr="00616857">
        <w:rPr>
          <w:lang w:val="uk-UA"/>
        </w:rPr>
        <w:t>У більшості країн-членів ЄС, розслідування таких злочинів здійснюю</w:t>
      </w:r>
      <w:r>
        <w:rPr>
          <w:lang w:val="uk-UA"/>
        </w:rPr>
        <w:t xml:space="preserve">ть органи </w:t>
      </w:r>
      <w:r>
        <w:rPr>
          <w:lang w:val="uk-UA"/>
        </w:rPr>
        <w:lastRenderedPageBreak/>
        <w:t xml:space="preserve">національної поліції, а у </w:t>
      </w:r>
      <w:r w:rsidRPr="002C2CE3">
        <w:rPr>
          <w:lang w:val="uk-UA"/>
        </w:rPr>
        <w:t xml:space="preserve">справах, які без </w:t>
      </w:r>
      <w:r w:rsidRPr="002C2CE3">
        <w:rPr>
          <w:spacing w:val="-3"/>
          <w:lang w:val="uk-UA"/>
        </w:rPr>
        <w:t xml:space="preserve">сумніву </w:t>
      </w:r>
      <w:r w:rsidRPr="002C2CE3">
        <w:rPr>
          <w:lang w:val="uk-UA"/>
        </w:rPr>
        <w:t xml:space="preserve">пов'язані з терористичною діяльністю, </w:t>
      </w:r>
      <w:r w:rsidRPr="002C2CE3">
        <w:rPr>
          <w:spacing w:val="-4"/>
          <w:lang w:val="uk-UA"/>
        </w:rPr>
        <w:t xml:space="preserve">СБУ </w:t>
      </w:r>
      <w:r w:rsidRPr="002C2CE3">
        <w:rPr>
          <w:spacing w:val="-3"/>
          <w:lang w:val="uk-UA"/>
        </w:rPr>
        <w:t xml:space="preserve">могла </w:t>
      </w:r>
      <w:r w:rsidRPr="002C2CE3">
        <w:rPr>
          <w:lang w:val="uk-UA"/>
        </w:rPr>
        <w:t xml:space="preserve">б направляти запит </w:t>
      </w:r>
      <w:r w:rsidRPr="002C2CE3">
        <w:rPr>
          <w:spacing w:val="-3"/>
          <w:lang w:val="uk-UA"/>
        </w:rPr>
        <w:t xml:space="preserve">Генеральному </w:t>
      </w:r>
      <w:r w:rsidRPr="002C2CE3">
        <w:rPr>
          <w:lang w:val="uk-UA"/>
        </w:rPr>
        <w:t xml:space="preserve">прокурору </w:t>
      </w:r>
      <w:r w:rsidRPr="002C2CE3">
        <w:rPr>
          <w:spacing w:val="-3"/>
          <w:lang w:val="uk-UA"/>
        </w:rPr>
        <w:t xml:space="preserve">щодо </w:t>
      </w:r>
      <w:r w:rsidRPr="002C2CE3">
        <w:rPr>
          <w:lang w:val="uk-UA"/>
        </w:rPr>
        <w:t xml:space="preserve">передання повноважень на проведення </w:t>
      </w:r>
      <w:r w:rsidRPr="002C2CE3">
        <w:rPr>
          <w:spacing w:val="-3"/>
          <w:lang w:val="uk-UA"/>
        </w:rPr>
        <w:t>досудового</w:t>
      </w:r>
      <w:r w:rsidRPr="002C2CE3">
        <w:rPr>
          <w:spacing w:val="3"/>
          <w:lang w:val="uk-UA"/>
        </w:rPr>
        <w:t xml:space="preserve"> </w:t>
      </w:r>
      <w:r w:rsidRPr="002C2CE3">
        <w:rPr>
          <w:lang w:val="uk-UA"/>
        </w:rPr>
        <w:t>слідства.</w:t>
      </w:r>
    </w:p>
    <w:p w:rsidR="007F7490" w:rsidRDefault="007F7490" w:rsidP="007F7490">
      <w:pPr>
        <w:jc w:val="both"/>
        <w:rPr>
          <w:sz w:val="24"/>
          <w:lang w:val="uk-UA"/>
        </w:rPr>
      </w:pPr>
    </w:p>
    <w:p w:rsidR="002D5006" w:rsidRDefault="007F7490" w:rsidP="007F7490">
      <w:pPr>
        <w:jc w:val="both"/>
        <w:rPr>
          <w:lang w:val="uk-UA"/>
        </w:rPr>
      </w:pPr>
      <w:r>
        <w:rPr>
          <w:sz w:val="24"/>
          <w:lang w:val="uk-UA"/>
        </w:rPr>
        <w:tab/>
      </w:r>
      <w:r w:rsidR="002D5006" w:rsidRPr="007F7490">
        <w:rPr>
          <w:b/>
          <w:shd w:val="clear" w:color="auto" w:fill="FFFFFF"/>
          <w:lang w:val="uk-UA"/>
        </w:rPr>
        <w:t>2)</w:t>
      </w:r>
      <w:r>
        <w:rPr>
          <w:b/>
          <w:shd w:val="clear" w:color="auto" w:fill="FFFFFF"/>
          <w:lang w:val="uk-UA"/>
        </w:rPr>
        <w:t xml:space="preserve"> </w:t>
      </w:r>
      <w:r w:rsidR="002C2CE3">
        <w:rPr>
          <w:b/>
          <w:shd w:val="clear" w:color="auto" w:fill="FFFFFF"/>
          <w:lang w:val="uk-UA"/>
        </w:rPr>
        <w:t>«</w:t>
      </w:r>
      <w:r w:rsidR="002D5006" w:rsidRPr="007F7490">
        <w:rPr>
          <w:b/>
          <w:shd w:val="clear" w:color="auto" w:fill="FFFFFF"/>
          <w:lang w:val="uk-UA"/>
        </w:rPr>
        <w:t xml:space="preserve">КМЄС не підтримує запропоновані обмеження </w:t>
      </w:r>
      <w:r w:rsidRPr="007F7490">
        <w:rPr>
          <w:b/>
          <w:shd w:val="clear" w:color="auto" w:fill="FFFFFF"/>
          <w:lang w:val="uk-UA"/>
        </w:rPr>
        <w:t>стосовно</w:t>
      </w:r>
      <w:r w:rsidR="002D5006" w:rsidRPr="007F7490">
        <w:rPr>
          <w:b/>
          <w:shd w:val="clear" w:color="auto" w:fill="FFFFFF"/>
          <w:lang w:val="uk-UA"/>
        </w:rPr>
        <w:t xml:space="preserve"> передання </w:t>
      </w:r>
      <w:r w:rsidRPr="007F7490">
        <w:rPr>
          <w:b/>
          <w:shd w:val="clear" w:color="auto" w:fill="FFFFFF"/>
          <w:lang w:val="uk-UA"/>
        </w:rPr>
        <w:t>кримінальних</w:t>
      </w:r>
      <w:r w:rsidR="002D5006" w:rsidRPr="007F7490">
        <w:rPr>
          <w:b/>
          <w:shd w:val="clear" w:color="auto" w:fill="FFFFFF"/>
          <w:lang w:val="uk-UA"/>
        </w:rPr>
        <w:t xml:space="preserve"> проваджень щодо правопорушень, </w:t>
      </w:r>
      <w:r w:rsidRPr="007F7490">
        <w:rPr>
          <w:b/>
          <w:shd w:val="clear" w:color="auto" w:fill="FFFFFF"/>
          <w:lang w:val="uk-UA"/>
        </w:rPr>
        <w:t>пов’язаних</w:t>
      </w:r>
      <w:r w:rsidR="002D5006" w:rsidRPr="007F7490">
        <w:rPr>
          <w:b/>
          <w:shd w:val="clear" w:color="auto" w:fill="FFFFFF"/>
          <w:lang w:val="uk-UA"/>
        </w:rPr>
        <w:t xml:space="preserve"> з корупцією, з СБУ до НАБУ</w:t>
      </w:r>
      <w:r w:rsidR="002C2CE3">
        <w:rPr>
          <w:shd w:val="clear" w:color="auto" w:fill="FFFFFF"/>
          <w:lang w:val="uk-UA"/>
        </w:rPr>
        <w:t>»</w:t>
      </w:r>
      <w:r w:rsidR="00270E8A">
        <w:rPr>
          <w:shd w:val="clear" w:color="auto" w:fill="FFFFFF"/>
          <w:lang w:val="uk-UA"/>
        </w:rPr>
        <w:t>. Експертами КМЄС зазначається, що «</w:t>
      </w:r>
      <w:r>
        <w:rPr>
          <w:lang w:val="uk-UA"/>
        </w:rPr>
        <w:t>в</w:t>
      </w:r>
      <w:r w:rsidRPr="007F7490">
        <w:rPr>
          <w:lang w:val="uk-UA"/>
        </w:rPr>
        <w:t xml:space="preserve">арто чітко визначити, який саме орган повинен мати </w:t>
      </w:r>
      <w:r>
        <w:rPr>
          <w:lang w:val="uk-UA"/>
        </w:rPr>
        <w:t>спеціальні</w:t>
      </w:r>
      <w:r w:rsidRPr="007F7490">
        <w:rPr>
          <w:lang w:val="uk-UA"/>
        </w:rPr>
        <w:t xml:space="preserve"> навички, щоб уникнути їхнього дублювання в СБУ і НАБУ. </w:t>
      </w:r>
      <w:r w:rsidRPr="00270E8A">
        <w:rPr>
          <w:lang w:val="uk-UA"/>
        </w:rPr>
        <w:t>Оскільки НАБУ є спеціалізованим антикорупційним органом, було б доцільно залишити розслідування правопорушень, пов'язаних з корупцією, у його підслідності і продовжити розвивати необхідні йому компетенції</w:t>
      </w:r>
      <w:r w:rsidR="00270E8A">
        <w:rPr>
          <w:lang w:val="uk-UA"/>
        </w:rPr>
        <w:t>»</w:t>
      </w:r>
      <w:r w:rsidRPr="00270E8A">
        <w:rPr>
          <w:lang w:val="uk-UA"/>
        </w:rPr>
        <w:t>.</w:t>
      </w:r>
      <w:r>
        <w:rPr>
          <w:lang w:val="uk-UA"/>
        </w:rPr>
        <w:t xml:space="preserve"> </w:t>
      </w:r>
    </w:p>
    <w:p w:rsidR="00270E8A" w:rsidRPr="007F7490" w:rsidRDefault="00270E8A" w:rsidP="007F7490">
      <w:pPr>
        <w:jc w:val="both"/>
        <w:rPr>
          <w:b/>
          <w:sz w:val="24"/>
          <w:lang w:val="uk-UA"/>
        </w:rPr>
      </w:pPr>
    </w:p>
    <w:p w:rsidR="0005228C" w:rsidRPr="00616857" w:rsidRDefault="002D5006" w:rsidP="00616857">
      <w:pPr>
        <w:pStyle w:val="ab"/>
        <w:ind w:left="113" w:right="103"/>
        <w:rPr>
          <w:sz w:val="32"/>
        </w:rPr>
      </w:pPr>
      <w:r w:rsidRPr="00616857">
        <w:rPr>
          <w:b/>
          <w:sz w:val="28"/>
          <w:shd w:val="clear" w:color="auto" w:fill="FFFFFF"/>
        </w:rPr>
        <w:t>3)</w:t>
      </w:r>
      <w:r w:rsidR="00616857" w:rsidRPr="00616857">
        <w:rPr>
          <w:b/>
          <w:sz w:val="28"/>
          <w:shd w:val="clear" w:color="auto" w:fill="FFFFFF"/>
        </w:rPr>
        <w:t xml:space="preserve"> </w:t>
      </w:r>
      <w:r w:rsidR="00270E8A">
        <w:rPr>
          <w:b/>
          <w:sz w:val="28"/>
          <w:shd w:val="clear" w:color="auto" w:fill="FFFFFF"/>
        </w:rPr>
        <w:t>«</w:t>
      </w:r>
      <w:r w:rsidR="00B5561C" w:rsidRPr="00616857">
        <w:rPr>
          <w:b/>
          <w:sz w:val="28"/>
          <w:shd w:val="clear" w:color="auto" w:fill="FFFFFF"/>
        </w:rPr>
        <w:t>заплановане віднесення Генеральним прокурором кримінальних проваджень до підслідності СБУ</w:t>
      </w:r>
      <w:r w:rsidR="00DA106B" w:rsidRPr="00616857">
        <w:rPr>
          <w:b/>
          <w:sz w:val="28"/>
          <w:shd w:val="clear" w:color="auto" w:fill="FFFFFF"/>
        </w:rPr>
        <w:t xml:space="preserve"> у статті 216 Кримінального процесуального кодексу України</w:t>
      </w:r>
      <w:r w:rsidR="00B5561C" w:rsidRPr="00616857">
        <w:rPr>
          <w:b/>
          <w:sz w:val="28"/>
          <w:shd w:val="clear" w:color="auto" w:fill="FFFFFF"/>
        </w:rPr>
        <w:t xml:space="preserve"> потребує уточнення для запобігання </w:t>
      </w:r>
      <w:r w:rsidRPr="00616857">
        <w:rPr>
          <w:b/>
          <w:sz w:val="28"/>
          <w:shd w:val="clear" w:color="auto" w:fill="FFFFFF"/>
        </w:rPr>
        <w:t>зловживанням</w:t>
      </w:r>
      <w:r w:rsidR="00270E8A">
        <w:rPr>
          <w:b/>
          <w:sz w:val="28"/>
          <w:shd w:val="clear" w:color="auto" w:fill="FFFFFF"/>
        </w:rPr>
        <w:t xml:space="preserve">» - </w:t>
      </w:r>
      <w:r w:rsidR="00270E8A" w:rsidRPr="00270E8A">
        <w:rPr>
          <w:sz w:val="28"/>
          <w:szCs w:val="28"/>
          <w:shd w:val="clear" w:color="auto" w:fill="FFFFFF"/>
        </w:rPr>
        <w:t>експерти Консультативної місії</w:t>
      </w:r>
      <w:r w:rsidRPr="00270E8A">
        <w:rPr>
          <w:sz w:val="28"/>
          <w:szCs w:val="28"/>
          <w:shd w:val="clear" w:color="auto" w:fill="FFFFFF"/>
        </w:rPr>
        <w:t xml:space="preserve"> Європейського Союзу</w:t>
      </w:r>
      <w:r w:rsidR="00B5561C" w:rsidRPr="00616857">
        <w:rPr>
          <w:sz w:val="28"/>
          <w:shd w:val="clear" w:color="auto" w:fill="FFFFFF"/>
        </w:rPr>
        <w:t xml:space="preserve"> </w:t>
      </w:r>
      <w:r w:rsidRPr="00616857">
        <w:rPr>
          <w:sz w:val="28"/>
          <w:shd w:val="clear" w:color="auto" w:fill="FFFFFF"/>
        </w:rPr>
        <w:t xml:space="preserve">зазначають, що: </w:t>
      </w:r>
      <w:r w:rsidR="00B5561C" w:rsidRPr="00616857">
        <w:rPr>
          <w:sz w:val="28"/>
          <w:shd w:val="clear" w:color="auto" w:fill="FFFFFF"/>
        </w:rPr>
        <w:t xml:space="preserve">«зміна підслідності має відбуватися лише щодо </w:t>
      </w:r>
      <w:r w:rsidR="00FF02AC" w:rsidRPr="00616857">
        <w:rPr>
          <w:sz w:val="28"/>
          <w:shd w:val="clear" w:color="auto" w:fill="FFFFFF"/>
        </w:rPr>
        <w:t>злочинів</w:t>
      </w:r>
      <w:r w:rsidR="00DA106B" w:rsidRPr="00616857">
        <w:rPr>
          <w:sz w:val="28"/>
          <w:shd w:val="clear" w:color="auto" w:fill="FFFFFF"/>
        </w:rPr>
        <w:t>, що становлять «реальну і безпосередню загрозу для конституційного ладу держави, і передання кримінального провадження має бути повністю обґрунтованим з детальним описом конкретних обставин щодо наявності елементів, які є підставами для змін підслідності».</w:t>
      </w:r>
    </w:p>
    <w:p w:rsidR="00875D91" w:rsidRPr="00F8782B" w:rsidRDefault="00875D91" w:rsidP="00875D91">
      <w:pPr>
        <w:jc w:val="both"/>
        <w:rPr>
          <w:lang w:val="uk-UA"/>
        </w:rPr>
      </w:pPr>
      <w:r w:rsidRPr="00F8782B">
        <w:rPr>
          <w:lang w:val="uk-UA"/>
        </w:rPr>
        <w:tab/>
      </w:r>
      <w:r w:rsidR="00DA106B" w:rsidRPr="00F8782B">
        <w:rPr>
          <w:lang w:val="uk-UA"/>
        </w:rPr>
        <w:t xml:space="preserve">Загалом, експертами </w:t>
      </w:r>
      <w:r w:rsidR="00DA106B" w:rsidRPr="00FE0CF1">
        <w:rPr>
          <w:b/>
          <w:lang w:val="uk-UA"/>
        </w:rPr>
        <w:t>Міжнародної дорадчої групи</w:t>
      </w:r>
      <w:r w:rsidR="00DA106B" w:rsidRPr="00F8782B">
        <w:rPr>
          <w:lang w:val="uk-UA"/>
        </w:rPr>
        <w:t xml:space="preserve"> та </w:t>
      </w:r>
      <w:r w:rsidR="00DA106B" w:rsidRPr="00FE0CF1">
        <w:rPr>
          <w:b/>
          <w:lang w:val="uk-UA"/>
        </w:rPr>
        <w:t>Консультативної місії Європейського Союзу</w:t>
      </w:r>
      <w:r w:rsidR="00DA106B" w:rsidRPr="00F8782B">
        <w:rPr>
          <w:lang w:val="uk-UA"/>
        </w:rPr>
        <w:t xml:space="preserve"> наго</w:t>
      </w:r>
      <w:r w:rsidRPr="00F8782B">
        <w:rPr>
          <w:lang w:val="uk-UA"/>
        </w:rPr>
        <w:t xml:space="preserve">лошується на </w:t>
      </w:r>
      <w:r w:rsidR="00785037">
        <w:rPr>
          <w:lang w:val="uk-UA"/>
        </w:rPr>
        <w:t>необхідності повного дотримання Рекомендацій</w:t>
      </w:r>
      <w:r w:rsidRPr="00F8782B">
        <w:rPr>
          <w:lang w:val="uk-UA"/>
        </w:rPr>
        <w:t xml:space="preserve"> Парламентської асамблеї Ради Єв</w:t>
      </w:r>
      <w:r w:rsidR="00785037">
        <w:rPr>
          <w:lang w:val="uk-UA"/>
        </w:rPr>
        <w:t>ропи 1402 (1999) та Рекомендацій</w:t>
      </w:r>
      <w:r w:rsidRPr="00F8782B">
        <w:rPr>
          <w:lang w:val="uk-UA"/>
        </w:rPr>
        <w:t xml:space="preserve"> Парламентської асамблеї Ради Європи 1713 (2005).</w:t>
      </w:r>
    </w:p>
    <w:p w:rsidR="00875D91" w:rsidRPr="00F8782B" w:rsidRDefault="00875D91" w:rsidP="00875D91">
      <w:pPr>
        <w:jc w:val="both"/>
        <w:rPr>
          <w:lang w:val="uk-UA"/>
        </w:rPr>
      </w:pPr>
    </w:p>
    <w:p w:rsidR="00F2434F" w:rsidRPr="00371964" w:rsidRDefault="00F2434F" w:rsidP="00371964">
      <w:pPr>
        <w:ind w:firstLine="567"/>
        <w:jc w:val="both"/>
        <w:rPr>
          <w:bCs/>
          <w:lang w:val="ru-RU"/>
        </w:rPr>
      </w:pPr>
      <w:r w:rsidRPr="00371964">
        <w:rPr>
          <w:rFonts w:eastAsia="Verdana"/>
          <w:b/>
          <w:bCs/>
          <w:lang w:val="ru-RU"/>
        </w:rPr>
        <w:t>4.</w:t>
      </w:r>
      <w:r w:rsidRPr="00371964">
        <w:rPr>
          <w:rFonts w:eastAsia="Verdana"/>
          <w:bCs/>
        </w:rPr>
        <w:t>   </w:t>
      </w:r>
      <w:proofErr w:type="spellStart"/>
      <w:r w:rsidRPr="00371964">
        <w:rPr>
          <w:b/>
          <w:lang w:val="ru-RU"/>
        </w:rPr>
        <w:t>Висновок</w:t>
      </w:r>
      <w:proofErr w:type="spellEnd"/>
      <w:r w:rsidRPr="00371964">
        <w:rPr>
          <w:b/>
          <w:lang w:val="ru-RU"/>
        </w:rPr>
        <w:t xml:space="preserve"> </w:t>
      </w:r>
      <w:proofErr w:type="spellStart"/>
      <w:r w:rsidRPr="00371964">
        <w:rPr>
          <w:b/>
          <w:lang w:val="ru-RU"/>
        </w:rPr>
        <w:t>Комітету</w:t>
      </w:r>
      <w:proofErr w:type="spellEnd"/>
      <w:r w:rsidRPr="00371964">
        <w:rPr>
          <w:b/>
          <w:lang w:val="ru-RU"/>
        </w:rPr>
        <w:t xml:space="preserve"> з </w:t>
      </w:r>
      <w:proofErr w:type="spellStart"/>
      <w:r w:rsidRPr="00371964">
        <w:rPr>
          <w:b/>
          <w:lang w:val="ru-RU"/>
        </w:rPr>
        <w:t>питань</w:t>
      </w:r>
      <w:proofErr w:type="spellEnd"/>
      <w:r w:rsidRPr="00371964">
        <w:rPr>
          <w:b/>
          <w:lang w:val="ru-RU"/>
        </w:rPr>
        <w:t xml:space="preserve"> </w:t>
      </w:r>
      <w:proofErr w:type="spellStart"/>
      <w:r w:rsidRPr="00371964">
        <w:rPr>
          <w:b/>
          <w:lang w:val="ru-RU"/>
        </w:rPr>
        <w:t>інтеграції</w:t>
      </w:r>
      <w:proofErr w:type="spellEnd"/>
      <w:r w:rsidRPr="00371964">
        <w:rPr>
          <w:b/>
          <w:lang w:val="ru-RU"/>
        </w:rPr>
        <w:t xml:space="preserve"> </w:t>
      </w:r>
      <w:proofErr w:type="spellStart"/>
      <w:r w:rsidRPr="00371964">
        <w:rPr>
          <w:b/>
          <w:lang w:val="ru-RU"/>
        </w:rPr>
        <w:t>України</w:t>
      </w:r>
      <w:proofErr w:type="spellEnd"/>
      <w:r w:rsidRPr="00371964">
        <w:rPr>
          <w:b/>
          <w:lang w:val="ru-RU"/>
        </w:rPr>
        <w:t xml:space="preserve"> з </w:t>
      </w:r>
      <w:proofErr w:type="spellStart"/>
      <w:r w:rsidRPr="00371964">
        <w:rPr>
          <w:b/>
          <w:lang w:val="ru-RU"/>
        </w:rPr>
        <w:t>Європейським</w:t>
      </w:r>
      <w:proofErr w:type="spellEnd"/>
      <w:r w:rsidRPr="00371964">
        <w:rPr>
          <w:b/>
          <w:lang w:val="ru-RU"/>
        </w:rPr>
        <w:t xml:space="preserve"> Союзом.</w:t>
      </w:r>
    </w:p>
    <w:p w:rsidR="00EA0603" w:rsidRPr="00EE40C0" w:rsidRDefault="00F2434F" w:rsidP="00FF02AC">
      <w:pPr>
        <w:ind w:firstLine="567"/>
        <w:jc w:val="both"/>
        <w:outlineLvl w:val="4"/>
        <w:rPr>
          <w:i/>
          <w:lang w:val="uk-UA"/>
        </w:rPr>
      </w:pPr>
      <w:r w:rsidRPr="00371964">
        <w:rPr>
          <w:lang w:val="ru-RU"/>
        </w:rPr>
        <w:t xml:space="preserve">Проект Закону </w:t>
      </w:r>
      <w:r w:rsidR="006717FC" w:rsidRPr="006717FC">
        <w:rPr>
          <w:lang w:val="ru-RU"/>
        </w:rPr>
        <w:t xml:space="preserve">«Про Службу </w:t>
      </w:r>
      <w:proofErr w:type="spellStart"/>
      <w:r w:rsidR="006717FC" w:rsidRPr="006717FC">
        <w:rPr>
          <w:lang w:val="ru-RU"/>
        </w:rPr>
        <w:t>безпеки</w:t>
      </w:r>
      <w:proofErr w:type="spellEnd"/>
      <w:r w:rsidR="006717FC" w:rsidRPr="006717FC">
        <w:rPr>
          <w:lang w:val="ru-RU"/>
        </w:rPr>
        <w:t xml:space="preserve"> </w:t>
      </w:r>
      <w:proofErr w:type="spellStart"/>
      <w:r w:rsidR="006717FC" w:rsidRPr="006717FC">
        <w:rPr>
          <w:lang w:val="ru-RU"/>
        </w:rPr>
        <w:t>України</w:t>
      </w:r>
      <w:proofErr w:type="spellEnd"/>
      <w:r w:rsidR="006717FC" w:rsidRPr="006717FC">
        <w:rPr>
          <w:lang w:val="ru-RU"/>
        </w:rPr>
        <w:t xml:space="preserve">» </w:t>
      </w:r>
      <w:proofErr w:type="spellStart"/>
      <w:r w:rsidR="006717FC" w:rsidRPr="006717FC">
        <w:rPr>
          <w:lang w:val="ru-RU"/>
        </w:rPr>
        <w:t>щодо</w:t>
      </w:r>
      <w:proofErr w:type="spellEnd"/>
      <w:r w:rsidR="006717FC" w:rsidRPr="006717FC">
        <w:rPr>
          <w:lang w:val="ru-RU"/>
        </w:rPr>
        <w:t xml:space="preserve"> </w:t>
      </w:r>
      <w:proofErr w:type="spellStart"/>
      <w:r w:rsidR="006717FC" w:rsidRPr="006717FC">
        <w:rPr>
          <w:lang w:val="ru-RU"/>
        </w:rPr>
        <w:t>удосконалення</w:t>
      </w:r>
      <w:proofErr w:type="spellEnd"/>
      <w:r w:rsidR="006717FC" w:rsidRPr="006717FC">
        <w:rPr>
          <w:lang w:val="ru-RU"/>
        </w:rPr>
        <w:t xml:space="preserve"> </w:t>
      </w:r>
      <w:proofErr w:type="spellStart"/>
      <w:r w:rsidR="006717FC" w:rsidRPr="006717FC">
        <w:rPr>
          <w:lang w:val="ru-RU"/>
        </w:rPr>
        <w:t>організаційно-правових</w:t>
      </w:r>
      <w:proofErr w:type="spellEnd"/>
      <w:r w:rsidR="006717FC" w:rsidRPr="006717FC">
        <w:rPr>
          <w:lang w:val="ru-RU"/>
        </w:rPr>
        <w:t xml:space="preserve"> засад </w:t>
      </w:r>
      <w:proofErr w:type="spellStart"/>
      <w:r w:rsidR="006717FC" w:rsidRPr="006717FC">
        <w:rPr>
          <w:lang w:val="ru-RU"/>
        </w:rPr>
        <w:t>діяльності</w:t>
      </w:r>
      <w:proofErr w:type="spellEnd"/>
      <w:r w:rsidR="006717FC" w:rsidRPr="006717FC">
        <w:rPr>
          <w:lang w:val="ru-RU"/>
        </w:rPr>
        <w:t xml:space="preserve"> </w:t>
      </w:r>
      <w:proofErr w:type="spellStart"/>
      <w:r w:rsidR="006717FC" w:rsidRPr="006717FC">
        <w:rPr>
          <w:lang w:val="ru-RU"/>
        </w:rPr>
        <w:t>Служби</w:t>
      </w:r>
      <w:proofErr w:type="spellEnd"/>
      <w:r w:rsidR="006717FC" w:rsidRPr="006717FC">
        <w:rPr>
          <w:lang w:val="ru-RU"/>
        </w:rPr>
        <w:t xml:space="preserve"> </w:t>
      </w:r>
      <w:proofErr w:type="spellStart"/>
      <w:r w:rsidR="006717FC" w:rsidRPr="006717FC">
        <w:rPr>
          <w:lang w:val="ru-RU"/>
        </w:rPr>
        <w:t>безпеки</w:t>
      </w:r>
      <w:proofErr w:type="spellEnd"/>
      <w:r w:rsidR="006717FC" w:rsidRPr="006717FC">
        <w:rPr>
          <w:lang w:val="ru-RU"/>
        </w:rPr>
        <w:t xml:space="preserve"> </w:t>
      </w:r>
      <w:proofErr w:type="spellStart"/>
      <w:r w:rsidR="006717FC" w:rsidRPr="006717FC">
        <w:rPr>
          <w:lang w:val="ru-RU"/>
        </w:rPr>
        <w:t>України</w:t>
      </w:r>
      <w:proofErr w:type="spellEnd"/>
      <w:r w:rsidR="006717FC" w:rsidRPr="006717FC">
        <w:rPr>
          <w:lang w:val="ru-RU"/>
        </w:rPr>
        <w:t>» (</w:t>
      </w:r>
      <w:proofErr w:type="spellStart"/>
      <w:r w:rsidR="006717FC" w:rsidRPr="006717FC">
        <w:rPr>
          <w:lang w:val="ru-RU"/>
        </w:rPr>
        <w:t>реєстр</w:t>
      </w:r>
      <w:proofErr w:type="spellEnd"/>
      <w:r w:rsidR="006717FC" w:rsidRPr="006717FC">
        <w:rPr>
          <w:lang w:val="ru-RU"/>
        </w:rPr>
        <w:t>.</w:t>
      </w:r>
      <w:r w:rsidR="006717FC" w:rsidRPr="006717FC">
        <w:t> </w:t>
      </w:r>
      <w:r w:rsidR="006717FC" w:rsidRPr="00EE40C0">
        <w:t xml:space="preserve">№ 3196 </w:t>
      </w:r>
      <w:proofErr w:type="spellStart"/>
      <w:r w:rsidR="006717FC" w:rsidRPr="00BA338B">
        <w:rPr>
          <w:lang w:val="ru-RU"/>
        </w:rPr>
        <w:t>від</w:t>
      </w:r>
      <w:proofErr w:type="spellEnd"/>
      <w:r w:rsidR="006717FC" w:rsidRPr="00EE40C0">
        <w:t xml:space="preserve"> </w:t>
      </w:r>
      <w:r w:rsidR="006717FC" w:rsidRPr="00EE40C0">
        <w:rPr>
          <w:shd w:val="clear" w:color="auto" w:fill="FFFFFF"/>
        </w:rPr>
        <w:t xml:space="preserve">10.03.2020 </w:t>
      </w:r>
      <w:proofErr w:type="gramStart"/>
      <w:r w:rsidR="006717FC" w:rsidRPr="00BA338B">
        <w:rPr>
          <w:lang w:val="ru-RU"/>
        </w:rPr>
        <w:t>р</w:t>
      </w:r>
      <w:r w:rsidR="006717FC" w:rsidRPr="00EE40C0">
        <w:t>.,</w:t>
      </w:r>
      <w:proofErr w:type="gramEnd"/>
      <w:r w:rsidR="006717FC" w:rsidRPr="00EE40C0">
        <w:t xml:space="preserve"> </w:t>
      </w:r>
      <w:r w:rsidR="006717FC" w:rsidRPr="00BA338B">
        <w:rPr>
          <w:lang w:val="ru-RU"/>
        </w:rPr>
        <w:t>Президент</w:t>
      </w:r>
      <w:r w:rsidR="006717FC" w:rsidRPr="00EE40C0">
        <w:t xml:space="preserve"> </w:t>
      </w:r>
      <w:proofErr w:type="spellStart"/>
      <w:r w:rsidR="006717FC" w:rsidRPr="00BA338B">
        <w:rPr>
          <w:lang w:val="ru-RU"/>
        </w:rPr>
        <w:t>України</w:t>
      </w:r>
      <w:proofErr w:type="spellEnd"/>
      <w:r w:rsidR="006717FC" w:rsidRPr="00EE40C0">
        <w:t xml:space="preserve">,  </w:t>
      </w:r>
      <w:r w:rsidR="006717FC" w:rsidRPr="00BA338B">
        <w:rPr>
          <w:lang w:val="ru-RU"/>
        </w:rPr>
        <w:t>В</w:t>
      </w:r>
      <w:r w:rsidR="006717FC" w:rsidRPr="00EE40C0">
        <w:t xml:space="preserve">. </w:t>
      </w:r>
      <w:proofErr w:type="spellStart"/>
      <w:r w:rsidR="006717FC" w:rsidRPr="00BA338B">
        <w:rPr>
          <w:lang w:val="ru-RU"/>
        </w:rPr>
        <w:t>Зеленський</w:t>
      </w:r>
      <w:proofErr w:type="spellEnd"/>
      <w:r w:rsidR="006717FC" w:rsidRPr="00EE40C0">
        <w:t>)</w:t>
      </w:r>
      <w:r w:rsidR="006717FC">
        <w:rPr>
          <w:b/>
          <w:lang w:val="uk-UA"/>
        </w:rPr>
        <w:t xml:space="preserve"> </w:t>
      </w:r>
      <w:r w:rsidR="00616857" w:rsidRPr="00616857">
        <w:rPr>
          <w:b/>
          <w:i/>
          <w:u w:val="single"/>
          <w:lang w:val="uk-UA"/>
        </w:rPr>
        <w:t xml:space="preserve">за метою </w:t>
      </w:r>
      <w:proofErr w:type="spellStart"/>
      <w:r w:rsidR="00616857">
        <w:rPr>
          <w:b/>
          <w:i/>
          <w:u w:val="single"/>
          <w:lang w:val="ru-RU"/>
        </w:rPr>
        <w:t>відповідає</w:t>
      </w:r>
      <w:proofErr w:type="spellEnd"/>
      <w:r w:rsidR="00725BB7" w:rsidRPr="00EE40C0">
        <w:t xml:space="preserve"> </w:t>
      </w:r>
      <w:r w:rsidR="00EE40C0" w:rsidRPr="0079402D">
        <w:rPr>
          <w:b/>
          <w:i/>
          <w:u w:val="single"/>
          <w:lang w:val="uk-UA"/>
        </w:rPr>
        <w:t xml:space="preserve">цілям </w:t>
      </w:r>
      <w:r w:rsidR="00EE40C0" w:rsidRPr="0079402D">
        <w:rPr>
          <w:b/>
          <w:i/>
          <w:u w:val="single"/>
          <w:lang w:val="ru-RU"/>
        </w:rPr>
        <w:t>Угоди</w:t>
      </w:r>
      <w:r w:rsidR="00725BB7" w:rsidRPr="0079402D">
        <w:rPr>
          <w:b/>
          <w:i/>
          <w:u w:val="single"/>
        </w:rPr>
        <w:t xml:space="preserve"> </w:t>
      </w:r>
      <w:r w:rsidR="00725BB7" w:rsidRPr="0079402D">
        <w:rPr>
          <w:b/>
          <w:i/>
          <w:u w:val="single"/>
          <w:lang w:val="ru-RU"/>
        </w:rPr>
        <w:t>про</w:t>
      </w:r>
      <w:r w:rsidR="00725BB7" w:rsidRPr="0079402D">
        <w:rPr>
          <w:b/>
          <w:i/>
          <w:u w:val="single"/>
        </w:rPr>
        <w:t xml:space="preserve"> </w:t>
      </w:r>
      <w:proofErr w:type="spellStart"/>
      <w:r w:rsidR="00725BB7" w:rsidRPr="0079402D">
        <w:rPr>
          <w:b/>
          <w:i/>
          <w:u w:val="single"/>
          <w:lang w:val="ru-RU"/>
        </w:rPr>
        <w:t>асоціацію</w:t>
      </w:r>
      <w:proofErr w:type="spellEnd"/>
      <w:r w:rsidR="00725BB7" w:rsidRPr="0079402D">
        <w:rPr>
          <w:b/>
          <w:i/>
          <w:u w:val="single"/>
        </w:rPr>
        <w:t xml:space="preserve">, </w:t>
      </w:r>
      <w:proofErr w:type="spellStart"/>
      <w:r w:rsidR="00725BB7" w:rsidRPr="0079402D">
        <w:rPr>
          <w:b/>
          <w:i/>
          <w:u w:val="single"/>
          <w:lang w:val="ru-RU"/>
        </w:rPr>
        <w:t>проте</w:t>
      </w:r>
      <w:proofErr w:type="spellEnd"/>
      <w:r w:rsidR="00725BB7" w:rsidRPr="0079402D">
        <w:rPr>
          <w:b/>
          <w:i/>
          <w:u w:val="single"/>
        </w:rPr>
        <w:t xml:space="preserve"> </w:t>
      </w:r>
      <w:proofErr w:type="spellStart"/>
      <w:r w:rsidR="00725BB7">
        <w:rPr>
          <w:b/>
          <w:i/>
          <w:u w:val="single"/>
          <w:lang w:val="ru-RU"/>
        </w:rPr>
        <w:t>потребує</w:t>
      </w:r>
      <w:proofErr w:type="spellEnd"/>
      <w:r w:rsidR="006717FC" w:rsidRPr="00EE40C0">
        <w:rPr>
          <w:b/>
          <w:i/>
          <w:u w:val="single"/>
        </w:rPr>
        <w:t xml:space="preserve"> </w:t>
      </w:r>
      <w:proofErr w:type="spellStart"/>
      <w:r w:rsidR="00EE40C0">
        <w:rPr>
          <w:b/>
          <w:i/>
          <w:u w:val="single"/>
          <w:lang w:val="ru-RU"/>
        </w:rPr>
        <w:t>суттєвого</w:t>
      </w:r>
      <w:proofErr w:type="spellEnd"/>
      <w:r w:rsidR="00EE40C0" w:rsidRPr="00EE40C0">
        <w:rPr>
          <w:b/>
          <w:i/>
          <w:u w:val="single"/>
        </w:rPr>
        <w:t xml:space="preserve"> </w:t>
      </w:r>
      <w:proofErr w:type="spellStart"/>
      <w:r w:rsidR="006717FC" w:rsidRPr="006717FC">
        <w:rPr>
          <w:b/>
          <w:i/>
          <w:u w:val="single"/>
          <w:lang w:val="ru-RU"/>
        </w:rPr>
        <w:t>доопрацювання</w:t>
      </w:r>
      <w:proofErr w:type="spellEnd"/>
      <w:r w:rsidR="00EE40C0" w:rsidRPr="00EE40C0">
        <w:rPr>
          <w:b/>
          <w:i/>
          <w:u w:val="single"/>
        </w:rPr>
        <w:t xml:space="preserve"> </w:t>
      </w:r>
      <w:proofErr w:type="spellStart"/>
      <w:r w:rsidR="00EE40C0">
        <w:rPr>
          <w:b/>
          <w:i/>
          <w:u w:val="single"/>
          <w:lang w:val="ru-RU"/>
        </w:rPr>
        <w:t>щодо</w:t>
      </w:r>
      <w:proofErr w:type="spellEnd"/>
      <w:r w:rsidR="00EE40C0" w:rsidRPr="00EE40C0">
        <w:rPr>
          <w:b/>
          <w:i/>
          <w:u w:val="single"/>
        </w:rPr>
        <w:t xml:space="preserve"> </w:t>
      </w:r>
      <w:proofErr w:type="spellStart"/>
      <w:r w:rsidR="00EE40C0">
        <w:rPr>
          <w:b/>
          <w:i/>
          <w:u w:val="single"/>
          <w:lang w:val="ru-RU"/>
        </w:rPr>
        <w:t>форми</w:t>
      </w:r>
      <w:proofErr w:type="spellEnd"/>
      <w:r w:rsidR="00EE40C0" w:rsidRPr="00EE40C0">
        <w:rPr>
          <w:b/>
          <w:i/>
          <w:u w:val="single"/>
        </w:rPr>
        <w:t xml:space="preserve"> </w:t>
      </w:r>
      <w:proofErr w:type="spellStart"/>
      <w:r w:rsidR="00EE40C0">
        <w:rPr>
          <w:b/>
          <w:i/>
          <w:u w:val="single"/>
          <w:lang w:val="ru-RU"/>
        </w:rPr>
        <w:t>реалізації</w:t>
      </w:r>
      <w:proofErr w:type="spellEnd"/>
      <w:r w:rsidR="00EE40C0" w:rsidRPr="00EE40C0">
        <w:rPr>
          <w:b/>
          <w:i/>
          <w:u w:val="single"/>
        </w:rPr>
        <w:t xml:space="preserve"> </w:t>
      </w:r>
      <w:proofErr w:type="spellStart"/>
      <w:r w:rsidR="00EE40C0">
        <w:rPr>
          <w:b/>
          <w:i/>
          <w:u w:val="single"/>
          <w:lang w:val="ru-RU"/>
        </w:rPr>
        <w:t>заявленої</w:t>
      </w:r>
      <w:proofErr w:type="spellEnd"/>
      <w:r w:rsidR="00EE40C0" w:rsidRPr="00EE40C0">
        <w:rPr>
          <w:b/>
          <w:i/>
          <w:u w:val="single"/>
        </w:rPr>
        <w:t xml:space="preserve"> </w:t>
      </w:r>
      <w:r w:rsidR="00EE40C0">
        <w:rPr>
          <w:b/>
          <w:i/>
          <w:u w:val="single"/>
          <w:lang w:val="ru-RU"/>
        </w:rPr>
        <w:t>мети</w:t>
      </w:r>
      <w:r w:rsidR="00EE40C0" w:rsidRPr="00EE40C0">
        <w:rPr>
          <w:b/>
          <w:i/>
          <w:u w:val="single"/>
        </w:rPr>
        <w:t xml:space="preserve"> </w:t>
      </w:r>
      <w:r w:rsidR="00785037">
        <w:rPr>
          <w:b/>
          <w:i/>
          <w:u w:val="single"/>
          <w:lang w:val="uk-UA"/>
        </w:rPr>
        <w:t>відповідно до наданого переліку</w:t>
      </w:r>
      <w:bookmarkStart w:id="0" w:name="_GoBack"/>
      <w:bookmarkEnd w:id="0"/>
      <w:r w:rsidR="00EE40C0">
        <w:rPr>
          <w:b/>
          <w:i/>
          <w:u w:val="single"/>
          <w:lang w:val="uk-UA"/>
        </w:rPr>
        <w:t xml:space="preserve"> зауважень. </w:t>
      </w:r>
    </w:p>
    <w:p w:rsidR="006C5957" w:rsidRPr="00EE40C0" w:rsidRDefault="006C5957"/>
    <w:p w:rsidR="006C5957" w:rsidRPr="006717FC" w:rsidRDefault="006C5957" w:rsidP="006717FC">
      <w:pPr>
        <w:rPr>
          <w:lang w:val="uk-UA"/>
        </w:rPr>
      </w:pPr>
    </w:p>
    <w:sectPr w:rsidR="006C5957" w:rsidRPr="006717FC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A7C" w:rsidRDefault="00404A7C" w:rsidP="00FD0811">
      <w:r>
        <w:separator/>
      </w:r>
    </w:p>
  </w:endnote>
  <w:endnote w:type="continuationSeparator" w:id="0">
    <w:p w:rsidR="00404A7C" w:rsidRDefault="00404A7C" w:rsidP="00FD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, 宋体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11" w:rsidRPr="00FD0811" w:rsidRDefault="00FD0811" w:rsidP="00FD0811">
    <w:pPr>
      <w:pStyle w:val="a9"/>
      <w:tabs>
        <w:tab w:val="clear" w:pos="4819"/>
        <w:tab w:val="clear" w:pos="9639"/>
        <w:tab w:val="left" w:pos="3990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A7C" w:rsidRDefault="00404A7C" w:rsidP="00FD0811">
      <w:r>
        <w:separator/>
      </w:r>
    </w:p>
  </w:footnote>
  <w:footnote w:type="continuationSeparator" w:id="0">
    <w:p w:rsidR="00404A7C" w:rsidRDefault="00404A7C" w:rsidP="00FD0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D68FD"/>
    <w:multiLevelType w:val="hybridMultilevel"/>
    <w:tmpl w:val="DE585492"/>
    <w:lvl w:ilvl="0" w:tplc="F8569D28">
      <w:start w:val="1"/>
      <w:numFmt w:val="decimal"/>
      <w:lvlText w:val="(%1)"/>
      <w:lvlJc w:val="left"/>
      <w:pPr>
        <w:ind w:left="113" w:hanging="408"/>
      </w:pPr>
      <w:rPr>
        <w:rFonts w:ascii="Times New Roman" w:eastAsia="Times New Roman" w:hAnsi="Times New Roman" w:cs="Times New Roman" w:hint="default"/>
        <w:b/>
        <w:bCs/>
        <w:spacing w:val="-18"/>
        <w:w w:val="100"/>
        <w:sz w:val="24"/>
        <w:szCs w:val="24"/>
        <w:lang w:val="uk-UA" w:eastAsia="uk-UA" w:bidi="uk-UA"/>
      </w:rPr>
    </w:lvl>
    <w:lvl w:ilvl="1" w:tplc="7A30110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4"/>
        <w:szCs w:val="24"/>
        <w:lang w:val="uk-UA" w:eastAsia="uk-UA" w:bidi="uk-UA"/>
      </w:rPr>
    </w:lvl>
    <w:lvl w:ilvl="2" w:tplc="C5668290">
      <w:numFmt w:val="bullet"/>
      <w:lvlText w:val="•"/>
      <w:lvlJc w:val="left"/>
      <w:pPr>
        <w:ind w:left="1842" w:hanging="360"/>
      </w:pPr>
      <w:rPr>
        <w:rFonts w:hint="default"/>
        <w:lang w:val="uk-UA" w:eastAsia="uk-UA" w:bidi="uk-UA"/>
      </w:rPr>
    </w:lvl>
    <w:lvl w:ilvl="3" w:tplc="5022C2E0">
      <w:numFmt w:val="bullet"/>
      <w:lvlText w:val="•"/>
      <w:lvlJc w:val="left"/>
      <w:pPr>
        <w:ind w:left="2845" w:hanging="360"/>
      </w:pPr>
      <w:rPr>
        <w:rFonts w:hint="default"/>
        <w:lang w:val="uk-UA" w:eastAsia="uk-UA" w:bidi="uk-UA"/>
      </w:rPr>
    </w:lvl>
    <w:lvl w:ilvl="4" w:tplc="8EBC6FC4">
      <w:numFmt w:val="bullet"/>
      <w:lvlText w:val="•"/>
      <w:lvlJc w:val="left"/>
      <w:pPr>
        <w:ind w:left="3848" w:hanging="360"/>
      </w:pPr>
      <w:rPr>
        <w:rFonts w:hint="default"/>
        <w:lang w:val="uk-UA" w:eastAsia="uk-UA" w:bidi="uk-UA"/>
      </w:rPr>
    </w:lvl>
    <w:lvl w:ilvl="5" w:tplc="4CCA76FC">
      <w:numFmt w:val="bullet"/>
      <w:lvlText w:val="•"/>
      <w:lvlJc w:val="left"/>
      <w:pPr>
        <w:ind w:left="4850" w:hanging="360"/>
      </w:pPr>
      <w:rPr>
        <w:rFonts w:hint="default"/>
        <w:lang w:val="uk-UA" w:eastAsia="uk-UA" w:bidi="uk-UA"/>
      </w:rPr>
    </w:lvl>
    <w:lvl w:ilvl="6" w:tplc="34AE8008">
      <w:numFmt w:val="bullet"/>
      <w:lvlText w:val="•"/>
      <w:lvlJc w:val="left"/>
      <w:pPr>
        <w:ind w:left="5853" w:hanging="360"/>
      </w:pPr>
      <w:rPr>
        <w:rFonts w:hint="default"/>
        <w:lang w:val="uk-UA" w:eastAsia="uk-UA" w:bidi="uk-UA"/>
      </w:rPr>
    </w:lvl>
    <w:lvl w:ilvl="7" w:tplc="2A345104">
      <w:numFmt w:val="bullet"/>
      <w:lvlText w:val="•"/>
      <w:lvlJc w:val="left"/>
      <w:pPr>
        <w:ind w:left="6856" w:hanging="360"/>
      </w:pPr>
      <w:rPr>
        <w:rFonts w:hint="default"/>
        <w:lang w:val="uk-UA" w:eastAsia="uk-UA" w:bidi="uk-UA"/>
      </w:rPr>
    </w:lvl>
    <w:lvl w:ilvl="8" w:tplc="7F066BDA">
      <w:numFmt w:val="bullet"/>
      <w:lvlText w:val="•"/>
      <w:lvlJc w:val="left"/>
      <w:pPr>
        <w:ind w:left="7858" w:hanging="360"/>
      </w:pPr>
      <w:rPr>
        <w:rFonts w:hint="default"/>
        <w:lang w:val="uk-UA" w:eastAsia="uk-UA" w:bidi="uk-UA"/>
      </w:rPr>
    </w:lvl>
  </w:abstractNum>
  <w:abstractNum w:abstractNumId="1" w15:restartNumberingAfterBreak="0">
    <w:nsid w:val="50B91E13"/>
    <w:multiLevelType w:val="multilevel"/>
    <w:tmpl w:val="EC0E9C68"/>
    <w:styleLink w:val="WW8Num3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b/>
        <w:bCs/>
        <w:lang w:val="en-US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AEE"/>
    <w:rsid w:val="0005228C"/>
    <w:rsid w:val="00067E3C"/>
    <w:rsid w:val="00094966"/>
    <w:rsid w:val="001253A0"/>
    <w:rsid w:val="0014390E"/>
    <w:rsid w:val="0017206E"/>
    <w:rsid w:val="00225AEE"/>
    <w:rsid w:val="00270E8A"/>
    <w:rsid w:val="00283547"/>
    <w:rsid w:val="002B03A2"/>
    <w:rsid w:val="002C2CE3"/>
    <w:rsid w:val="002D5006"/>
    <w:rsid w:val="00313885"/>
    <w:rsid w:val="00325718"/>
    <w:rsid w:val="00342E85"/>
    <w:rsid w:val="00371964"/>
    <w:rsid w:val="00387C02"/>
    <w:rsid w:val="003C2B8E"/>
    <w:rsid w:val="003F213E"/>
    <w:rsid w:val="003F7AD0"/>
    <w:rsid w:val="00404A7C"/>
    <w:rsid w:val="00437CB7"/>
    <w:rsid w:val="004562BA"/>
    <w:rsid w:val="0049501E"/>
    <w:rsid w:val="00616857"/>
    <w:rsid w:val="006274C7"/>
    <w:rsid w:val="006468B4"/>
    <w:rsid w:val="006717FC"/>
    <w:rsid w:val="00695E70"/>
    <w:rsid w:val="006C5957"/>
    <w:rsid w:val="006D6414"/>
    <w:rsid w:val="006F2F01"/>
    <w:rsid w:val="006F7955"/>
    <w:rsid w:val="006F7D50"/>
    <w:rsid w:val="00725BB7"/>
    <w:rsid w:val="00725FF8"/>
    <w:rsid w:val="00731AFE"/>
    <w:rsid w:val="00735817"/>
    <w:rsid w:val="00741138"/>
    <w:rsid w:val="00785037"/>
    <w:rsid w:val="0079402D"/>
    <w:rsid w:val="007B4D42"/>
    <w:rsid w:val="007F7490"/>
    <w:rsid w:val="008377C0"/>
    <w:rsid w:val="00875D91"/>
    <w:rsid w:val="008842A7"/>
    <w:rsid w:val="00893A62"/>
    <w:rsid w:val="008A14FF"/>
    <w:rsid w:val="008B1DFD"/>
    <w:rsid w:val="008C1A05"/>
    <w:rsid w:val="008F1450"/>
    <w:rsid w:val="009C457F"/>
    <w:rsid w:val="009F4DC9"/>
    <w:rsid w:val="00A46DF1"/>
    <w:rsid w:val="00A72314"/>
    <w:rsid w:val="00AA1448"/>
    <w:rsid w:val="00AF35E2"/>
    <w:rsid w:val="00AF7D05"/>
    <w:rsid w:val="00B5561C"/>
    <w:rsid w:val="00BA338B"/>
    <w:rsid w:val="00C91211"/>
    <w:rsid w:val="00CB47D9"/>
    <w:rsid w:val="00CC64EE"/>
    <w:rsid w:val="00CD7D1E"/>
    <w:rsid w:val="00D037CC"/>
    <w:rsid w:val="00D37D77"/>
    <w:rsid w:val="00D4539C"/>
    <w:rsid w:val="00D474F8"/>
    <w:rsid w:val="00D47CFA"/>
    <w:rsid w:val="00D63E8C"/>
    <w:rsid w:val="00D8557A"/>
    <w:rsid w:val="00D93A04"/>
    <w:rsid w:val="00DA106B"/>
    <w:rsid w:val="00DC268C"/>
    <w:rsid w:val="00DE0C82"/>
    <w:rsid w:val="00DF6CCC"/>
    <w:rsid w:val="00E4076A"/>
    <w:rsid w:val="00E844E5"/>
    <w:rsid w:val="00EA0603"/>
    <w:rsid w:val="00EA2174"/>
    <w:rsid w:val="00EE40C0"/>
    <w:rsid w:val="00EF2C39"/>
    <w:rsid w:val="00F2434F"/>
    <w:rsid w:val="00F370F0"/>
    <w:rsid w:val="00F8782B"/>
    <w:rsid w:val="00FD0811"/>
    <w:rsid w:val="00FD0EEC"/>
    <w:rsid w:val="00FD76F3"/>
    <w:rsid w:val="00FE0CF1"/>
    <w:rsid w:val="00FF02AC"/>
    <w:rsid w:val="00FF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91088"/>
  <w15:docId w15:val="{09F29992-3CBD-4E1B-B1E5-283CA13F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3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unhideWhenUsed/>
    <w:qFormat/>
    <w:rsid w:val="00F2434F"/>
    <w:pPr>
      <w:keepNext/>
      <w:shd w:val="clear" w:color="auto" w:fill="FFFFFF"/>
      <w:overflowPunct w:val="0"/>
      <w:autoSpaceDE w:val="0"/>
      <w:autoSpaceDN w:val="0"/>
      <w:adjustRightInd w:val="0"/>
      <w:jc w:val="both"/>
      <w:outlineLvl w:val="2"/>
    </w:pPr>
    <w:rPr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2434F"/>
    <w:rPr>
      <w:rFonts w:ascii="Times New Roman" w:eastAsia="Times New Roman" w:hAnsi="Times New Roman" w:cs="Times New Roman"/>
      <w:bCs/>
      <w:iCs/>
      <w:sz w:val="28"/>
      <w:szCs w:val="28"/>
      <w:shd w:val="clear" w:color="auto" w:fill="FFFFFF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24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??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2434F"/>
    <w:rPr>
      <w:rFonts w:ascii="Courier New" w:eastAsia="MS ??" w:hAnsi="Courier New" w:cs="Times New Roman"/>
      <w:sz w:val="20"/>
      <w:szCs w:val="20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F2434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434F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List Paragraph"/>
    <w:basedOn w:val="a"/>
    <w:uiPriority w:val="1"/>
    <w:qFormat/>
    <w:rsid w:val="00F2434F"/>
    <w:pPr>
      <w:ind w:left="720"/>
      <w:contextualSpacing/>
    </w:pPr>
    <w:rPr>
      <w:lang w:val="uk-UA"/>
    </w:rPr>
  </w:style>
  <w:style w:type="paragraph" w:customStyle="1" w:styleId="1">
    <w:name w:val="Абзац списку1"/>
    <w:basedOn w:val="a"/>
    <w:qFormat/>
    <w:rsid w:val="00F243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rvps2">
    <w:name w:val="rvps2"/>
    <w:basedOn w:val="a"/>
    <w:uiPriority w:val="99"/>
    <w:rsid w:val="00F2434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6">
    <w:name w:val="Emphasis"/>
    <w:basedOn w:val="a0"/>
    <w:uiPriority w:val="20"/>
    <w:qFormat/>
    <w:rsid w:val="00F2434F"/>
    <w:rPr>
      <w:i/>
      <w:iCs/>
    </w:rPr>
  </w:style>
  <w:style w:type="paragraph" w:styleId="a7">
    <w:name w:val="Normal (Web)"/>
    <w:basedOn w:val="a"/>
    <w:uiPriority w:val="99"/>
    <w:rsid w:val="00D037CC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i-art">
    <w:name w:val="sti-art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10">
    <w:name w:val="Звичайний1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art">
    <w:name w:val="ti-art"/>
    <w:basedOn w:val="a"/>
    <w:rsid w:val="00AF35E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8">
    <w:name w:val="Hyperlink"/>
    <w:basedOn w:val="a0"/>
    <w:uiPriority w:val="99"/>
    <w:unhideWhenUsed/>
    <w:rsid w:val="00AA1448"/>
    <w:rPr>
      <w:color w:val="0563C1" w:themeColor="hyperlink"/>
      <w:u w:val="single"/>
    </w:rPr>
  </w:style>
  <w:style w:type="paragraph" w:styleId="a9">
    <w:name w:val="footer"/>
    <w:basedOn w:val="a"/>
    <w:link w:val="aa"/>
    <w:unhideWhenUsed/>
    <w:rsid w:val="00FD081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FD0811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WW-DefaultParagraphFont">
    <w:name w:val="WW-Default Paragraph Font"/>
    <w:rsid w:val="0005228C"/>
  </w:style>
  <w:style w:type="paragraph" w:customStyle="1" w:styleId="Standard">
    <w:name w:val="Standard"/>
    <w:rsid w:val="0005228C"/>
    <w:pPr>
      <w:widowControl w:val="0"/>
      <w:suppressAutoHyphens/>
      <w:autoSpaceDN w:val="0"/>
      <w:spacing w:after="0" w:line="100" w:lineRule="atLeast"/>
    </w:pPr>
    <w:rPr>
      <w:rFonts w:ascii="Times New Roman" w:eastAsia="SimSun, 宋体" w:hAnsi="Times New Roman" w:cs="Arial"/>
      <w:kern w:val="3"/>
      <w:sz w:val="24"/>
      <w:szCs w:val="24"/>
      <w:lang w:val="de-DE" w:eastAsia="zh-CN" w:bidi="hi-IN"/>
    </w:rPr>
  </w:style>
  <w:style w:type="numbering" w:customStyle="1" w:styleId="WW8Num3">
    <w:name w:val="WW8Num3"/>
    <w:rsid w:val="0005228C"/>
    <w:pPr>
      <w:numPr>
        <w:numId w:val="2"/>
      </w:numPr>
    </w:pPr>
  </w:style>
  <w:style w:type="paragraph" w:styleId="ab">
    <w:name w:val="Body Text"/>
    <w:basedOn w:val="a"/>
    <w:link w:val="ac"/>
    <w:uiPriority w:val="1"/>
    <w:qFormat/>
    <w:rsid w:val="007F7490"/>
    <w:pPr>
      <w:widowControl w:val="0"/>
      <w:autoSpaceDE w:val="0"/>
      <w:autoSpaceDN w:val="0"/>
      <w:jc w:val="both"/>
    </w:pPr>
    <w:rPr>
      <w:sz w:val="24"/>
      <w:szCs w:val="24"/>
      <w:lang w:val="uk-UA" w:eastAsia="uk-UA" w:bidi="uk-UA"/>
    </w:rPr>
  </w:style>
  <w:style w:type="character" w:customStyle="1" w:styleId="ac">
    <w:name w:val="Основний текст Знак"/>
    <w:basedOn w:val="a0"/>
    <w:link w:val="ab"/>
    <w:uiPriority w:val="1"/>
    <w:rsid w:val="007F7490"/>
    <w:rPr>
      <w:rFonts w:ascii="Times New Roman" w:eastAsia="Times New Roman" w:hAnsi="Times New Roman" w:cs="Times New Roman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</Pages>
  <Words>8514</Words>
  <Characters>4853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33</cp:revision>
  <dcterms:created xsi:type="dcterms:W3CDTF">2020-09-14T07:45:00Z</dcterms:created>
  <dcterms:modified xsi:type="dcterms:W3CDTF">2020-09-30T08:03:00Z</dcterms:modified>
</cp:coreProperties>
</file>