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  <w:bookmarkStart w:id="0" w:name="_GoBack"/>
      <w:bookmarkEnd w:id="0"/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BF5CAB" w:rsidRDefault="00BF5CAB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BF5CAB" w:rsidRPr="00B64857" w:rsidRDefault="00BF5CAB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4F7740" w:rsidRDefault="004F7740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eastAsia="ru-RU"/>
        </w:rPr>
      </w:pPr>
    </w:p>
    <w:p w:rsidR="00B57E3D" w:rsidRPr="008D2EAB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highlight w:val="yellow"/>
          <w:lang w:eastAsia="ru-RU"/>
        </w:rPr>
      </w:pP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8D2EAB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4F6640" w:rsidRDefault="00B57E3D" w:rsidP="00CE185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903AE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на проект Закону України «Про </w:t>
      </w:r>
      <w:r w:rsidR="00CE1858" w:rsidRPr="00CE18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внесення змін до Бюджетного </w:t>
      </w:r>
    </w:p>
    <w:p w:rsidR="004F6640" w:rsidRDefault="00CE1858" w:rsidP="00CE185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E18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кодексу України у зв'язку з новою редакцією Закону України </w:t>
      </w:r>
    </w:p>
    <w:p w:rsidR="00B57E3D" w:rsidRPr="00903AEE" w:rsidRDefault="00CE1858" w:rsidP="00CE185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«</w:t>
      </w:r>
      <w:r w:rsidRPr="00CE1858">
        <w:rPr>
          <w:rFonts w:ascii="Times New Roman" w:eastAsia="Times New Roman" w:hAnsi="Times New Roman"/>
          <w:b/>
          <w:sz w:val="28"/>
          <w:szCs w:val="24"/>
          <w:lang w:eastAsia="ru-RU"/>
        </w:rPr>
        <w:t>Про Службу безпеки України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»</w:t>
      </w:r>
      <w:r w:rsidR="00B57E3D" w:rsidRPr="00903AEE">
        <w:rPr>
          <w:rFonts w:ascii="Times New Roman" w:eastAsia="Times New Roman" w:hAnsi="Times New Roman"/>
          <w:b/>
          <w:sz w:val="28"/>
          <w:szCs w:val="24"/>
          <w:lang w:eastAsia="ru-RU"/>
        </w:rPr>
        <w:t>»</w:t>
      </w:r>
    </w:p>
    <w:p w:rsidR="00B57E3D" w:rsidRDefault="00B57E3D" w:rsidP="00B57E3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36AC3" w:rsidRPr="00FB153E" w:rsidRDefault="001C24F5" w:rsidP="008100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У законопроекті</w:t>
      </w:r>
      <w:r w:rsidR="00416712" w:rsidRPr="0041671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 xml:space="preserve">шляхом внесення змін до Бюджетного кодексу України (далі – БК) </w:t>
      </w:r>
      <w:r w:rsidR="00CE1858">
        <w:rPr>
          <w:rFonts w:ascii="Times New Roman" w:eastAsia="Times New Roman" w:hAnsi="Times New Roman"/>
          <w:sz w:val="28"/>
          <w:szCs w:val="24"/>
          <w:lang w:eastAsia="ru-RU"/>
        </w:rPr>
        <w:t xml:space="preserve">пропонується 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 xml:space="preserve">виокремити Службу безпеки України серед </w:t>
      </w:r>
      <w:r w:rsidR="00CE1858">
        <w:rPr>
          <w:rFonts w:ascii="Times New Roman" w:eastAsia="Times New Roman" w:hAnsi="Times New Roman"/>
          <w:sz w:val="28"/>
          <w:szCs w:val="24"/>
          <w:lang w:eastAsia="ru-RU"/>
        </w:rPr>
        <w:t>г</w:t>
      </w:r>
      <w:r w:rsidR="00CE1858" w:rsidRPr="00CE1858">
        <w:rPr>
          <w:rFonts w:ascii="Times New Roman" w:eastAsia="Times New Roman" w:hAnsi="Times New Roman"/>
          <w:sz w:val="28"/>
          <w:szCs w:val="24"/>
          <w:lang w:eastAsia="ru-RU"/>
        </w:rPr>
        <w:t>оловни</w:t>
      </w:r>
      <w:r w:rsidR="00CE1858">
        <w:rPr>
          <w:rFonts w:ascii="Times New Roman" w:eastAsia="Times New Roman" w:hAnsi="Times New Roman"/>
          <w:sz w:val="28"/>
          <w:szCs w:val="24"/>
          <w:lang w:eastAsia="ru-RU"/>
        </w:rPr>
        <w:t xml:space="preserve">х </w:t>
      </w:r>
      <w:r w:rsidR="00CE1858" w:rsidRPr="00CE1858">
        <w:rPr>
          <w:rFonts w:ascii="Times New Roman" w:eastAsia="Times New Roman" w:hAnsi="Times New Roman"/>
          <w:sz w:val="28"/>
          <w:szCs w:val="24"/>
          <w:lang w:eastAsia="ru-RU"/>
        </w:rPr>
        <w:t>розпорядник</w:t>
      </w:r>
      <w:r w:rsidR="00CE1858">
        <w:rPr>
          <w:rFonts w:ascii="Times New Roman" w:eastAsia="Times New Roman" w:hAnsi="Times New Roman"/>
          <w:sz w:val="28"/>
          <w:szCs w:val="24"/>
          <w:lang w:eastAsia="ru-RU"/>
        </w:rPr>
        <w:t xml:space="preserve">ів </w:t>
      </w:r>
      <w:r w:rsidR="00CE1858" w:rsidRPr="00CE1858">
        <w:rPr>
          <w:rFonts w:ascii="Times New Roman" w:eastAsia="Times New Roman" w:hAnsi="Times New Roman"/>
          <w:sz w:val="28"/>
          <w:szCs w:val="24"/>
          <w:lang w:eastAsia="ru-RU"/>
        </w:rPr>
        <w:t>бюджетних коштів</w:t>
      </w:r>
      <w:r w:rsidR="00B03F45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 xml:space="preserve">а також </w:t>
      </w:r>
      <w:r w:rsidR="00B03F45">
        <w:rPr>
          <w:rFonts w:ascii="Times New Roman" w:eastAsia="Times New Roman" w:hAnsi="Times New Roman"/>
          <w:sz w:val="28"/>
          <w:szCs w:val="24"/>
          <w:lang w:eastAsia="ru-RU"/>
        </w:rPr>
        <w:t>суб’єктів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B03F45" w:rsidRPr="00B03F45">
        <w:rPr>
          <w:rFonts w:ascii="Times New Roman" w:eastAsia="Times New Roman" w:hAnsi="Times New Roman"/>
          <w:sz w:val="28"/>
          <w:szCs w:val="24"/>
          <w:lang w:eastAsia="ru-RU"/>
        </w:rPr>
        <w:t>забезпечення функціонування установ та закладів</w:t>
      </w:r>
      <w:r w:rsidR="00416712" w:rsidRPr="0041671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 xml:space="preserve">яких здійснюється за рахунок </w:t>
      </w:r>
      <w:r w:rsidR="00B03F45"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="00B03F45" w:rsidRPr="00B03F45">
        <w:rPr>
          <w:rFonts w:ascii="Times New Roman" w:eastAsia="Times New Roman" w:hAnsi="Times New Roman"/>
          <w:sz w:val="28"/>
          <w:szCs w:val="24"/>
          <w:lang w:eastAsia="ru-RU"/>
        </w:rPr>
        <w:t>идатк</w:t>
      </w:r>
      <w:r w:rsidR="00781B12">
        <w:rPr>
          <w:rFonts w:ascii="Times New Roman" w:eastAsia="Times New Roman" w:hAnsi="Times New Roman"/>
          <w:sz w:val="28"/>
          <w:szCs w:val="24"/>
          <w:lang w:eastAsia="ru-RU"/>
        </w:rPr>
        <w:t>ів</w:t>
      </w:r>
      <w:r w:rsidR="00B03F45" w:rsidRPr="00B03F45">
        <w:rPr>
          <w:rFonts w:ascii="Times New Roman" w:eastAsia="Times New Roman" w:hAnsi="Times New Roman"/>
          <w:sz w:val="28"/>
          <w:szCs w:val="24"/>
          <w:lang w:eastAsia="ru-RU"/>
        </w:rPr>
        <w:t xml:space="preserve"> з Державного бюджету України</w:t>
      </w:r>
      <w:r w:rsidR="00B03F45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F6DD8" w:rsidRPr="00416712" w:rsidRDefault="0026715B" w:rsidP="008100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Враховуючи</w:t>
      </w:r>
      <w:r w:rsidR="008B3163">
        <w:rPr>
          <w:rFonts w:ascii="Times New Roman" w:eastAsia="Times New Roman" w:hAnsi="Times New Roman"/>
          <w:sz w:val="28"/>
          <w:szCs w:val="24"/>
          <w:lang w:eastAsia="ru-RU"/>
        </w:rPr>
        <w:t xml:space="preserve"> те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, що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запропоновані зміни мають уточнюючий характер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, Головне управління не заперечує щодо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прийняття законопроекту</w:t>
      </w:r>
      <w:r w:rsidR="00416712" w:rsidRPr="00416712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у першому читанні</w:t>
      </w:r>
      <w:r w:rsidR="008B3163">
        <w:rPr>
          <w:rFonts w:ascii="Times New Roman" w:eastAsia="Times New Roman" w:hAnsi="Times New Roman"/>
          <w:sz w:val="28"/>
          <w:szCs w:val="24"/>
          <w:lang w:eastAsia="ru-RU"/>
        </w:rPr>
        <w:t xml:space="preserve"> за основу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 Водночас зауважимо, що н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азва законопроекту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та т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ермін  набрання  чинності  </w:t>
      </w:r>
      <w:r w:rsidR="008B3163">
        <w:rPr>
          <w:rFonts w:ascii="Times New Roman" w:eastAsia="Times New Roman" w:hAnsi="Times New Roman"/>
          <w:sz w:val="28"/>
          <w:szCs w:val="24"/>
          <w:lang w:eastAsia="ru-RU"/>
        </w:rPr>
        <w:t>З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акон</w:t>
      </w:r>
      <w:r w:rsidR="00F26B31">
        <w:rPr>
          <w:rFonts w:ascii="Times New Roman" w:eastAsia="Times New Roman" w:hAnsi="Times New Roman"/>
          <w:sz w:val="28"/>
          <w:szCs w:val="24"/>
          <w:lang w:eastAsia="ru-RU"/>
        </w:rPr>
        <w:t>ом</w:t>
      </w:r>
      <w:r w:rsidR="008B3163">
        <w:rPr>
          <w:rFonts w:ascii="Times New Roman" w:eastAsia="Times New Roman" w:hAnsi="Times New Roman"/>
          <w:sz w:val="28"/>
          <w:szCs w:val="24"/>
          <w:lang w:eastAsia="ru-RU"/>
        </w:rPr>
        <w:t>, проект якого розглядається, – «одночасно із набранням чинності Законом України «Про внесення змін до Закону України «Про Службу безпеки України» щодо удосконалення організаційно-правових засад діяльності Служби безпеки України»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(п. 1 розділу 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II</w:t>
      </w:r>
      <w:r w:rsidR="008B3163">
        <w:rPr>
          <w:rFonts w:ascii="Times New Roman" w:eastAsia="Times New Roman" w:hAnsi="Times New Roman"/>
          <w:sz w:val="28"/>
          <w:szCs w:val="24"/>
          <w:lang w:eastAsia="ru-RU"/>
        </w:rPr>
        <w:t xml:space="preserve"> проекту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), на наш погляд,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 потребу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ють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 уточнення, оскільки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запропоновані </w:t>
      </w:r>
      <w:r w:rsidR="00F26B31">
        <w:rPr>
          <w:rFonts w:ascii="Times New Roman" w:eastAsia="Times New Roman" w:hAnsi="Times New Roman"/>
          <w:sz w:val="28"/>
          <w:szCs w:val="24"/>
          <w:lang w:eastAsia="ru-RU"/>
        </w:rPr>
        <w:t xml:space="preserve">у проекті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зміни мають самостійний характер та не пов’язані</w:t>
      </w:r>
      <w:r w:rsidR="00416712" w:rsidRPr="00416712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</w:t>
      </w:r>
      <w:r w:rsidR="00ED6540">
        <w:rPr>
          <w:rFonts w:ascii="Times New Roman" w:eastAsia="Times New Roman" w:hAnsi="Times New Roman"/>
          <w:sz w:val="28"/>
          <w:szCs w:val="24"/>
          <w:lang w:eastAsia="ru-RU"/>
        </w:rPr>
        <w:t>і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з </w:t>
      </w:r>
      <w:r w:rsidR="00ED6540">
        <w:rPr>
          <w:rFonts w:ascii="Times New Roman" w:eastAsia="Times New Roman" w:hAnsi="Times New Roman"/>
          <w:sz w:val="28"/>
          <w:szCs w:val="24"/>
          <w:lang w:eastAsia="ru-RU"/>
        </w:rPr>
        <w:t xml:space="preserve">зазначеним Законом, яким 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 xml:space="preserve">Закон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26715B">
        <w:rPr>
          <w:rFonts w:ascii="Times New Roman" w:eastAsia="Times New Roman" w:hAnsi="Times New Roman"/>
          <w:sz w:val="28"/>
          <w:szCs w:val="24"/>
          <w:lang w:eastAsia="ru-RU"/>
        </w:rPr>
        <w:t>Про Службу безпеки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ED6540">
        <w:rPr>
          <w:rFonts w:ascii="Times New Roman" w:eastAsia="Times New Roman" w:hAnsi="Times New Roman"/>
          <w:sz w:val="28"/>
          <w:szCs w:val="24"/>
          <w:lang w:eastAsia="ru-RU"/>
        </w:rPr>
        <w:t xml:space="preserve"> викладається у новій редакції </w:t>
      </w:r>
      <w:r w:rsidR="00F26B31">
        <w:rPr>
          <w:rFonts w:ascii="Times New Roman" w:eastAsia="Times New Roman" w:hAnsi="Times New Roman"/>
          <w:sz w:val="28"/>
          <w:szCs w:val="24"/>
          <w:lang w:eastAsia="ru-RU"/>
        </w:rPr>
        <w:br/>
      </w:r>
      <w:r w:rsidR="00ED6540">
        <w:rPr>
          <w:rFonts w:ascii="Times New Roman" w:eastAsia="Times New Roman" w:hAnsi="Times New Roman"/>
          <w:sz w:val="28"/>
          <w:szCs w:val="24"/>
          <w:lang w:eastAsia="ru-RU"/>
        </w:rPr>
        <w:t xml:space="preserve">(див. законопроект реєстр. № </w:t>
      </w:r>
      <w:r w:rsidR="00383114">
        <w:rPr>
          <w:rFonts w:ascii="Times New Roman" w:eastAsia="Times New Roman" w:hAnsi="Times New Roman"/>
          <w:sz w:val="28"/>
          <w:szCs w:val="24"/>
          <w:lang w:eastAsia="ru-RU"/>
        </w:rPr>
        <w:t>3196 від 10.03.2020).</w:t>
      </w:r>
      <w:r w:rsidR="00416712" w:rsidRPr="00102A3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416712">
        <w:rPr>
          <w:rFonts w:ascii="Times New Roman" w:eastAsia="Times New Roman" w:hAnsi="Times New Roman"/>
          <w:sz w:val="28"/>
          <w:szCs w:val="24"/>
          <w:lang w:eastAsia="ru-RU"/>
        </w:rPr>
        <w:t>Адже зазначеним законопроектом № 3196 назва Служби безпеки України, як, власне, і її статус</w:t>
      </w:r>
      <w:r w:rsidR="00EF54C2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416712">
        <w:rPr>
          <w:rFonts w:ascii="Times New Roman" w:eastAsia="Times New Roman" w:hAnsi="Times New Roman"/>
          <w:sz w:val="28"/>
          <w:szCs w:val="24"/>
          <w:lang w:eastAsia="ru-RU"/>
        </w:rPr>
        <w:t xml:space="preserve"> як головного розпорядника бюджетних коштів,</w:t>
      </w:r>
      <w:r w:rsidR="00A0473A">
        <w:rPr>
          <w:rFonts w:ascii="Times New Roman" w:eastAsia="Times New Roman" w:hAnsi="Times New Roman"/>
          <w:sz w:val="28"/>
          <w:szCs w:val="24"/>
          <w:lang w:eastAsia="ru-RU"/>
        </w:rPr>
        <w:t xml:space="preserve"> та джерело фінансування, яким є Державний бюджет України,</w:t>
      </w:r>
      <w:r w:rsidR="0041671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C3AC9">
        <w:rPr>
          <w:rFonts w:ascii="Times New Roman" w:eastAsia="Times New Roman" w:hAnsi="Times New Roman"/>
          <w:sz w:val="28"/>
          <w:szCs w:val="24"/>
          <w:lang w:eastAsia="ru-RU"/>
        </w:rPr>
        <w:t>порівняно з існуючим</w:t>
      </w:r>
      <w:r w:rsidR="00A0473A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="003C3AC9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416712">
        <w:rPr>
          <w:rFonts w:ascii="Times New Roman" w:eastAsia="Times New Roman" w:hAnsi="Times New Roman"/>
          <w:sz w:val="28"/>
          <w:szCs w:val="24"/>
          <w:lang w:eastAsia="ru-RU"/>
        </w:rPr>
        <w:t>не змінюються.</w:t>
      </w:r>
    </w:p>
    <w:p w:rsidR="008B3163" w:rsidRDefault="008B3163" w:rsidP="008100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50E99" w:rsidRDefault="00350E99" w:rsidP="00350E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57E3D" w:rsidRPr="001C39CE" w:rsidRDefault="00B57E3D" w:rsidP="00350E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C39CE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    </w:t>
      </w:r>
      <w:r w:rsidR="00810002">
        <w:rPr>
          <w:rFonts w:ascii="Times New Roman" w:eastAsia="Times New Roman" w:hAnsi="Times New Roman"/>
          <w:sz w:val="28"/>
          <w:szCs w:val="28"/>
          <w:lang w:eastAsia="uk-UA"/>
        </w:rPr>
        <w:t>С.</w:t>
      </w:r>
      <w:r w:rsidRPr="001C39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39CE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  <w:proofErr w:type="spellEnd"/>
    </w:p>
    <w:p w:rsidR="00B57E3D" w:rsidRDefault="00B57E3D" w:rsidP="00B57E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Pr="001C39CE" w:rsidRDefault="0019717C" w:rsidP="00B57E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57E3D" w:rsidRPr="0084498F" w:rsidRDefault="00810002" w:rsidP="00B57E3D">
      <w:pPr>
        <w:spacing w:after="0" w:line="240" w:lineRule="auto"/>
        <w:ind w:firstLine="708"/>
        <w:jc w:val="both"/>
        <w:rPr>
          <w:sz w:val="20"/>
          <w:szCs w:val="20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>
        <w:rPr>
          <w:rFonts w:ascii="Times New Roman" w:eastAsia="Times New Roman" w:hAnsi="Times New Roman"/>
          <w:sz w:val="20"/>
          <w:szCs w:val="20"/>
          <w:lang w:eastAsia="uk-UA"/>
        </w:rPr>
        <w:t>.: Є.</w:t>
      </w:r>
      <w:r w:rsidR="0084498F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B57E3D" w:rsidRPr="001C39CE">
        <w:rPr>
          <w:rFonts w:ascii="Times New Roman" w:eastAsia="Times New Roman" w:hAnsi="Times New Roman"/>
          <w:sz w:val="20"/>
          <w:szCs w:val="20"/>
          <w:lang w:eastAsia="uk-UA"/>
        </w:rPr>
        <w:t>Гришко</w:t>
      </w:r>
      <w:r w:rsidR="0084498F">
        <w:rPr>
          <w:rFonts w:ascii="Times New Roman" w:eastAsia="Times New Roman" w:hAnsi="Times New Roman"/>
          <w:sz w:val="20"/>
          <w:szCs w:val="20"/>
          <w:lang w:eastAsia="uk-UA"/>
        </w:rPr>
        <w:t xml:space="preserve">, </w:t>
      </w:r>
      <w:r w:rsidR="00C51D73">
        <w:rPr>
          <w:rFonts w:ascii="Times New Roman" w:eastAsia="Times New Roman" w:hAnsi="Times New Roman"/>
          <w:sz w:val="20"/>
          <w:szCs w:val="20"/>
          <w:lang w:eastAsia="uk-UA"/>
        </w:rPr>
        <w:t>Н.</w:t>
      </w:r>
      <w:r w:rsidR="0006646B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C51D73">
        <w:rPr>
          <w:rFonts w:ascii="Times New Roman" w:eastAsia="Times New Roman" w:hAnsi="Times New Roman"/>
          <w:sz w:val="20"/>
          <w:szCs w:val="20"/>
          <w:lang w:eastAsia="uk-UA"/>
        </w:rPr>
        <w:t>Пархоменко</w:t>
      </w:r>
      <w:r w:rsidR="0084498F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</w:p>
    <w:p w:rsidR="00AE4204" w:rsidRDefault="00AE4204"/>
    <w:sectPr w:rsidR="00AE4204" w:rsidSect="000F3F8E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E7B" w:rsidRDefault="00207E7B" w:rsidP="00B57E3D">
      <w:pPr>
        <w:spacing w:after="0" w:line="240" w:lineRule="auto"/>
      </w:pPr>
      <w:r>
        <w:separator/>
      </w:r>
    </w:p>
  </w:endnote>
  <w:endnote w:type="continuationSeparator" w:id="0">
    <w:p w:rsidR="00207E7B" w:rsidRDefault="00207E7B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E7B" w:rsidRDefault="00207E7B" w:rsidP="00B57E3D">
      <w:pPr>
        <w:spacing w:after="0" w:line="240" w:lineRule="auto"/>
      </w:pPr>
      <w:r>
        <w:separator/>
      </w:r>
    </w:p>
  </w:footnote>
  <w:footnote w:type="continuationSeparator" w:id="0">
    <w:p w:rsidR="00207E7B" w:rsidRDefault="00207E7B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Default="00AB01F5">
    <w:pPr>
      <w:pStyle w:val="a3"/>
      <w:jc w:val="right"/>
    </w:pPr>
    <w:r>
      <w:fldChar w:fldCharType="begin"/>
    </w:r>
    <w:r w:rsidR="000274FE">
      <w:instrText>PAGE   \* MERGEFORMAT</w:instrText>
    </w:r>
    <w:r>
      <w:fldChar w:fldCharType="separate"/>
    </w:r>
    <w:r w:rsidR="00D027D0">
      <w:rPr>
        <w:noProof/>
      </w:rPr>
      <w:t>2</w:t>
    </w:r>
    <w:r>
      <w:rPr>
        <w:noProof/>
      </w:rPr>
      <w:fldChar w:fldCharType="end"/>
    </w:r>
  </w:p>
  <w:p w:rsidR="00AE4204" w:rsidRDefault="00AE42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Pr="00674188" w:rsidRDefault="000274FE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6C3EBE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CE1858" w:rsidRPr="00CE1858">
      <w:rPr>
        <w:rFonts w:ascii="Times New Roman" w:eastAsia="Times New Roman" w:hAnsi="Times New Roman"/>
        <w:sz w:val="20"/>
        <w:szCs w:val="20"/>
        <w:lang w:eastAsia="ru-RU"/>
      </w:rPr>
      <w:t>3198 від 10.03.2020</w:t>
    </w:r>
  </w:p>
  <w:p w:rsidR="00AE4204" w:rsidRPr="00AE3A22" w:rsidRDefault="00CE1858" w:rsidP="00CE1858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CE1858">
      <w:rPr>
        <w:rFonts w:ascii="Times New Roman" w:eastAsia="Times New Roman" w:hAnsi="Times New Roman"/>
        <w:sz w:val="20"/>
        <w:szCs w:val="20"/>
        <w:lang w:eastAsia="ru-RU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274FE"/>
    <w:rsid w:val="0006646B"/>
    <w:rsid w:val="00072D46"/>
    <w:rsid w:val="000F3F8E"/>
    <w:rsid w:val="000F6DD8"/>
    <w:rsid w:val="00102A3F"/>
    <w:rsid w:val="00166FF0"/>
    <w:rsid w:val="0019717C"/>
    <w:rsid w:val="001C24F5"/>
    <w:rsid w:val="00207E7B"/>
    <w:rsid w:val="00236AC3"/>
    <w:rsid w:val="0025469A"/>
    <w:rsid w:val="0026715B"/>
    <w:rsid w:val="0027432B"/>
    <w:rsid w:val="0029719C"/>
    <w:rsid w:val="00350E99"/>
    <w:rsid w:val="00383114"/>
    <w:rsid w:val="003B47FC"/>
    <w:rsid w:val="003C3AC9"/>
    <w:rsid w:val="003D1367"/>
    <w:rsid w:val="00416712"/>
    <w:rsid w:val="00420EE8"/>
    <w:rsid w:val="00456E8D"/>
    <w:rsid w:val="004836FE"/>
    <w:rsid w:val="004C3D69"/>
    <w:rsid w:val="004F6640"/>
    <w:rsid w:val="004F7740"/>
    <w:rsid w:val="00504DF5"/>
    <w:rsid w:val="00550B55"/>
    <w:rsid w:val="005576EC"/>
    <w:rsid w:val="00564E43"/>
    <w:rsid w:val="005C51E2"/>
    <w:rsid w:val="005D688E"/>
    <w:rsid w:val="005D726A"/>
    <w:rsid w:val="005E2CC7"/>
    <w:rsid w:val="0067632E"/>
    <w:rsid w:val="006B4A15"/>
    <w:rsid w:val="006C3EBE"/>
    <w:rsid w:val="006C5C54"/>
    <w:rsid w:val="006E554C"/>
    <w:rsid w:val="00781B12"/>
    <w:rsid w:val="007B079A"/>
    <w:rsid w:val="00810002"/>
    <w:rsid w:val="0084498F"/>
    <w:rsid w:val="008979F5"/>
    <w:rsid w:val="008B3163"/>
    <w:rsid w:val="008B4321"/>
    <w:rsid w:val="008C09A9"/>
    <w:rsid w:val="008C4ECE"/>
    <w:rsid w:val="008E36B6"/>
    <w:rsid w:val="008E7209"/>
    <w:rsid w:val="00903AEE"/>
    <w:rsid w:val="00941C93"/>
    <w:rsid w:val="00965B74"/>
    <w:rsid w:val="00995552"/>
    <w:rsid w:val="00A0473A"/>
    <w:rsid w:val="00AB01F5"/>
    <w:rsid w:val="00AE4204"/>
    <w:rsid w:val="00B03F45"/>
    <w:rsid w:val="00B57E3D"/>
    <w:rsid w:val="00B6367F"/>
    <w:rsid w:val="00B72C7C"/>
    <w:rsid w:val="00B82B63"/>
    <w:rsid w:val="00BE6521"/>
    <w:rsid w:val="00BF5CAB"/>
    <w:rsid w:val="00C17F41"/>
    <w:rsid w:val="00C5066E"/>
    <w:rsid w:val="00C51D73"/>
    <w:rsid w:val="00C66512"/>
    <w:rsid w:val="00C778D3"/>
    <w:rsid w:val="00CC37DE"/>
    <w:rsid w:val="00CE1858"/>
    <w:rsid w:val="00D027D0"/>
    <w:rsid w:val="00D50BC7"/>
    <w:rsid w:val="00D60AB2"/>
    <w:rsid w:val="00D61D61"/>
    <w:rsid w:val="00D86324"/>
    <w:rsid w:val="00E31068"/>
    <w:rsid w:val="00E64674"/>
    <w:rsid w:val="00ED6540"/>
    <w:rsid w:val="00EF54C2"/>
    <w:rsid w:val="00EF587F"/>
    <w:rsid w:val="00F066A8"/>
    <w:rsid w:val="00F17915"/>
    <w:rsid w:val="00F206B0"/>
    <w:rsid w:val="00F26B31"/>
    <w:rsid w:val="00F81333"/>
    <w:rsid w:val="00F81482"/>
    <w:rsid w:val="00FB153E"/>
    <w:rsid w:val="00FD2EC7"/>
    <w:rsid w:val="00FD387F"/>
    <w:rsid w:val="00FF3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177D1-3C22-49DE-B09C-284A85ED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Євгеній Михайлович Гришко</dc:creator>
  <cp:keywords/>
  <dc:description/>
  <cp:lastModifiedBy>Інна Григорівна Лопотуха</cp:lastModifiedBy>
  <cp:revision>2</cp:revision>
  <cp:lastPrinted>2020-01-27T07:31:00Z</cp:lastPrinted>
  <dcterms:created xsi:type="dcterms:W3CDTF">2020-03-18T12:24:00Z</dcterms:created>
  <dcterms:modified xsi:type="dcterms:W3CDTF">2020-03-18T12:24:00Z</dcterms:modified>
</cp:coreProperties>
</file>