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51F" w:rsidRPr="0057408E" w:rsidRDefault="0019551F" w:rsidP="0019551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7408E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Pr="0057408E">
        <w:rPr>
          <w:rFonts w:ascii="Times New Roman" w:hAnsi="Times New Roman"/>
          <w:b/>
          <w:bCs/>
          <w:sz w:val="28"/>
          <w:szCs w:val="28"/>
        </w:rPr>
        <w:t xml:space="preserve">       ВЕРХОВНА  РАДА  УКРАЇНИ</w:t>
      </w:r>
      <w:bookmarkStart w:id="0" w:name="_GoBack"/>
      <w:bookmarkEnd w:id="0"/>
    </w:p>
    <w:p w:rsidR="0019551F" w:rsidRPr="002D28F7" w:rsidRDefault="0019551F" w:rsidP="0019551F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6825B0">
        <w:rPr>
          <w:rFonts w:ascii="Times New Roman" w:hAnsi="Times New Roman"/>
          <w:sz w:val="28"/>
          <w:szCs w:val="28"/>
        </w:rPr>
        <w:t xml:space="preserve"> </w:t>
      </w:r>
      <w:r w:rsidRPr="002D28F7">
        <w:rPr>
          <w:rFonts w:ascii="Times New Roman" w:hAnsi="Times New Roman"/>
          <w:sz w:val="28"/>
          <w:szCs w:val="28"/>
          <w:lang w:val="uk-UA"/>
        </w:rPr>
        <w:t xml:space="preserve">Комітет     з    питань     економічного    розвитку    на    засіданні                      16 липня  2020 року  розглянув  проект  Закону України про </w:t>
      </w:r>
      <w:r w:rsidRPr="002D28F7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засади державної підтримки нових інвестицій в Україну</w:t>
      </w:r>
      <w:r w:rsidRPr="002D28F7">
        <w:rPr>
          <w:rFonts w:ascii="Times New Roman" w:hAnsi="Times New Roman"/>
          <w:sz w:val="28"/>
          <w:szCs w:val="28"/>
          <w:lang w:val="uk-UA"/>
        </w:rPr>
        <w:t xml:space="preserve"> (реєстр.№ 3201), поданий народним депутатом України </w:t>
      </w:r>
      <w:r w:rsidRPr="002D28F7">
        <w:rPr>
          <w:rFonts w:ascii="Times New Roman" w:hAnsi="Times New Roman"/>
          <w:color w:val="333333"/>
          <w:sz w:val="28"/>
          <w:szCs w:val="28"/>
          <w:lang w:val="uk-UA" w:eastAsia="uk-UA"/>
        </w:rPr>
        <w:t xml:space="preserve">  </w:t>
      </w:r>
      <w:r w:rsidRPr="002D28F7">
        <w:rPr>
          <w:rFonts w:ascii="Times New Roman" w:hAnsi="Times New Roman"/>
          <w:sz w:val="28"/>
          <w:szCs w:val="28"/>
          <w:lang w:val="uk-UA" w:eastAsia="uk-UA"/>
        </w:rPr>
        <w:t>Соболєвим С.В</w:t>
      </w:r>
      <w:r w:rsidRPr="002D28F7">
        <w:rPr>
          <w:rFonts w:ascii="Times New Roman" w:hAnsi="Times New Roman"/>
          <w:sz w:val="28"/>
          <w:szCs w:val="28"/>
          <w:bdr w:val="none" w:sz="0" w:space="0" w:color="auto" w:frame="1"/>
          <w:lang w:val="uk-UA" w:eastAsia="uk-UA"/>
        </w:rPr>
        <w:t>.</w:t>
      </w:r>
    </w:p>
    <w:p w:rsidR="0019551F" w:rsidRPr="002D28F7" w:rsidRDefault="0019551F" w:rsidP="0019551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>М</w:t>
      </w:r>
      <w:r w:rsidRPr="002D28F7">
        <w:rPr>
          <w:rFonts w:ascii="Times New Roman" w:hAnsi="Times New Roman"/>
          <w:sz w:val="28"/>
          <w:szCs w:val="28"/>
          <w:lang w:val="uk-UA" w:eastAsia="uk-UA"/>
        </w:rPr>
        <w:t xml:space="preserve">етою законопроекту, </w:t>
      </w:r>
      <w:r w:rsidRPr="002D28F7">
        <w:rPr>
          <w:rFonts w:ascii="Times New Roman" w:hAnsi="Times New Roman"/>
          <w:sz w:val="28"/>
          <w:szCs w:val="28"/>
          <w:lang w:val="uk-UA"/>
        </w:rPr>
        <w:t xml:space="preserve">як зазначено у Пояснювальній записці, </w:t>
      </w:r>
      <w:r w:rsidRPr="002D28F7">
        <w:rPr>
          <w:rFonts w:ascii="Times New Roman" w:hAnsi="Times New Roman"/>
          <w:color w:val="000000"/>
          <w:sz w:val="28"/>
          <w:szCs w:val="28"/>
          <w:lang w:val="uk-UA"/>
        </w:rPr>
        <w:t xml:space="preserve">є  збільшення вкладень нових прямих інвестицій в Україну, прибутковості фізичних та юридичних осіб – резидентів України,  чисельності нових робочих місць, доходів державного та місцевих бюджетів тощо; зменшення витоку прямих інвестицій за межі України,  чисельності трудових мігрантів,  витрат на утримання безробітних у зв’язку із створенням нових робочих місць для них,  динаміки внутрішньої міграції, у тому числі внаслідок економічного розвитку сіл, селищ та гірських поселень,  числа штучних монополій.    </w:t>
      </w:r>
    </w:p>
    <w:p w:rsidR="0019551F" w:rsidRPr="002D28F7" w:rsidRDefault="0019551F" w:rsidP="0019551F">
      <w:pPr>
        <w:spacing w:after="0" w:line="240" w:lineRule="auto"/>
        <w:ind w:firstLine="567"/>
        <w:jc w:val="both"/>
        <w:outlineLvl w:val="5"/>
        <w:rPr>
          <w:rFonts w:ascii="Times New Roman" w:hAnsi="Times New Roman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 у своєму висновку від 10 липня 2020 року  висловлює зауваження до поданого законопроекту.</w:t>
      </w:r>
    </w:p>
    <w:p w:rsidR="0019551F" w:rsidRPr="002D28F7" w:rsidRDefault="0019551F" w:rsidP="0019551F">
      <w:pPr>
        <w:spacing w:after="0" w:line="240" w:lineRule="auto"/>
        <w:ind w:firstLine="567"/>
        <w:jc w:val="both"/>
        <w:outlineLvl w:val="5"/>
        <w:rPr>
          <w:rFonts w:ascii="Times New Roman" w:hAnsi="Times New Roman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бюджету у своєму висновку  вважає, що законопроект матиме вплив на показники бюджету.</w:t>
      </w:r>
    </w:p>
    <w:p w:rsidR="0019551F" w:rsidRPr="002D28F7" w:rsidRDefault="0019551F" w:rsidP="0019551F">
      <w:pPr>
        <w:spacing w:after="0" w:line="240" w:lineRule="auto"/>
        <w:ind w:firstLine="567"/>
        <w:jc w:val="both"/>
        <w:outlineLvl w:val="5"/>
        <w:rPr>
          <w:rFonts w:ascii="Times New Roman" w:hAnsi="Times New Roman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інтеграції України з Європейським Союзом вважає, що проект закону не суперечить міжнародно-правовим зобов’язанням України в сфері європейської інтеграції.</w:t>
      </w:r>
    </w:p>
    <w:p w:rsidR="0019551F" w:rsidRPr="002D28F7" w:rsidRDefault="0019551F" w:rsidP="0019551F">
      <w:pPr>
        <w:spacing w:after="0" w:line="240" w:lineRule="auto"/>
        <w:ind w:firstLine="567"/>
        <w:jc w:val="both"/>
        <w:outlineLvl w:val="5"/>
        <w:rPr>
          <w:rFonts w:ascii="Times New Roman" w:hAnsi="Times New Roman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екологічної політики та природокористування висловлює зауваження до законопроекту.</w:t>
      </w:r>
    </w:p>
    <w:p w:rsidR="00BE64B5" w:rsidRPr="00BE64B5" w:rsidRDefault="00BE64B5" w:rsidP="00D20F0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BE64B5">
        <w:rPr>
          <w:rFonts w:ascii="Times New Roman" w:hAnsi="Times New Roman"/>
          <w:sz w:val="28"/>
          <w:szCs w:val="28"/>
        </w:rPr>
        <w:t xml:space="preserve">За результатами </w:t>
      </w:r>
      <w:proofErr w:type="spellStart"/>
      <w:r w:rsidRPr="00BE64B5">
        <w:rPr>
          <w:rFonts w:ascii="Times New Roman" w:hAnsi="Times New Roman"/>
          <w:sz w:val="28"/>
          <w:szCs w:val="28"/>
        </w:rPr>
        <w:t>обговорення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  <w:szCs w:val="28"/>
        </w:rPr>
        <w:t>народні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  <w:szCs w:val="28"/>
        </w:rPr>
        <w:t>депутати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-члени </w:t>
      </w:r>
      <w:proofErr w:type="spellStart"/>
      <w:r w:rsidRPr="00BE64B5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  <w:szCs w:val="28"/>
        </w:rPr>
        <w:t>вирішили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r w:rsidRPr="00BE64B5">
        <w:rPr>
          <w:rFonts w:ascii="Times New Roman" w:hAnsi="Times New Roman"/>
          <w:sz w:val="28"/>
        </w:rPr>
        <w:t xml:space="preserve">внести проект Закону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r w:rsidRPr="00BE64B5">
        <w:rPr>
          <w:rFonts w:ascii="Times New Roman" w:hAnsi="Times New Roman"/>
          <w:sz w:val="28"/>
          <w:szCs w:val="28"/>
        </w:rPr>
        <w:t xml:space="preserve">про </w:t>
      </w:r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засади </w:t>
      </w:r>
      <w:proofErr w:type="spellStart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>державної</w:t>
      </w:r>
      <w:proofErr w:type="spellEnd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>підтримки</w:t>
      </w:r>
      <w:proofErr w:type="spellEnd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>нових</w:t>
      </w:r>
      <w:proofErr w:type="spellEnd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>інвестицій</w:t>
      </w:r>
      <w:proofErr w:type="spellEnd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 </w:t>
      </w:r>
      <w:proofErr w:type="spellStart"/>
      <w:r w:rsidRPr="00BE64B5">
        <w:rPr>
          <w:rFonts w:ascii="Times New Roman" w:hAnsi="Times New Roman"/>
          <w:bCs/>
          <w:sz w:val="28"/>
          <w:szCs w:val="28"/>
          <w:shd w:val="clear" w:color="auto" w:fill="FFFFFF"/>
        </w:rPr>
        <w:t>Україну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E64B5">
        <w:rPr>
          <w:rFonts w:ascii="Times New Roman" w:hAnsi="Times New Roman"/>
          <w:sz w:val="28"/>
          <w:szCs w:val="28"/>
        </w:rPr>
        <w:t>реєстр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.№ 3201) </w:t>
      </w:r>
      <w:r w:rsidRPr="00BE64B5">
        <w:rPr>
          <w:rFonts w:ascii="Times New Roman" w:hAnsi="Times New Roman"/>
          <w:sz w:val="28"/>
        </w:rPr>
        <w:t xml:space="preserve">на </w:t>
      </w:r>
      <w:proofErr w:type="spellStart"/>
      <w:r w:rsidRPr="00BE64B5">
        <w:rPr>
          <w:rFonts w:ascii="Times New Roman" w:hAnsi="Times New Roman"/>
          <w:sz w:val="28"/>
        </w:rPr>
        <w:t>розгляд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Верховної</w:t>
      </w:r>
      <w:proofErr w:type="spellEnd"/>
      <w:r w:rsidRPr="00BE64B5">
        <w:rPr>
          <w:rFonts w:ascii="Times New Roman" w:hAnsi="Times New Roman"/>
          <w:sz w:val="28"/>
        </w:rPr>
        <w:t xml:space="preserve"> Ради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</w:rPr>
        <w:t xml:space="preserve">, </w:t>
      </w:r>
      <w:proofErr w:type="spellStart"/>
      <w:r w:rsidRPr="00BE64B5">
        <w:rPr>
          <w:rFonts w:ascii="Times New Roman" w:hAnsi="Times New Roman"/>
          <w:sz w:val="28"/>
        </w:rPr>
        <w:t>включити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його</w:t>
      </w:r>
      <w:proofErr w:type="spellEnd"/>
      <w:r w:rsidRPr="00BE64B5">
        <w:rPr>
          <w:rFonts w:ascii="Times New Roman" w:hAnsi="Times New Roman"/>
          <w:sz w:val="28"/>
        </w:rPr>
        <w:t xml:space="preserve"> до порядку денного </w:t>
      </w:r>
      <w:proofErr w:type="spellStart"/>
      <w:r w:rsidRPr="00BE64B5">
        <w:rPr>
          <w:rFonts w:ascii="Times New Roman" w:hAnsi="Times New Roman"/>
          <w:sz w:val="28"/>
        </w:rPr>
        <w:t>сесії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Верховної</w:t>
      </w:r>
      <w:proofErr w:type="spellEnd"/>
      <w:r w:rsidRPr="00BE64B5">
        <w:rPr>
          <w:rFonts w:ascii="Times New Roman" w:hAnsi="Times New Roman"/>
          <w:sz w:val="28"/>
        </w:rPr>
        <w:t xml:space="preserve"> Ради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r w:rsidRPr="00BE64B5">
        <w:rPr>
          <w:rFonts w:ascii="Times New Roman" w:hAnsi="Times New Roman"/>
          <w:sz w:val="28"/>
          <w:szCs w:val="28"/>
        </w:rPr>
        <w:t xml:space="preserve">та, </w:t>
      </w:r>
      <w:proofErr w:type="spellStart"/>
      <w:r w:rsidRPr="00BE64B5">
        <w:rPr>
          <w:rFonts w:ascii="Times New Roman" w:hAnsi="Times New Roman"/>
          <w:sz w:val="28"/>
        </w:rPr>
        <w:t>оскільки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Комітетом</w:t>
      </w:r>
      <w:proofErr w:type="spellEnd"/>
      <w:r w:rsidRPr="00BE64B5">
        <w:rPr>
          <w:rFonts w:ascii="Times New Roman" w:hAnsi="Times New Roman"/>
          <w:sz w:val="28"/>
        </w:rPr>
        <w:t xml:space="preserve"> не </w:t>
      </w:r>
      <w:proofErr w:type="spellStart"/>
      <w:r w:rsidRPr="00BE64B5">
        <w:rPr>
          <w:rFonts w:ascii="Times New Roman" w:hAnsi="Times New Roman"/>
          <w:sz w:val="28"/>
        </w:rPr>
        <w:t>досягнуто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згоди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щодо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зазначеного</w:t>
      </w:r>
      <w:proofErr w:type="spellEnd"/>
      <w:r w:rsidRPr="00BE64B5">
        <w:rPr>
          <w:rFonts w:ascii="Times New Roman" w:hAnsi="Times New Roman"/>
          <w:sz w:val="28"/>
        </w:rPr>
        <w:t xml:space="preserve"> законопроекту, </w:t>
      </w:r>
      <w:proofErr w:type="spellStart"/>
      <w:r w:rsidRPr="00BE64B5">
        <w:rPr>
          <w:rFonts w:ascii="Times New Roman" w:hAnsi="Times New Roman"/>
          <w:sz w:val="28"/>
        </w:rPr>
        <w:t>рекомендувати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Верховній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Раді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  <w:szCs w:val="28"/>
        </w:rPr>
        <w:t>в</w:t>
      </w:r>
      <w:r w:rsidRPr="00BE64B5">
        <w:rPr>
          <w:rFonts w:ascii="Times New Roman" w:hAnsi="Times New Roman"/>
          <w:sz w:val="28"/>
        </w:rPr>
        <w:t>ідповідно</w:t>
      </w:r>
      <w:proofErr w:type="spellEnd"/>
      <w:r w:rsidRPr="00BE64B5">
        <w:rPr>
          <w:rFonts w:ascii="Times New Roman" w:hAnsi="Times New Roman"/>
          <w:sz w:val="28"/>
        </w:rPr>
        <w:t xml:space="preserve"> до </w:t>
      </w:r>
      <w:proofErr w:type="spellStart"/>
      <w:r w:rsidRPr="00BE64B5">
        <w:rPr>
          <w:rFonts w:ascii="Times New Roman" w:hAnsi="Times New Roman"/>
          <w:sz w:val="28"/>
        </w:rPr>
        <w:t>частини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четвертої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статті</w:t>
      </w:r>
      <w:proofErr w:type="spellEnd"/>
      <w:r w:rsidRPr="00BE64B5">
        <w:rPr>
          <w:rFonts w:ascii="Times New Roman" w:hAnsi="Times New Roman"/>
          <w:sz w:val="28"/>
        </w:rPr>
        <w:t xml:space="preserve"> 111 Закону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</w:rPr>
        <w:t xml:space="preserve"> "Про Регламент </w:t>
      </w:r>
      <w:proofErr w:type="spellStart"/>
      <w:r w:rsidRPr="00BE64B5">
        <w:rPr>
          <w:rFonts w:ascii="Times New Roman" w:hAnsi="Times New Roman"/>
          <w:sz w:val="28"/>
        </w:rPr>
        <w:t>Верховної</w:t>
      </w:r>
      <w:proofErr w:type="spellEnd"/>
      <w:r w:rsidRPr="00BE64B5">
        <w:rPr>
          <w:rFonts w:ascii="Times New Roman" w:hAnsi="Times New Roman"/>
          <w:sz w:val="28"/>
        </w:rPr>
        <w:t xml:space="preserve"> Ради </w:t>
      </w:r>
      <w:proofErr w:type="spellStart"/>
      <w:r w:rsidRPr="00BE64B5">
        <w:rPr>
          <w:rFonts w:ascii="Times New Roman" w:hAnsi="Times New Roman"/>
          <w:sz w:val="28"/>
        </w:rPr>
        <w:t>України</w:t>
      </w:r>
      <w:proofErr w:type="spellEnd"/>
      <w:r w:rsidRPr="00BE64B5">
        <w:rPr>
          <w:rFonts w:ascii="Times New Roman" w:hAnsi="Times New Roman"/>
          <w:sz w:val="28"/>
        </w:rPr>
        <w:t xml:space="preserve">"  </w:t>
      </w:r>
      <w:proofErr w:type="spellStart"/>
      <w:r w:rsidRPr="00BE64B5">
        <w:rPr>
          <w:rFonts w:ascii="Times New Roman" w:hAnsi="Times New Roman"/>
          <w:sz w:val="28"/>
        </w:rPr>
        <w:t>визначитись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щодо</w:t>
      </w:r>
      <w:proofErr w:type="spellEnd"/>
      <w:r w:rsidRPr="00BE64B5">
        <w:rPr>
          <w:rFonts w:ascii="Times New Roman" w:hAnsi="Times New Roman"/>
          <w:sz w:val="28"/>
        </w:rPr>
        <w:t xml:space="preserve"> </w:t>
      </w:r>
      <w:proofErr w:type="spellStart"/>
      <w:r w:rsidRPr="00BE64B5">
        <w:rPr>
          <w:rFonts w:ascii="Times New Roman" w:hAnsi="Times New Roman"/>
          <w:sz w:val="28"/>
        </w:rPr>
        <w:t>нього</w:t>
      </w:r>
      <w:proofErr w:type="spellEnd"/>
      <w:r w:rsidRPr="00BE64B5">
        <w:rPr>
          <w:rFonts w:ascii="Times New Roman" w:hAnsi="Times New Roman"/>
          <w:sz w:val="28"/>
        </w:rPr>
        <w:t xml:space="preserve"> шляхом </w:t>
      </w:r>
      <w:proofErr w:type="spellStart"/>
      <w:r w:rsidRPr="00BE64B5">
        <w:rPr>
          <w:rFonts w:ascii="Times New Roman" w:hAnsi="Times New Roman"/>
          <w:sz w:val="28"/>
        </w:rPr>
        <w:t>голосування</w:t>
      </w:r>
      <w:proofErr w:type="spellEnd"/>
      <w:r w:rsidRPr="00BE64B5">
        <w:rPr>
          <w:rFonts w:ascii="Times New Roman" w:hAnsi="Times New Roman"/>
          <w:sz w:val="28"/>
        </w:rPr>
        <w:t>.</w:t>
      </w:r>
    </w:p>
    <w:p w:rsidR="0019551F" w:rsidRPr="002D28F7" w:rsidRDefault="0019551F" w:rsidP="00D20F05">
      <w:pPr>
        <w:pStyle w:val="2"/>
        <w:spacing w:before="0" w:after="0"/>
        <w:ind w:firstLine="567"/>
        <w:jc w:val="both"/>
        <w:textAlignment w:val="baseline"/>
        <w:rPr>
          <w:rFonts w:ascii="Times New Roman" w:hAnsi="Times New Roman" w:cs="Times New Roman"/>
          <w:b w:val="0"/>
          <w:i w:val="0"/>
          <w:iCs w:val="0"/>
          <w:lang w:eastAsia="uk-UA"/>
        </w:rPr>
      </w:pPr>
      <w:r w:rsidRPr="002D28F7">
        <w:rPr>
          <w:rFonts w:ascii="Times New Roman" w:hAnsi="Times New Roman" w:cs="Times New Roman"/>
          <w:b w:val="0"/>
          <w:i w:val="0"/>
        </w:rPr>
        <w:t xml:space="preserve">Співдоповідач з цього питання на пленарному засіданні Верховної Ради України від Комітету – </w:t>
      </w:r>
      <w:r w:rsidRPr="002D28F7">
        <w:rPr>
          <w:rFonts w:ascii="Times New Roman" w:hAnsi="Times New Roman" w:cs="Times New Roman"/>
          <w:b w:val="0"/>
          <w:i w:val="0"/>
          <w:shd w:val="clear" w:color="auto" w:fill="FFFFFF"/>
        </w:rPr>
        <w:t xml:space="preserve">Голова Комітету  </w:t>
      </w:r>
      <w:proofErr w:type="spellStart"/>
      <w:r w:rsidRPr="002D28F7">
        <w:rPr>
          <w:rFonts w:ascii="Times New Roman" w:hAnsi="Times New Roman" w:cs="Times New Roman"/>
          <w:b w:val="0"/>
          <w:bCs w:val="0"/>
          <w:i w:val="0"/>
          <w:shd w:val="clear" w:color="auto" w:fill="FFFFFF"/>
        </w:rPr>
        <w:t>Наталуха</w:t>
      </w:r>
      <w:proofErr w:type="spellEnd"/>
      <w:r w:rsidRPr="002D28F7">
        <w:rPr>
          <w:rFonts w:ascii="Times New Roman" w:hAnsi="Times New Roman" w:cs="Times New Roman"/>
          <w:b w:val="0"/>
          <w:bCs w:val="0"/>
          <w:i w:val="0"/>
          <w:shd w:val="clear" w:color="auto" w:fill="FFFFFF"/>
        </w:rPr>
        <w:t xml:space="preserve"> Дмитро Андрійович</w:t>
      </w:r>
      <w:r w:rsidRPr="002D28F7">
        <w:rPr>
          <w:rFonts w:ascii="Times New Roman" w:hAnsi="Times New Roman" w:cs="Times New Roman"/>
          <w:b w:val="0"/>
          <w:i w:val="0"/>
          <w:iCs w:val="0"/>
          <w:lang w:eastAsia="uk-UA"/>
        </w:rPr>
        <w:t>.</w:t>
      </w:r>
    </w:p>
    <w:p w:rsidR="0019551F" w:rsidRPr="002D28F7" w:rsidRDefault="0019551F" w:rsidP="0019551F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28F7">
        <w:rPr>
          <w:rFonts w:ascii="Times New Roman" w:hAnsi="Times New Roman"/>
          <w:sz w:val="28"/>
          <w:szCs w:val="28"/>
          <w:lang w:val="uk-UA"/>
        </w:rPr>
        <w:t xml:space="preserve">        Додаток: на __ аркушах.</w:t>
      </w:r>
    </w:p>
    <w:p w:rsidR="00910BEE" w:rsidRDefault="0019551F" w:rsidP="0019551F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7408E">
        <w:rPr>
          <w:rFonts w:ascii="Times New Roman" w:hAnsi="Times New Roman"/>
          <w:b/>
          <w:sz w:val="28"/>
          <w:szCs w:val="28"/>
        </w:rPr>
        <w:t xml:space="preserve">       Голова </w:t>
      </w:r>
      <w:proofErr w:type="spellStart"/>
      <w:r w:rsidRPr="0057408E">
        <w:rPr>
          <w:rFonts w:ascii="Times New Roman" w:hAnsi="Times New Roman"/>
          <w:b/>
          <w:sz w:val="28"/>
          <w:szCs w:val="28"/>
        </w:rPr>
        <w:t>Комітету</w:t>
      </w:r>
      <w:proofErr w:type="spellEnd"/>
      <w:r w:rsidRPr="0057408E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5740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Д.А.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Наталуха</w:t>
      </w:r>
      <w:proofErr w:type="spellEnd"/>
      <w:r w:rsidR="00910BEE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</w:t>
      </w:r>
    </w:p>
    <w:sectPr w:rsidR="00910BEE" w:rsidSect="00CB4E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50" w:rsidRDefault="005D0C50" w:rsidP="005E306B">
      <w:pPr>
        <w:spacing w:after="0" w:line="240" w:lineRule="auto"/>
      </w:pPr>
      <w:r>
        <w:separator/>
      </w:r>
    </w:p>
  </w:endnote>
  <w:endnote w:type="continuationSeparator" w:id="0">
    <w:p w:rsidR="005D0C50" w:rsidRDefault="005D0C5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3AA" w:rsidRDefault="00C103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3AA" w:rsidRDefault="00C103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D0C5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50" w:rsidRDefault="005D0C50" w:rsidP="005E306B">
      <w:pPr>
        <w:spacing w:after="0" w:line="240" w:lineRule="auto"/>
      </w:pPr>
      <w:r>
        <w:separator/>
      </w:r>
    </w:p>
  </w:footnote>
  <w:footnote w:type="continuationSeparator" w:id="0">
    <w:p w:rsidR="005D0C50" w:rsidRDefault="005D0C5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3AA" w:rsidRDefault="00C103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910BEE" w:rsidRPr="00910BEE" w:rsidRDefault="00910BEE" w:rsidP="00910BEE">
          <w:pPr>
            <w:keepNext/>
            <w:spacing w:after="0" w:line="240" w:lineRule="auto"/>
            <w:ind w:left="5418" w:right="510"/>
            <w:jc w:val="right"/>
            <w:outlineLvl w:val="0"/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3471545</wp:posOffset>
                </wp:positionH>
                <wp:positionV relativeFrom="paragraph">
                  <wp:posOffset>28194</wp:posOffset>
                </wp:positionV>
                <wp:extent cx="461010" cy="636905"/>
                <wp:effectExtent l="0" t="0" r="0" b="0"/>
                <wp:wrapNone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 xml:space="preserve">До реєстр. №  </w:t>
          </w:r>
          <w:r w:rsidR="0019551F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3201</w:t>
          </w: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 xml:space="preserve"> від</w:t>
          </w:r>
          <w:r w:rsidR="0019551F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 xml:space="preserve"> 12</w:t>
          </w: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.0</w:t>
          </w:r>
          <w:r w:rsidR="0019551F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>3</w:t>
          </w: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val="uk-UA" w:eastAsia="ru-RU"/>
            </w:rPr>
            <w:t xml:space="preserve">.2020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19551F" w:rsidRDefault="0019551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246FE"/>
    <w:rsid w:val="00141617"/>
    <w:rsid w:val="00154217"/>
    <w:rsid w:val="0019108F"/>
    <w:rsid w:val="0019231B"/>
    <w:rsid w:val="0019551F"/>
    <w:rsid w:val="001966F0"/>
    <w:rsid w:val="001D372F"/>
    <w:rsid w:val="001D3C24"/>
    <w:rsid w:val="001E3BA8"/>
    <w:rsid w:val="0021032F"/>
    <w:rsid w:val="00235CD7"/>
    <w:rsid w:val="002A5D4C"/>
    <w:rsid w:val="002B5FC1"/>
    <w:rsid w:val="002D0561"/>
    <w:rsid w:val="002D28F7"/>
    <w:rsid w:val="002E0A18"/>
    <w:rsid w:val="002E31BF"/>
    <w:rsid w:val="002E44DA"/>
    <w:rsid w:val="0039565E"/>
    <w:rsid w:val="003D0996"/>
    <w:rsid w:val="003D1CBA"/>
    <w:rsid w:val="00451750"/>
    <w:rsid w:val="00472659"/>
    <w:rsid w:val="004852FA"/>
    <w:rsid w:val="004A67A4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D0C50"/>
    <w:rsid w:val="005E306B"/>
    <w:rsid w:val="005F20B5"/>
    <w:rsid w:val="00626A3E"/>
    <w:rsid w:val="00660B13"/>
    <w:rsid w:val="0066623D"/>
    <w:rsid w:val="006F10E8"/>
    <w:rsid w:val="00713E93"/>
    <w:rsid w:val="0073224C"/>
    <w:rsid w:val="007527D6"/>
    <w:rsid w:val="0075535D"/>
    <w:rsid w:val="007A0252"/>
    <w:rsid w:val="007F5D91"/>
    <w:rsid w:val="0080545D"/>
    <w:rsid w:val="0084269F"/>
    <w:rsid w:val="008D7BBE"/>
    <w:rsid w:val="00910BEE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9379A"/>
    <w:rsid w:val="00BD0801"/>
    <w:rsid w:val="00BE64B5"/>
    <w:rsid w:val="00BF1E95"/>
    <w:rsid w:val="00C103AA"/>
    <w:rsid w:val="00C11FB6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D20F05"/>
    <w:rsid w:val="00D22048"/>
    <w:rsid w:val="00D242C2"/>
    <w:rsid w:val="00D37FA2"/>
    <w:rsid w:val="00D52549"/>
    <w:rsid w:val="00D57E1B"/>
    <w:rsid w:val="00DB61A7"/>
    <w:rsid w:val="00DF0115"/>
    <w:rsid w:val="00E4034D"/>
    <w:rsid w:val="00F30BF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qFormat/>
    <w:locked/>
    <w:rsid w:val="0019551F"/>
    <w:pPr>
      <w:keepNext/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9551F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3F5B8-E32D-4B69-B303-A549EEA19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1517</Words>
  <Characters>866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Кравченко Марина Миколаївна</cp:lastModifiedBy>
  <cp:revision>9</cp:revision>
  <cp:lastPrinted>2019-11-08T11:28:00Z</cp:lastPrinted>
  <dcterms:created xsi:type="dcterms:W3CDTF">2020-07-16T13:45:00Z</dcterms:created>
  <dcterms:modified xsi:type="dcterms:W3CDTF">2020-07-17T05:36:00Z</dcterms:modified>
</cp:coreProperties>
</file>