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2B4C" w:rsidRPr="00B9304C" w:rsidRDefault="00092B4C" w:rsidP="00092B4C">
      <w:pPr>
        <w:spacing w:after="0" w:line="240" w:lineRule="auto"/>
        <w:ind w:firstLine="709"/>
        <w:rPr>
          <w:szCs w:val="28"/>
          <w:lang w:val="en-US"/>
        </w:rPr>
      </w:pPr>
    </w:p>
    <w:p w:rsidR="00092B4C" w:rsidRDefault="00092B4C" w:rsidP="00092B4C">
      <w:pPr>
        <w:widowControl w:val="0"/>
        <w:tabs>
          <w:tab w:val="left" w:pos="5328"/>
        </w:tabs>
        <w:spacing w:after="0" w:line="240" w:lineRule="auto"/>
        <w:rPr>
          <w:rFonts w:ascii="Arial" w:eastAsia="Times New Roman" w:hAnsi="Arial" w:cs="Arial"/>
          <w:color w:val="333333"/>
          <w:sz w:val="36"/>
          <w:szCs w:val="26"/>
        </w:rPr>
      </w:pPr>
    </w:p>
    <w:p w:rsidR="00092B4C" w:rsidRPr="006409B0" w:rsidRDefault="00092B4C" w:rsidP="00092B4C">
      <w:pPr>
        <w:widowControl w:val="0"/>
        <w:tabs>
          <w:tab w:val="left" w:pos="5328"/>
        </w:tabs>
        <w:spacing w:after="0" w:line="240" w:lineRule="auto"/>
        <w:rPr>
          <w:szCs w:val="28"/>
        </w:rPr>
      </w:pPr>
    </w:p>
    <w:p w:rsidR="00092B4C" w:rsidRPr="006409B0" w:rsidRDefault="00092B4C" w:rsidP="00092B4C">
      <w:pPr>
        <w:pStyle w:val="7"/>
        <w:keepNext w:val="0"/>
        <w:widowControl w:val="0"/>
        <w:ind w:firstLine="709"/>
        <w:rPr>
          <w:rFonts w:ascii="Times New Roman" w:hAnsi="Times New Roman" w:cs="Times New Roman"/>
        </w:rPr>
      </w:pPr>
    </w:p>
    <w:p w:rsidR="00092B4C" w:rsidRPr="006409B0" w:rsidRDefault="00092B4C" w:rsidP="00092B4C">
      <w:pPr>
        <w:pStyle w:val="7"/>
        <w:keepNext w:val="0"/>
        <w:widowControl w:val="0"/>
        <w:ind w:firstLine="709"/>
        <w:rPr>
          <w:rFonts w:ascii="Times New Roman" w:hAnsi="Times New Roman" w:cs="Times New Roman"/>
        </w:rPr>
      </w:pPr>
    </w:p>
    <w:p w:rsidR="00092B4C" w:rsidRPr="006409B0" w:rsidRDefault="00092B4C" w:rsidP="00092B4C">
      <w:pPr>
        <w:pStyle w:val="7"/>
        <w:keepNext w:val="0"/>
        <w:widowControl w:val="0"/>
        <w:ind w:firstLine="709"/>
        <w:rPr>
          <w:rFonts w:ascii="Times New Roman" w:hAnsi="Times New Roman" w:cs="Times New Roman"/>
        </w:rPr>
      </w:pPr>
    </w:p>
    <w:p w:rsidR="00092B4C" w:rsidRPr="006409B0" w:rsidRDefault="00092B4C" w:rsidP="00092B4C">
      <w:pPr>
        <w:pStyle w:val="7"/>
        <w:keepNext w:val="0"/>
        <w:widowControl w:val="0"/>
        <w:ind w:firstLine="709"/>
        <w:rPr>
          <w:rFonts w:ascii="Times New Roman" w:hAnsi="Times New Roman" w:cs="Times New Roman"/>
        </w:rPr>
      </w:pPr>
    </w:p>
    <w:p w:rsidR="00092B4C" w:rsidRPr="006409B0" w:rsidRDefault="00092B4C" w:rsidP="00092B4C">
      <w:pPr>
        <w:pStyle w:val="7"/>
        <w:keepNext w:val="0"/>
        <w:widowControl w:val="0"/>
        <w:ind w:firstLine="709"/>
        <w:rPr>
          <w:rFonts w:ascii="Times New Roman" w:hAnsi="Times New Roman" w:cs="Times New Roman"/>
        </w:rPr>
      </w:pPr>
    </w:p>
    <w:p w:rsidR="000E6C61" w:rsidRDefault="000E6C61" w:rsidP="00092B4C">
      <w:pPr>
        <w:pStyle w:val="7"/>
        <w:keepNext w:val="0"/>
        <w:widowControl w:val="0"/>
        <w:ind w:firstLine="0"/>
        <w:rPr>
          <w:rFonts w:ascii="Times New Roman" w:hAnsi="Times New Roman" w:cs="Times New Roman"/>
        </w:rPr>
      </w:pPr>
    </w:p>
    <w:p w:rsidR="00092B4C" w:rsidRPr="00B97C99" w:rsidRDefault="00092B4C" w:rsidP="00092B4C">
      <w:pPr>
        <w:pStyle w:val="7"/>
        <w:keepNext w:val="0"/>
        <w:widowControl w:val="0"/>
        <w:ind w:firstLine="0"/>
        <w:rPr>
          <w:rFonts w:ascii="Times New Roman" w:hAnsi="Times New Roman" w:cs="Times New Roman"/>
        </w:rPr>
      </w:pPr>
      <w:r w:rsidRPr="00B97C99">
        <w:rPr>
          <w:rFonts w:ascii="Times New Roman" w:hAnsi="Times New Roman" w:cs="Times New Roman"/>
        </w:rPr>
        <w:t>ВИСНОВОК</w:t>
      </w:r>
    </w:p>
    <w:p w:rsidR="00092B4C" w:rsidRPr="00B97C99" w:rsidRDefault="00092B4C" w:rsidP="00456A9E">
      <w:pPr>
        <w:pStyle w:val="a3"/>
        <w:widowControl w:val="0"/>
        <w:ind w:firstLine="0"/>
        <w:jc w:val="center"/>
        <w:rPr>
          <w:rFonts w:ascii="Times New Roman" w:hAnsi="Times New Roman" w:cs="Times New Roman"/>
          <w:b/>
        </w:rPr>
      </w:pPr>
      <w:r w:rsidRPr="00B97C99">
        <w:rPr>
          <w:rFonts w:ascii="Times New Roman" w:hAnsi="Times New Roman" w:cs="Times New Roman"/>
          <w:b/>
        </w:rPr>
        <w:t xml:space="preserve">на проект Закону України «Про </w:t>
      </w:r>
      <w:r w:rsidRPr="00DA69DF">
        <w:rPr>
          <w:rFonts w:ascii="Times New Roman" w:hAnsi="Times New Roman" w:cs="Times New Roman"/>
          <w:b/>
        </w:rPr>
        <w:t xml:space="preserve">внесення змін </w:t>
      </w:r>
      <w:r w:rsidRPr="0034099D">
        <w:rPr>
          <w:rFonts w:ascii="Times New Roman" w:hAnsi="Times New Roman" w:cs="Times New Roman"/>
          <w:b/>
        </w:rPr>
        <w:t xml:space="preserve">до </w:t>
      </w:r>
      <w:r w:rsidR="00456A9E" w:rsidRPr="00456A9E">
        <w:rPr>
          <w:rFonts w:ascii="Times New Roman" w:hAnsi="Times New Roman" w:cs="Times New Roman"/>
          <w:b/>
        </w:rPr>
        <w:t>деяких законодавчих актів України щодо вдосконалення протидії корупції в окремих правоохоронних та інших державних органах</w:t>
      </w:r>
      <w:r w:rsidRPr="006409B0">
        <w:rPr>
          <w:rFonts w:ascii="Times New Roman" w:hAnsi="Times New Roman" w:cs="Times New Roman"/>
          <w:b/>
          <w:bCs/>
        </w:rPr>
        <w:t>»</w:t>
      </w:r>
    </w:p>
    <w:p w:rsidR="00092B4C" w:rsidRDefault="00092B4C" w:rsidP="00092B4C">
      <w:pPr>
        <w:pStyle w:val="a3"/>
        <w:ind w:firstLine="0"/>
        <w:rPr>
          <w:rFonts w:ascii="Times New Roman" w:hAnsi="Times New Roman" w:cs="Times New Roman"/>
        </w:rPr>
      </w:pPr>
    </w:p>
    <w:p w:rsidR="00C25DD4" w:rsidRDefault="00092B4C" w:rsidP="00C25DD4">
      <w:pPr>
        <w:pStyle w:val="a3"/>
        <w:ind w:firstLine="709"/>
        <w:rPr>
          <w:rFonts w:ascii="Times New Roman" w:hAnsi="Times New Roman" w:cs="Times New Roman"/>
        </w:rPr>
      </w:pPr>
      <w:r w:rsidRPr="006409B0">
        <w:rPr>
          <w:rFonts w:ascii="Times New Roman" w:hAnsi="Times New Roman" w:cs="Times New Roman"/>
        </w:rPr>
        <w:t xml:space="preserve">Метою законопроекту, як зазначено в пояснювальній записці до нього, є </w:t>
      </w:r>
      <w:r>
        <w:rPr>
          <w:rFonts w:ascii="Times New Roman" w:hAnsi="Times New Roman" w:cs="Times New Roman"/>
        </w:rPr>
        <w:t xml:space="preserve">виправлення </w:t>
      </w:r>
      <w:r w:rsidR="00C25DD4">
        <w:rPr>
          <w:rFonts w:ascii="Times New Roman" w:hAnsi="Times New Roman" w:cs="Times New Roman"/>
        </w:rPr>
        <w:t xml:space="preserve">окремих </w:t>
      </w:r>
      <w:proofErr w:type="spellStart"/>
      <w:r w:rsidR="00C25DD4">
        <w:rPr>
          <w:rFonts w:ascii="Times New Roman" w:hAnsi="Times New Roman" w:cs="Times New Roman"/>
        </w:rPr>
        <w:t>неузгодженостей</w:t>
      </w:r>
      <w:proofErr w:type="spellEnd"/>
      <w:r w:rsidR="00C25DD4">
        <w:rPr>
          <w:rFonts w:ascii="Times New Roman" w:hAnsi="Times New Roman" w:cs="Times New Roman"/>
        </w:rPr>
        <w:t>, притаманних законам України «Про державну охорону органів державної влади України та посадових осіб», «</w:t>
      </w:r>
      <w:r w:rsidR="00C25DD4" w:rsidRPr="00C40D09">
        <w:rPr>
          <w:rFonts w:ascii="Times New Roman" w:hAnsi="Times New Roman" w:cs="Times New Roman"/>
        </w:rPr>
        <w:t xml:space="preserve">Про прокуратуру», «Про Національне антикорупційне бюро України», </w:t>
      </w:r>
      <w:r w:rsidR="006D6E8F" w:rsidRPr="000E6C61">
        <w:rPr>
          <w:rFonts w:ascii="Times New Roman" w:hAnsi="Times New Roman" w:cs="Times New Roman"/>
          <w:lang w:val="ru-RU"/>
        </w:rPr>
        <w:br/>
      </w:r>
      <w:r w:rsidR="00C25DD4" w:rsidRPr="00C40D09">
        <w:rPr>
          <w:rFonts w:ascii="Times New Roman" w:hAnsi="Times New Roman" w:cs="Times New Roman"/>
        </w:rPr>
        <w:t>«Про Державне</w:t>
      </w:r>
      <w:r w:rsidR="00C25DD4">
        <w:rPr>
          <w:rFonts w:ascii="Times New Roman" w:hAnsi="Times New Roman" w:cs="Times New Roman"/>
        </w:rPr>
        <w:t xml:space="preserve"> бюро розслідувань», а також приведення їх понятійного апарату у відповідність до положень Закону України «Про запобігання корупції». </w:t>
      </w:r>
    </w:p>
    <w:p w:rsidR="00C25DD4" w:rsidRPr="00894F5D" w:rsidRDefault="00092B4C" w:rsidP="00D734A3">
      <w:pPr>
        <w:pStyle w:val="a3"/>
        <w:ind w:firstLine="709"/>
        <w:rPr>
          <w:rFonts w:ascii="Times New Roman" w:hAnsi="Times New Roman" w:cs="Times New Roman"/>
        </w:rPr>
      </w:pPr>
      <w:r w:rsidRPr="006409B0">
        <w:rPr>
          <w:rFonts w:ascii="Times New Roman" w:hAnsi="Times New Roman" w:cs="Times New Roman"/>
        </w:rPr>
        <w:t>Досягнення зазначеної мети передбачається шляхом</w:t>
      </w:r>
      <w:r>
        <w:rPr>
          <w:rFonts w:ascii="Times New Roman" w:hAnsi="Times New Roman" w:cs="Times New Roman"/>
        </w:rPr>
        <w:t>: 1) заміни в окремих статтях законів України «Про державну охорону органів державної влади України та посадових осіб», «Про прокуратуру», «Про Національне антикорупційне бюро України», «Про Державне бюро розслідувань» терміну «корупційне правопорушення», який застосовується до адміністративного стягнення, термін</w:t>
      </w:r>
      <w:r w:rsidR="00211774">
        <w:rPr>
          <w:rFonts w:ascii="Times New Roman" w:hAnsi="Times New Roman" w:cs="Times New Roman"/>
        </w:rPr>
        <w:t>ом</w:t>
      </w:r>
      <w:r>
        <w:rPr>
          <w:rFonts w:ascii="Times New Roman" w:hAnsi="Times New Roman" w:cs="Times New Roman"/>
        </w:rPr>
        <w:t xml:space="preserve"> «правопорушення, пов’язане з корупцією», що відповідатиме положенням Закону України «Про запобігання корупції»; 2) доповнення ч.</w:t>
      </w:r>
      <w:r w:rsidR="00B55B5D">
        <w:rPr>
          <w:rFonts w:ascii="Times New Roman" w:hAnsi="Times New Roman" w:cs="Times New Roman"/>
        </w:rPr>
        <w:t xml:space="preserve"> </w:t>
      </w:r>
      <w:r>
        <w:rPr>
          <w:rFonts w:ascii="Times New Roman" w:hAnsi="Times New Roman" w:cs="Times New Roman"/>
        </w:rPr>
        <w:t xml:space="preserve">ч. 1 та </w:t>
      </w:r>
      <w:r w:rsidRPr="00DC182C">
        <w:rPr>
          <w:rFonts w:ascii="Times New Roman" w:hAnsi="Times New Roman" w:cs="Times New Roman"/>
        </w:rPr>
        <w:t>4 ст</w:t>
      </w:r>
      <w:r>
        <w:rPr>
          <w:rFonts w:ascii="Times New Roman" w:hAnsi="Times New Roman" w:cs="Times New Roman"/>
        </w:rPr>
        <w:t>.</w:t>
      </w:r>
      <w:r w:rsidRPr="00DC182C">
        <w:rPr>
          <w:rFonts w:ascii="Times New Roman" w:hAnsi="Times New Roman" w:cs="Times New Roman"/>
        </w:rPr>
        <w:t xml:space="preserve"> 6 Закону України «Про Національне антикорупційне бюро України»</w:t>
      </w:r>
      <w:r>
        <w:rPr>
          <w:rFonts w:ascii="Times New Roman" w:hAnsi="Times New Roman" w:cs="Times New Roman"/>
        </w:rPr>
        <w:t xml:space="preserve"> положеннями, </w:t>
      </w:r>
      <w:r>
        <w:rPr>
          <w:rFonts w:ascii="Times New Roman" w:hAnsi="Times New Roman" w:cs="Times New Roman"/>
          <w:color w:val="000000"/>
        </w:rPr>
        <w:t>згідно з як</w:t>
      </w:r>
      <w:r>
        <w:rPr>
          <w:rFonts w:ascii="Times New Roman" w:hAnsi="Times New Roman" w:cs="Times New Roman"/>
        </w:rPr>
        <w:t>ими</w:t>
      </w:r>
      <w:r>
        <w:rPr>
          <w:rFonts w:ascii="Times New Roman" w:hAnsi="Times New Roman" w:cs="Times New Roman"/>
          <w:color w:val="000000"/>
        </w:rPr>
        <w:t xml:space="preserve"> </w:t>
      </w:r>
      <w:r>
        <w:rPr>
          <w:rFonts w:ascii="Times New Roman" w:hAnsi="Times New Roman" w:cs="Times New Roman"/>
        </w:rPr>
        <w:t xml:space="preserve">в разі набрання законної сили рішенням суду про притягнення Директора Національного </w:t>
      </w:r>
      <w:r w:rsidRPr="00DC182C">
        <w:rPr>
          <w:rFonts w:ascii="Times New Roman" w:hAnsi="Times New Roman" w:cs="Times New Roman"/>
        </w:rPr>
        <w:t>антикорупційн</w:t>
      </w:r>
      <w:r>
        <w:rPr>
          <w:rFonts w:ascii="Times New Roman" w:hAnsi="Times New Roman" w:cs="Times New Roman"/>
        </w:rPr>
        <w:t>ого</w:t>
      </w:r>
      <w:r w:rsidRPr="00DC182C">
        <w:rPr>
          <w:rFonts w:ascii="Times New Roman" w:hAnsi="Times New Roman" w:cs="Times New Roman"/>
        </w:rPr>
        <w:t xml:space="preserve"> бюро України</w:t>
      </w:r>
      <w:r>
        <w:rPr>
          <w:rFonts w:ascii="Times New Roman" w:hAnsi="Times New Roman" w:cs="Times New Roman"/>
        </w:rPr>
        <w:t xml:space="preserve"> (далі </w:t>
      </w:r>
      <w:r w:rsidRPr="00506AC8">
        <w:rPr>
          <w:rFonts w:ascii="Times New Roman" w:hAnsi="Times New Roman" w:cs="Times New Roman"/>
        </w:rPr>
        <w:t>–</w:t>
      </w:r>
      <w:r>
        <w:rPr>
          <w:rFonts w:ascii="Times New Roman" w:hAnsi="Times New Roman" w:cs="Times New Roman"/>
        </w:rPr>
        <w:t xml:space="preserve"> </w:t>
      </w:r>
      <w:r w:rsidR="00F9567F" w:rsidRPr="00F9567F">
        <w:rPr>
          <w:rFonts w:ascii="Times New Roman" w:hAnsi="Times New Roman" w:cs="Times New Roman"/>
        </w:rPr>
        <w:t>НАБУ</w:t>
      </w:r>
      <w:r w:rsidRPr="00506AC8">
        <w:rPr>
          <w:rFonts w:ascii="Times New Roman" w:hAnsi="Times New Roman" w:cs="Times New Roman"/>
        </w:rPr>
        <w:t>)</w:t>
      </w:r>
      <w:r>
        <w:rPr>
          <w:rFonts w:ascii="Times New Roman" w:hAnsi="Times New Roman" w:cs="Times New Roman"/>
        </w:rPr>
        <w:t xml:space="preserve"> до адміністративної відповідальності за адміністративне правопорушення, пов’язане з корупцією, </w:t>
      </w:r>
      <w:r>
        <w:rPr>
          <w:rFonts w:ascii="Times New Roman" w:hAnsi="Times New Roman" w:cs="Times New Roman"/>
          <w:color w:val="000000"/>
        </w:rPr>
        <w:t>яким накладено стягнення у виді позбавлення права обіймати посади або займатися діяльністю, що пов’язані з виконанням функцій держа</w:t>
      </w:r>
      <w:r w:rsidR="00316202">
        <w:rPr>
          <w:rFonts w:ascii="Times New Roman" w:hAnsi="Times New Roman" w:cs="Times New Roman"/>
          <w:color w:val="000000"/>
        </w:rPr>
        <w:t>ви або місцевого самоврядування.</w:t>
      </w:r>
      <w:r>
        <w:rPr>
          <w:rFonts w:ascii="Times New Roman" w:hAnsi="Times New Roman" w:cs="Times New Roman"/>
          <w:color w:val="000000"/>
        </w:rPr>
        <w:t xml:space="preserve"> </w:t>
      </w:r>
      <w:r>
        <w:rPr>
          <w:rFonts w:ascii="Times New Roman" w:hAnsi="Times New Roman" w:cs="Times New Roman"/>
        </w:rPr>
        <w:t xml:space="preserve">Директора </w:t>
      </w:r>
      <w:r w:rsidR="00F9567F" w:rsidRPr="00F9567F">
        <w:rPr>
          <w:rFonts w:ascii="Times New Roman" w:hAnsi="Times New Roman" w:cs="Times New Roman"/>
        </w:rPr>
        <w:t>НАБУ</w:t>
      </w:r>
      <w:r>
        <w:rPr>
          <w:rFonts w:ascii="Times New Roman" w:hAnsi="Times New Roman" w:cs="Times New Roman"/>
        </w:rPr>
        <w:t xml:space="preserve"> може бути звільнено з посади рішенням Верховної Ради України</w:t>
      </w:r>
      <w:r w:rsidR="00316202">
        <w:rPr>
          <w:rFonts w:ascii="Times New Roman" w:hAnsi="Times New Roman" w:cs="Times New Roman"/>
        </w:rPr>
        <w:t>,</w:t>
      </w:r>
      <w:r w:rsidR="00C25DD4">
        <w:rPr>
          <w:rFonts w:ascii="Times New Roman" w:hAnsi="Times New Roman" w:cs="Times New Roman"/>
        </w:rPr>
        <w:t xml:space="preserve"> </w:t>
      </w:r>
      <w:r w:rsidR="00A055FE">
        <w:rPr>
          <w:rFonts w:ascii="Times New Roman" w:hAnsi="Times New Roman" w:cs="Times New Roman"/>
        </w:rPr>
        <w:t xml:space="preserve">у </w:t>
      </w:r>
      <w:r w:rsidR="00316202">
        <w:rPr>
          <w:rFonts w:ascii="Times New Roman" w:hAnsi="Times New Roman" w:cs="Times New Roman"/>
        </w:rPr>
        <w:t>п</w:t>
      </w:r>
      <w:r w:rsidR="00C25DD4">
        <w:rPr>
          <w:rFonts w:ascii="Times New Roman" w:hAnsi="Times New Roman" w:cs="Times New Roman"/>
        </w:rPr>
        <w:t>ри</w:t>
      </w:r>
      <w:r w:rsidR="00A055FE">
        <w:rPr>
          <w:rFonts w:ascii="Times New Roman" w:hAnsi="Times New Roman" w:cs="Times New Roman"/>
        </w:rPr>
        <w:t>йнятті</w:t>
      </w:r>
      <w:r w:rsidR="00211774">
        <w:rPr>
          <w:rFonts w:ascii="Times New Roman" w:hAnsi="Times New Roman" w:cs="Times New Roman"/>
        </w:rPr>
        <w:t xml:space="preserve"> </w:t>
      </w:r>
      <w:r w:rsidR="00316202">
        <w:rPr>
          <w:rFonts w:ascii="Times New Roman" w:hAnsi="Times New Roman" w:cs="Times New Roman"/>
        </w:rPr>
        <w:t>яко</w:t>
      </w:r>
      <w:r w:rsidR="00A055FE">
        <w:rPr>
          <w:rFonts w:ascii="Times New Roman" w:hAnsi="Times New Roman" w:cs="Times New Roman"/>
        </w:rPr>
        <w:t>го</w:t>
      </w:r>
      <w:r w:rsidR="00C25DD4" w:rsidRPr="00C25DD4">
        <w:rPr>
          <w:rFonts w:ascii="Times New Roman" w:hAnsi="Times New Roman" w:cs="Times New Roman"/>
        </w:rPr>
        <w:t xml:space="preserve"> не можуть брати участь народні депутати, прямо чи опосередковано пов’язані з фізичними чи юридичними особами, які є фігурантами кримінальних проваджень, </w:t>
      </w:r>
      <w:r w:rsidR="002D0467">
        <w:rPr>
          <w:rFonts w:ascii="Times New Roman" w:hAnsi="Times New Roman" w:cs="Times New Roman"/>
        </w:rPr>
        <w:t>що</w:t>
      </w:r>
      <w:r w:rsidR="00C25DD4" w:rsidRPr="00C25DD4">
        <w:rPr>
          <w:rFonts w:ascii="Times New Roman" w:hAnsi="Times New Roman" w:cs="Times New Roman"/>
        </w:rPr>
        <w:t xml:space="preserve"> розслідуються </w:t>
      </w:r>
      <w:r w:rsidR="00F9567F" w:rsidRPr="00F9567F">
        <w:rPr>
          <w:rFonts w:ascii="Times New Roman" w:hAnsi="Times New Roman" w:cs="Times New Roman"/>
        </w:rPr>
        <w:t>НАБУ</w:t>
      </w:r>
      <w:r w:rsidR="00C25DD4" w:rsidRPr="00C25DD4">
        <w:rPr>
          <w:rFonts w:ascii="Times New Roman" w:hAnsi="Times New Roman" w:cs="Times New Roman"/>
        </w:rPr>
        <w:t>.</w:t>
      </w:r>
      <w:bookmarkStart w:id="0" w:name="_heading=h.gjdgxs" w:colFirst="0" w:colLast="0"/>
      <w:bookmarkEnd w:id="0"/>
    </w:p>
    <w:p w:rsidR="00D734A3" w:rsidRDefault="00A055FE" w:rsidP="0032715B">
      <w:pPr>
        <w:pStyle w:val="a3"/>
        <w:ind w:firstLine="709"/>
        <w:rPr>
          <w:rFonts w:ascii="Times New Roman" w:hAnsi="Times New Roman" w:cs="Times New Roman"/>
        </w:rPr>
      </w:pPr>
      <w:r w:rsidRPr="00C40D09">
        <w:rPr>
          <w:rFonts w:ascii="Times New Roman" w:hAnsi="Times New Roman" w:cs="Times New Roman"/>
        </w:rPr>
        <w:t>З</w:t>
      </w:r>
      <w:r w:rsidR="00092B4C" w:rsidRPr="00C40D09">
        <w:rPr>
          <w:rFonts w:ascii="Times New Roman" w:hAnsi="Times New Roman" w:cs="Times New Roman"/>
        </w:rPr>
        <w:t xml:space="preserve">аконопроект є альтернативним щодо проекту Закону України </w:t>
      </w:r>
      <w:r w:rsidR="006D6E8F" w:rsidRPr="000E6C61">
        <w:rPr>
          <w:rFonts w:ascii="Times New Roman" w:hAnsi="Times New Roman" w:cs="Times New Roman"/>
          <w:lang w:val="ru-RU"/>
        </w:rPr>
        <w:br/>
      </w:r>
      <w:r w:rsidR="00092B4C" w:rsidRPr="00C40D09">
        <w:rPr>
          <w:rFonts w:ascii="Times New Roman" w:hAnsi="Times New Roman" w:cs="Times New Roman"/>
        </w:rPr>
        <w:t>«Про внесення змін</w:t>
      </w:r>
      <w:r w:rsidR="00092B4C" w:rsidRPr="00894F5D">
        <w:rPr>
          <w:rFonts w:ascii="Times New Roman" w:hAnsi="Times New Roman" w:cs="Times New Roman"/>
        </w:rPr>
        <w:t xml:space="preserve"> до деяких законодавчих актів України щодо підвищення ефективності протидії корупції в окремих правоохоронних та інших державних органах» (реєстр. № 3133 від 28.02.2020). При цьому більшість </w:t>
      </w:r>
      <w:r w:rsidR="00092B4C" w:rsidRPr="00894F5D">
        <w:rPr>
          <w:rFonts w:ascii="Times New Roman" w:hAnsi="Times New Roman" w:cs="Times New Roman"/>
        </w:rPr>
        <w:lastRenderedPageBreak/>
        <w:t xml:space="preserve">положень альтернативного законопроекту за своїм змістом є майже тотожними тим, що містяться у проекті </w:t>
      </w:r>
      <w:proofErr w:type="spellStart"/>
      <w:r w:rsidR="006D6E8F" w:rsidRPr="000E6C61">
        <w:rPr>
          <w:rFonts w:ascii="Times New Roman" w:hAnsi="Times New Roman" w:cs="Times New Roman"/>
          <w:lang w:val="ru-RU"/>
        </w:rPr>
        <w:t>реєстр</w:t>
      </w:r>
      <w:proofErr w:type="spellEnd"/>
      <w:r w:rsidR="006D6E8F" w:rsidRPr="000E6C61">
        <w:rPr>
          <w:rFonts w:ascii="Times New Roman" w:hAnsi="Times New Roman" w:cs="Times New Roman"/>
          <w:lang w:val="ru-RU"/>
        </w:rPr>
        <w:t xml:space="preserve">. </w:t>
      </w:r>
      <w:r w:rsidR="00092B4C" w:rsidRPr="00C40D09">
        <w:rPr>
          <w:rFonts w:ascii="Times New Roman" w:hAnsi="Times New Roman" w:cs="Times New Roman"/>
        </w:rPr>
        <w:t>№ 3133.</w:t>
      </w:r>
      <w:r w:rsidRPr="00C40D09">
        <w:rPr>
          <w:rFonts w:ascii="Times New Roman" w:hAnsi="Times New Roman" w:cs="Times New Roman"/>
        </w:rPr>
        <w:t xml:space="preserve"> </w:t>
      </w:r>
      <w:r w:rsidR="00092B4C" w:rsidRPr="00C40D09">
        <w:rPr>
          <w:rFonts w:ascii="Times New Roman" w:hAnsi="Times New Roman" w:cs="Times New Roman"/>
        </w:rPr>
        <w:t xml:space="preserve">З огляду на </w:t>
      </w:r>
      <w:r w:rsidRPr="00C40D09">
        <w:rPr>
          <w:rFonts w:ascii="Times New Roman" w:hAnsi="Times New Roman" w:cs="Times New Roman"/>
        </w:rPr>
        <w:t>це</w:t>
      </w:r>
      <w:r w:rsidR="00092B4C" w:rsidRPr="00C40D09">
        <w:rPr>
          <w:rFonts w:ascii="Times New Roman" w:hAnsi="Times New Roman" w:cs="Times New Roman"/>
        </w:rPr>
        <w:t xml:space="preserve"> Головне науково-експертне управління вважає за необхідне зосередитися на тих </w:t>
      </w:r>
      <w:r w:rsidRPr="00C40D09">
        <w:rPr>
          <w:rFonts w:ascii="Times New Roman" w:hAnsi="Times New Roman" w:cs="Times New Roman"/>
        </w:rPr>
        <w:t>проблемних положеннях</w:t>
      </w:r>
      <w:r w:rsidR="00092B4C" w:rsidRPr="00C40D09">
        <w:rPr>
          <w:rFonts w:ascii="Times New Roman" w:hAnsi="Times New Roman" w:cs="Times New Roman"/>
        </w:rPr>
        <w:t xml:space="preserve">, </w:t>
      </w:r>
      <w:r w:rsidRPr="00C40D09">
        <w:rPr>
          <w:rFonts w:ascii="Times New Roman" w:hAnsi="Times New Roman" w:cs="Times New Roman"/>
        </w:rPr>
        <w:t>які</w:t>
      </w:r>
      <w:r w:rsidR="00092B4C" w:rsidRPr="00C40D09">
        <w:rPr>
          <w:rFonts w:ascii="Times New Roman" w:hAnsi="Times New Roman" w:cs="Times New Roman"/>
        </w:rPr>
        <w:t xml:space="preserve"> притаманні лише проекту </w:t>
      </w:r>
      <w:r w:rsidR="006D6E8F" w:rsidRPr="00C40D09">
        <w:rPr>
          <w:rFonts w:ascii="Times New Roman" w:hAnsi="Times New Roman" w:cs="Times New Roman"/>
        </w:rPr>
        <w:t xml:space="preserve">реєстр. </w:t>
      </w:r>
      <w:r w:rsidR="00092B4C" w:rsidRPr="00C40D09">
        <w:rPr>
          <w:rFonts w:ascii="Times New Roman" w:hAnsi="Times New Roman" w:cs="Times New Roman"/>
        </w:rPr>
        <w:t>№ 3133-</w:t>
      </w:r>
      <w:r w:rsidR="0032715B" w:rsidRPr="00C40D09">
        <w:rPr>
          <w:rFonts w:ascii="Times New Roman" w:hAnsi="Times New Roman" w:cs="Times New Roman"/>
        </w:rPr>
        <w:t>4</w:t>
      </w:r>
      <w:r w:rsidR="00092B4C" w:rsidRPr="00C40D09">
        <w:rPr>
          <w:rFonts w:ascii="Times New Roman" w:hAnsi="Times New Roman" w:cs="Times New Roman"/>
        </w:rPr>
        <w:t>. Йдеться, зокрема, про таке.</w:t>
      </w:r>
    </w:p>
    <w:p w:rsidR="00DE464A" w:rsidRPr="00DE464A" w:rsidRDefault="0032715B" w:rsidP="00DE464A">
      <w:pPr>
        <w:pStyle w:val="a3"/>
        <w:ind w:firstLine="709"/>
        <w:rPr>
          <w:rFonts w:ascii="Times New Roman" w:hAnsi="Times New Roman" w:cs="Times New Roman"/>
          <w:bCs/>
          <w:color w:val="000000"/>
          <w:shd w:val="clear" w:color="auto" w:fill="FFFFFF"/>
        </w:rPr>
      </w:pPr>
      <w:r w:rsidRPr="0032715B">
        <w:rPr>
          <w:rFonts w:ascii="Times New Roman" w:hAnsi="Times New Roman" w:cs="Times New Roman"/>
          <w:b/>
          <w:bCs/>
          <w:color w:val="000000"/>
          <w:shd w:val="clear" w:color="auto" w:fill="FFFFFF"/>
        </w:rPr>
        <w:t>1.</w:t>
      </w:r>
      <w:r>
        <w:rPr>
          <w:rFonts w:ascii="Times New Roman" w:hAnsi="Times New Roman" w:cs="Times New Roman"/>
          <w:bCs/>
          <w:color w:val="000000"/>
          <w:shd w:val="clear" w:color="auto" w:fill="FFFFFF"/>
        </w:rPr>
        <w:t xml:space="preserve"> </w:t>
      </w:r>
      <w:r w:rsidR="00092B4C">
        <w:rPr>
          <w:rFonts w:ascii="Times New Roman" w:hAnsi="Times New Roman" w:cs="Times New Roman"/>
          <w:bCs/>
          <w:color w:val="000000"/>
          <w:shd w:val="clear" w:color="auto" w:fill="FFFFFF"/>
        </w:rPr>
        <w:t xml:space="preserve">Запропонований </w:t>
      </w:r>
      <w:r w:rsidR="00211774">
        <w:rPr>
          <w:rFonts w:ascii="Times New Roman" w:hAnsi="Times New Roman" w:cs="Times New Roman"/>
          <w:bCs/>
          <w:color w:val="000000"/>
          <w:shd w:val="clear" w:color="auto" w:fill="FFFFFF"/>
        </w:rPr>
        <w:t>у законопроекті</w:t>
      </w:r>
      <w:r w:rsidR="00092B4C">
        <w:rPr>
          <w:rFonts w:ascii="Times New Roman" w:hAnsi="Times New Roman" w:cs="Times New Roman"/>
          <w:bCs/>
          <w:color w:val="000000"/>
          <w:shd w:val="clear" w:color="auto" w:fill="FFFFFF"/>
        </w:rPr>
        <w:t xml:space="preserve"> підхід щодо </w:t>
      </w:r>
      <w:r w:rsidR="00092B4C" w:rsidRPr="00CC7C61">
        <w:rPr>
          <w:rFonts w:ascii="Times New Roman" w:hAnsi="Times New Roman" w:cs="Times New Roman"/>
          <w:bCs/>
          <w:color w:val="000000"/>
          <w:shd w:val="clear" w:color="auto" w:fill="FFFFFF"/>
        </w:rPr>
        <w:t>в</w:t>
      </w:r>
      <w:r w:rsidR="00A055FE">
        <w:rPr>
          <w:rFonts w:ascii="Times New Roman" w:hAnsi="Times New Roman" w:cs="Times New Roman"/>
          <w:bCs/>
          <w:color w:val="000000"/>
          <w:shd w:val="clear" w:color="auto" w:fill="FFFFFF"/>
        </w:rPr>
        <w:t>становлення</w:t>
      </w:r>
      <w:r w:rsidR="00092B4C" w:rsidRPr="00CC7C61">
        <w:rPr>
          <w:rFonts w:ascii="Times New Roman" w:hAnsi="Times New Roman" w:cs="Times New Roman"/>
          <w:bCs/>
          <w:color w:val="000000"/>
          <w:shd w:val="clear" w:color="auto" w:fill="FFFFFF"/>
        </w:rPr>
        <w:t xml:space="preserve"> в якості  підстави для звільнення Директора </w:t>
      </w:r>
      <w:r w:rsidR="00417BA4" w:rsidRPr="00417BA4">
        <w:rPr>
          <w:rFonts w:ascii="Times New Roman" w:hAnsi="Times New Roman" w:cs="Times New Roman"/>
          <w:bCs/>
          <w:color w:val="000000"/>
          <w:shd w:val="clear" w:color="auto" w:fill="FFFFFF"/>
        </w:rPr>
        <w:t>НАБУ</w:t>
      </w:r>
      <w:r w:rsidR="00092B4C" w:rsidRPr="00CC7C61">
        <w:rPr>
          <w:rFonts w:ascii="Times New Roman" w:hAnsi="Times New Roman" w:cs="Times New Roman"/>
          <w:bCs/>
          <w:color w:val="000000"/>
          <w:shd w:val="clear" w:color="auto" w:fill="FFFFFF"/>
        </w:rPr>
        <w:t xml:space="preserve"> набрання законної сили рішенням суду про притягнення його до адміністративної відповідальності за </w:t>
      </w:r>
      <w:r w:rsidR="00092B4C" w:rsidRPr="00DE464A">
        <w:rPr>
          <w:rFonts w:ascii="Times New Roman" w:hAnsi="Times New Roman" w:cs="Times New Roman"/>
          <w:bCs/>
          <w:i/>
          <w:color w:val="000000"/>
          <w:shd w:val="clear" w:color="auto" w:fill="FFFFFF"/>
        </w:rPr>
        <w:t>адміністративне правопорушення, пов’язане з корупцією, яким накладено стягнення у виді позбавлення права обіймати посади або займатися діяльністю, що пов’язані з виконанням функцій держави або місцевого самоврядуванн</w:t>
      </w:r>
      <w:r w:rsidR="00092B4C" w:rsidRPr="00000AF9">
        <w:rPr>
          <w:rFonts w:ascii="Times New Roman" w:hAnsi="Times New Roman" w:cs="Times New Roman"/>
          <w:bCs/>
          <w:i/>
          <w:color w:val="000000"/>
          <w:shd w:val="clear" w:color="auto" w:fill="FFFFFF"/>
        </w:rPr>
        <w:t>я</w:t>
      </w:r>
      <w:r w:rsidR="00000AF9">
        <w:rPr>
          <w:rFonts w:ascii="Times New Roman" w:hAnsi="Times New Roman" w:cs="Times New Roman"/>
          <w:bCs/>
          <w:color w:val="000000"/>
          <w:shd w:val="clear" w:color="auto" w:fill="FFFFFF"/>
        </w:rPr>
        <w:t xml:space="preserve"> (п. 14 ч. 4 </w:t>
      </w:r>
      <w:r w:rsidR="00B55B5D">
        <w:rPr>
          <w:rFonts w:ascii="Times New Roman" w:hAnsi="Times New Roman" w:cs="Times New Roman"/>
          <w:bCs/>
          <w:color w:val="000000"/>
          <w:shd w:val="clear" w:color="auto" w:fill="FFFFFF"/>
        </w:rPr>
        <w:t xml:space="preserve">ст. 6 </w:t>
      </w:r>
      <w:r w:rsidR="00B55B5D" w:rsidRPr="00DC182C">
        <w:rPr>
          <w:rFonts w:ascii="Times New Roman" w:hAnsi="Times New Roman" w:cs="Times New Roman"/>
        </w:rPr>
        <w:t>Закону України «Про Національне антикорупційне бюро України»</w:t>
      </w:r>
      <w:r w:rsidR="00B55B5D">
        <w:rPr>
          <w:rFonts w:ascii="Times New Roman" w:hAnsi="Times New Roman" w:cs="Times New Roman"/>
        </w:rPr>
        <w:t xml:space="preserve"> у редакції проекту</w:t>
      </w:r>
      <w:r w:rsidR="00000AF9">
        <w:rPr>
          <w:rFonts w:ascii="Times New Roman" w:hAnsi="Times New Roman" w:cs="Times New Roman"/>
          <w:bCs/>
          <w:color w:val="000000"/>
          <w:shd w:val="clear" w:color="auto" w:fill="FFFFFF"/>
        </w:rPr>
        <w:t>)</w:t>
      </w:r>
      <w:r w:rsidR="00092B4C">
        <w:rPr>
          <w:rFonts w:ascii="Times New Roman" w:hAnsi="Times New Roman" w:cs="Times New Roman"/>
          <w:bCs/>
          <w:color w:val="000000"/>
          <w:shd w:val="clear" w:color="auto" w:fill="FFFFFF"/>
        </w:rPr>
        <w:t xml:space="preserve">, суттєво </w:t>
      </w:r>
      <w:r w:rsidR="00A055FE">
        <w:rPr>
          <w:rFonts w:ascii="Times New Roman" w:hAnsi="Times New Roman" w:cs="Times New Roman"/>
          <w:bCs/>
          <w:color w:val="000000"/>
          <w:shd w:val="clear" w:color="auto" w:fill="FFFFFF"/>
        </w:rPr>
        <w:t>обмежує дієвість</w:t>
      </w:r>
      <w:r w:rsidR="00092B4C">
        <w:rPr>
          <w:rFonts w:ascii="Times New Roman" w:hAnsi="Times New Roman" w:cs="Times New Roman"/>
          <w:bCs/>
          <w:color w:val="000000"/>
          <w:shd w:val="clear" w:color="auto" w:fill="FFFFFF"/>
        </w:rPr>
        <w:t xml:space="preserve"> відповідної норми. </w:t>
      </w:r>
      <w:bookmarkStart w:id="1" w:name="n4054"/>
      <w:bookmarkEnd w:id="1"/>
      <w:r w:rsidR="00DE464A" w:rsidRPr="00DE464A">
        <w:rPr>
          <w:rFonts w:ascii="Times New Roman" w:hAnsi="Times New Roman" w:cs="Times New Roman"/>
          <w:bCs/>
          <w:color w:val="000000"/>
          <w:shd w:val="clear" w:color="auto" w:fill="FFFFFF"/>
        </w:rPr>
        <w:t xml:space="preserve">Адже такий вид адміністративного стягнення, як позбавлення права обіймати певні посади або займатися певною діяльністю, призначається судом строком на один рік в обов’язковому порядку, коли його спеціально передбачено в санкції статті (санкції частини статті) Особливої частини Кодексу України про адміністративні правопорушення (далі – КУпАП) (див. ч. 6 ст. 30 КУпАП). </w:t>
      </w:r>
    </w:p>
    <w:p w:rsidR="00DE464A" w:rsidRPr="00DE464A" w:rsidRDefault="00DE464A" w:rsidP="00DE464A">
      <w:pPr>
        <w:pStyle w:val="a3"/>
        <w:ind w:firstLine="709"/>
        <w:rPr>
          <w:rFonts w:ascii="Times New Roman" w:hAnsi="Times New Roman" w:cs="Times New Roman"/>
          <w:bCs/>
          <w:color w:val="000000"/>
          <w:shd w:val="clear" w:color="auto" w:fill="FFFFFF"/>
        </w:rPr>
      </w:pPr>
      <w:r w:rsidRPr="00DE464A">
        <w:rPr>
          <w:rFonts w:ascii="Times New Roman" w:hAnsi="Times New Roman" w:cs="Times New Roman"/>
          <w:bCs/>
          <w:color w:val="000000"/>
          <w:shd w:val="clear" w:color="auto" w:fill="FFFFFF"/>
        </w:rPr>
        <w:t xml:space="preserve">Накладення згаданого вище виду адміністративного стягнення на строк від шести місяців до одного року у випадках, коли воно не передбачене в санкції статті (санкції частини статті) Особливої частини КУпАП, відбувається виключно за умови, якщо суд визнає за неможливе збереження за винною особою права обіймати певні посади або займатися певною діяльністю, тобто залежить від вирішення даного питання судом (суддею) на власний розсуд (див. ч. 5 ст. 30 КУпАП). </w:t>
      </w:r>
    </w:p>
    <w:p w:rsidR="00DE464A" w:rsidRPr="00DE464A" w:rsidRDefault="00DE464A" w:rsidP="00DE464A">
      <w:pPr>
        <w:pStyle w:val="a3"/>
        <w:ind w:firstLine="709"/>
        <w:rPr>
          <w:rFonts w:ascii="Times New Roman" w:hAnsi="Times New Roman" w:cs="Times New Roman"/>
          <w:bCs/>
          <w:color w:val="000000"/>
          <w:shd w:val="clear" w:color="auto" w:fill="FFFFFF"/>
        </w:rPr>
      </w:pPr>
      <w:r w:rsidRPr="00DE464A">
        <w:rPr>
          <w:rFonts w:ascii="Times New Roman" w:hAnsi="Times New Roman" w:cs="Times New Roman"/>
          <w:bCs/>
          <w:color w:val="000000"/>
          <w:shd w:val="clear" w:color="auto" w:fill="FFFFFF"/>
        </w:rPr>
        <w:t xml:space="preserve">Аналіз складів правопорушень, розміщених у Главі 13-А КУпАП «Адміністративні правопорушення, пов’язані з корупцією», свідчить, що адміністративне стягнення у виді позбавлення права обіймати певні посади або займатися певною діяльністю відсутнє у ч. ч. 1 та 2 ст. 172-4 («Порушення обмежень щодо сумісництва та суміщення з іншими видами діяльності»), ч. 1 ст. 172-5 («Порушення встановлених законом обмежень щодо одержання подарунків»), ч. ч. 1, 2, 4 ст. 172-6 («Порушення вимог фінансового контролю»), ч. ч. 1 та 2 ст. 172-7 («Порушення вимог щодо запобігання та врегулювання конфлікту інтересів»), ч. 1 ст. 172-8 («Незаконне використання інформації, що стала відома особі у зв’язку з виконанням службових або інших визначених законом повноважень») КУпАП. </w:t>
      </w:r>
    </w:p>
    <w:p w:rsidR="000E6C61" w:rsidRDefault="00DE464A" w:rsidP="005A569A">
      <w:pPr>
        <w:pStyle w:val="a3"/>
        <w:ind w:firstLine="709"/>
        <w:rPr>
          <w:rFonts w:ascii="Times New Roman" w:hAnsi="Times New Roman" w:cs="Times New Roman"/>
          <w:bCs/>
          <w:color w:val="000000"/>
          <w:shd w:val="clear" w:color="auto" w:fill="FFFFFF"/>
        </w:rPr>
      </w:pPr>
      <w:r w:rsidRPr="00DE464A">
        <w:rPr>
          <w:rFonts w:ascii="Times New Roman" w:hAnsi="Times New Roman" w:cs="Times New Roman"/>
          <w:bCs/>
          <w:color w:val="000000"/>
          <w:shd w:val="clear" w:color="auto" w:fill="FFFFFF"/>
        </w:rPr>
        <w:t xml:space="preserve">Отже, у разі вчинення низки адміністративних правопорушень, пов’язаних з корупцією (за які у відповідних статтях (частинах статей) Особливої частини КУпАП не передбачено такий вид стягнення, як позбавлення права обіймати певні посади або займатися певною діяльністю), Директор НАБУ не буде підлягати звільненню із займаної посади. </w:t>
      </w:r>
      <w:r w:rsidR="00236111" w:rsidRPr="00236111">
        <w:rPr>
          <w:rFonts w:ascii="Times New Roman" w:hAnsi="Times New Roman" w:cs="Times New Roman"/>
          <w:bCs/>
          <w:color w:val="000000"/>
          <w:shd w:val="clear" w:color="auto" w:fill="FFFFFF"/>
        </w:rPr>
        <w:t xml:space="preserve">У поєднанні із пропозицією щодо збільшення </w:t>
      </w:r>
      <w:r w:rsidR="00A055FE">
        <w:rPr>
          <w:rFonts w:ascii="Times New Roman" w:hAnsi="Times New Roman" w:cs="Times New Roman"/>
          <w:bCs/>
          <w:color w:val="000000"/>
          <w:shd w:val="clear" w:color="auto" w:fill="FFFFFF"/>
        </w:rPr>
        <w:t xml:space="preserve">мінімальної </w:t>
      </w:r>
      <w:r w:rsidR="00236111" w:rsidRPr="00236111">
        <w:rPr>
          <w:rFonts w:ascii="Times New Roman" w:hAnsi="Times New Roman" w:cs="Times New Roman"/>
          <w:bCs/>
          <w:color w:val="000000"/>
          <w:shd w:val="clear" w:color="auto" w:fill="FFFFFF"/>
        </w:rPr>
        <w:t>кількості народних депутатів України (з третини до половини), необхідн</w:t>
      </w:r>
      <w:r w:rsidR="00A055FE">
        <w:rPr>
          <w:rFonts w:ascii="Times New Roman" w:hAnsi="Times New Roman" w:cs="Times New Roman"/>
          <w:bCs/>
          <w:color w:val="000000"/>
          <w:shd w:val="clear" w:color="auto" w:fill="FFFFFF"/>
        </w:rPr>
        <w:t>ої</w:t>
      </w:r>
      <w:r w:rsidR="00236111" w:rsidRPr="00236111">
        <w:rPr>
          <w:rFonts w:ascii="Times New Roman" w:hAnsi="Times New Roman" w:cs="Times New Roman"/>
          <w:bCs/>
          <w:color w:val="000000"/>
          <w:shd w:val="clear" w:color="auto" w:fill="FFFFFF"/>
        </w:rPr>
        <w:t xml:space="preserve"> для ініціювання прийняття </w:t>
      </w:r>
      <w:r w:rsidR="000E6C61">
        <w:rPr>
          <w:rFonts w:ascii="Times New Roman" w:hAnsi="Times New Roman" w:cs="Times New Roman"/>
          <w:bCs/>
          <w:color w:val="000000"/>
          <w:shd w:val="clear" w:color="auto" w:fill="FFFFFF"/>
        </w:rPr>
        <w:br/>
      </w:r>
      <w:bookmarkStart w:id="2" w:name="_GoBack"/>
      <w:bookmarkEnd w:id="2"/>
    </w:p>
    <w:p w:rsidR="00236111" w:rsidRDefault="00236111" w:rsidP="000E6C61">
      <w:pPr>
        <w:pStyle w:val="a3"/>
        <w:ind w:firstLine="0"/>
        <w:rPr>
          <w:rFonts w:ascii="Times New Roman" w:hAnsi="Times New Roman" w:cs="Times New Roman"/>
          <w:bCs/>
          <w:color w:val="000000"/>
          <w:shd w:val="clear" w:color="auto" w:fill="FFFFFF"/>
        </w:rPr>
      </w:pPr>
      <w:r w:rsidRPr="00236111">
        <w:rPr>
          <w:rFonts w:ascii="Times New Roman" w:hAnsi="Times New Roman" w:cs="Times New Roman"/>
          <w:bCs/>
          <w:color w:val="000000"/>
          <w:shd w:val="clear" w:color="auto" w:fill="FFFFFF"/>
        </w:rPr>
        <w:lastRenderedPageBreak/>
        <w:t xml:space="preserve">рішення про звільнення Директора НАБУ з посади (абз. 2 ч. 1 ст. 6 Закону України «Про Національне антикорупційне бюро України» у редакції проекту), реалізація останнього істотно ускладнюється. </w:t>
      </w:r>
    </w:p>
    <w:p w:rsidR="00647C47" w:rsidRPr="00C40D09" w:rsidRDefault="0032715B" w:rsidP="005A569A">
      <w:pPr>
        <w:pStyle w:val="a3"/>
        <w:ind w:firstLine="709"/>
        <w:rPr>
          <w:rFonts w:ascii="Times New Roman" w:hAnsi="Times New Roman" w:cs="Times New Roman"/>
          <w:bCs/>
          <w:color w:val="000000"/>
          <w:shd w:val="clear" w:color="auto" w:fill="FFFFFF"/>
        </w:rPr>
      </w:pPr>
      <w:r w:rsidRPr="0032715B">
        <w:rPr>
          <w:rFonts w:ascii="Times New Roman" w:hAnsi="Times New Roman" w:cs="Times New Roman"/>
          <w:b/>
          <w:bCs/>
          <w:color w:val="000000"/>
          <w:shd w:val="clear" w:color="auto" w:fill="FFFFFF"/>
        </w:rPr>
        <w:t xml:space="preserve">2. </w:t>
      </w:r>
      <w:r w:rsidR="009E5EAC" w:rsidRPr="009E5EAC">
        <w:rPr>
          <w:rFonts w:ascii="Times New Roman" w:hAnsi="Times New Roman" w:cs="Times New Roman"/>
          <w:bCs/>
          <w:color w:val="000000"/>
          <w:shd w:val="clear" w:color="auto" w:fill="FFFFFF"/>
        </w:rPr>
        <w:t>Сумнівн</w:t>
      </w:r>
      <w:r w:rsidR="009E5EAC">
        <w:rPr>
          <w:rFonts w:ascii="Times New Roman" w:hAnsi="Times New Roman" w:cs="Times New Roman"/>
          <w:bCs/>
          <w:color w:val="000000"/>
          <w:shd w:val="clear" w:color="auto" w:fill="FFFFFF"/>
        </w:rPr>
        <w:t>о</w:t>
      </w:r>
      <w:r w:rsidR="005D6246">
        <w:rPr>
          <w:rFonts w:ascii="Times New Roman" w:hAnsi="Times New Roman" w:cs="Times New Roman"/>
          <w:bCs/>
          <w:color w:val="000000"/>
          <w:shd w:val="clear" w:color="auto" w:fill="FFFFFF"/>
        </w:rPr>
        <w:t>ю</w:t>
      </w:r>
      <w:r w:rsidR="00236111">
        <w:rPr>
          <w:rFonts w:ascii="Times New Roman" w:hAnsi="Times New Roman" w:cs="Times New Roman"/>
          <w:bCs/>
          <w:color w:val="000000"/>
          <w:shd w:val="clear" w:color="auto" w:fill="FFFFFF"/>
        </w:rPr>
        <w:t>, на наш погляд,</w:t>
      </w:r>
      <w:r w:rsidR="009E5EAC">
        <w:rPr>
          <w:rFonts w:ascii="Times New Roman" w:hAnsi="Times New Roman" w:cs="Times New Roman"/>
          <w:bCs/>
          <w:color w:val="000000"/>
          <w:shd w:val="clear" w:color="auto" w:fill="FFFFFF"/>
        </w:rPr>
        <w:t xml:space="preserve"> виглядає пропозиція</w:t>
      </w:r>
      <w:r w:rsidR="009E5EAC" w:rsidRPr="009E5EAC">
        <w:rPr>
          <w:rFonts w:ascii="Times New Roman" w:hAnsi="Times New Roman" w:cs="Times New Roman"/>
          <w:bCs/>
          <w:color w:val="000000"/>
          <w:shd w:val="clear" w:color="auto" w:fill="FFFFFF"/>
        </w:rPr>
        <w:t xml:space="preserve"> обмеж</w:t>
      </w:r>
      <w:r w:rsidR="009E5EAC">
        <w:rPr>
          <w:rFonts w:ascii="Times New Roman" w:hAnsi="Times New Roman" w:cs="Times New Roman"/>
          <w:bCs/>
          <w:color w:val="000000"/>
          <w:shd w:val="clear" w:color="auto" w:fill="FFFFFF"/>
        </w:rPr>
        <w:t>ити</w:t>
      </w:r>
      <w:r w:rsidR="009E5EAC" w:rsidRPr="009E5EAC">
        <w:rPr>
          <w:rFonts w:ascii="Times New Roman" w:hAnsi="Times New Roman" w:cs="Times New Roman"/>
          <w:bCs/>
          <w:color w:val="000000"/>
          <w:shd w:val="clear" w:color="auto" w:fill="FFFFFF"/>
        </w:rPr>
        <w:t xml:space="preserve"> народного депутата</w:t>
      </w:r>
      <w:r w:rsidR="00236111">
        <w:rPr>
          <w:rFonts w:ascii="Times New Roman" w:hAnsi="Times New Roman" w:cs="Times New Roman"/>
          <w:bCs/>
          <w:color w:val="000000"/>
          <w:shd w:val="clear" w:color="auto" w:fill="FFFFFF"/>
        </w:rPr>
        <w:t xml:space="preserve"> України</w:t>
      </w:r>
      <w:r w:rsidR="005D6246">
        <w:rPr>
          <w:rFonts w:ascii="Times New Roman" w:hAnsi="Times New Roman" w:cs="Times New Roman"/>
          <w:bCs/>
          <w:color w:val="000000"/>
          <w:shd w:val="clear" w:color="auto" w:fill="FFFFFF"/>
        </w:rPr>
        <w:t xml:space="preserve">, </w:t>
      </w:r>
      <w:r w:rsidR="005D6246" w:rsidRPr="00236111">
        <w:rPr>
          <w:rFonts w:ascii="Times New Roman" w:hAnsi="Times New Roman" w:cs="Times New Roman"/>
          <w:bCs/>
          <w:i/>
          <w:color w:val="000000"/>
          <w:shd w:val="clear" w:color="auto" w:fill="FFFFFF"/>
        </w:rPr>
        <w:t xml:space="preserve">який прямо чи опосередковано пов’язаний з фізичними чи юридичними особами, які є фігурантами кримінальних проваджень, що розслідуються </w:t>
      </w:r>
      <w:r w:rsidR="00417BA4" w:rsidRPr="00236111">
        <w:rPr>
          <w:rFonts w:ascii="Times New Roman" w:hAnsi="Times New Roman" w:cs="Times New Roman"/>
          <w:bCs/>
          <w:i/>
          <w:color w:val="000000"/>
          <w:shd w:val="clear" w:color="auto" w:fill="FFFFFF"/>
        </w:rPr>
        <w:t>НАБУ</w:t>
      </w:r>
      <w:r w:rsidR="005D6246">
        <w:rPr>
          <w:rFonts w:ascii="Times New Roman" w:hAnsi="Times New Roman" w:cs="Times New Roman"/>
          <w:bCs/>
          <w:color w:val="000000"/>
          <w:shd w:val="clear" w:color="auto" w:fill="FFFFFF"/>
        </w:rPr>
        <w:t>,</w:t>
      </w:r>
      <w:r w:rsidR="009E5EAC" w:rsidRPr="009E5EAC">
        <w:rPr>
          <w:rFonts w:ascii="Times New Roman" w:hAnsi="Times New Roman" w:cs="Times New Roman"/>
          <w:bCs/>
          <w:color w:val="000000"/>
          <w:shd w:val="clear" w:color="auto" w:fill="FFFFFF"/>
        </w:rPr>
        <w:t xml:space="preserve"> </w:t>
      </w:r>
      <w:r w:rsidR="00A055FE">
        <w:rPr>
          <w:rFonts w:ascii="Times New Roman" w:hAnsi="Times New Roman" w:cs="Times New Roman"/>
          <w:bCs/>
          <w:color w:val="000000"/>
          <w:shd w:val="clear" w:color="auto" w:fill="FFFFFF"/>
        </w:rPr>
        <w:t xml:space="preserve">у праві </w:t>
      </w:r>
      <w:r w:rsidR="009E5EAC">
        <w:rPr>
          <w:rFonts w:ascii="Times New Roman" w:hAnsi="Times New Roman" w:cs="Times New Roman"/>
          <w:bCs/>
          <w:color w:val="000000"/>
          <w:shd w:val="clear" w:color="auto" w:fill="FFFFFF"/>
        </w:rPr>
        <w:t xml:space="preserve">брати участь </w:t>
      </w:r>
      <w:r w:rsidR="009E5EAC" w:rsidRPr="009E5EAC">
        <w:rPr>
          <w:rFonts w:ascii="Times New Roman" w:hAnsi="Times New Roman" w:cs="Times New Roman"/>
          <w:bCs/>
          <w:color w:val="000000"/>
          <w:shd w:val="clear" w:color="auto" w:fill="FFFFFF"/>
        </w:rPr>
        <w:t xml:space="preserve">у голосуванні </w:t>
      </w:r>
      <w:r w:rsidR="009E5EAC">
        <w:rPr>
          <w:rFonts w:ascii="Times New Roman" w:hAnsi="Times New Roman" w:cs="Times New Roman"/>
          <w:bCs/>
          <w:color w:val="000000"/>
          <w:shd w:val="clear" w:color="auto" w:fill="FFFFFF"/>
        </w:rPr>
        <w:t xml:space="preserve">під час вирішення питання щодо </w:t>
      </w:r>
      <w:r w:rsidR="009E5EAC">
        <w:rPr>
          <w:rFonts w:ascii="Times New Roman" w:hAnsi="Times New Roman" w:cs="Times New Roman"/>
          <w:color w:val="000000"/>
        </w:rPr>
        <w:t xml:space="preserve">звільнення Директора </w:t>
      </w:r>
      <w:r w:rsidR="00417BA4" w:rsidRPr="00417BA4">
        <w:rPr>
          <w:rFonts w:ascii="Times New Roman" w:hAnsi="Times New Roman" w:cs="Times New Roman"/>
          <w:color w:val="000000"/>
        </w:rPr>
        <w:t>НАБУ</w:t>
      </w:r>
      <w:r w:rsidR="009E5EAC">
        <w:rPr>
          <w:rFonts w:ascii="Times New Roman" w:hAnsi="Times New Roman" w:cs="Times New Roman"/>
          <w:color w:val="000000"/>
        </w:rPr>
        <w:t xml:space="preserve"> з посади</w:t>
      </w:r>
      <w:r w:rsidR="00BA4FC3">
        <w:rPr>
          <w:rFonts w:ascii="Times New Roman" w:hAnsi="Times New Roman" w:cs="Times New Roman"/>
          <w:color w:val="000000"/>
        </w:rPr>
        <w:t xml:space="preserve"> </w:t>
      </w:r>
      <w:r w:rsidR="00BA4FC3" w:rsidRPr="00BA4FC3">
        <w:rPr>
          <w:rFonts w:ascii="Times New Roman" w:hAnsi="Times New Roman" w:cs="Times New Roman"/>
          <w:bCs/>
          <w:color w:val="000000"/>
          <w:shd w:val="clear" w:color="auto" w:fill="FFFFFF"/>
        </w:rPr>
        <w:t xml:space="preserve">(абз. 3 </w:t>
      </w:r>
      <w:r w:rsidR="00A055FE">
        <w:rPr>
          <w:rFonts w:ascii="Times New Roman" w:hAnsi="Times New Roman" w:cs="Times New Roman"/>
          <w:bCs/>
          <w:color w:val="000000"/>
          <w:shd w:val="clear" w:color="auto" w:fill="FFFFFF"/>
        </w:rPr>
        <w:br/>
      </w:r>
      <w:r w:rsidR="00BA4FC3" w:rsidRPr="00BA4FC3">
        <w:rPr>
          <w:rFonts w:ascii="Times New Roman" w:hAnsi="Times New Roman" w:cs="Times New Roman"/>
          <w:bCs/>
          <w:color w:val="000000"/>
          <w:shd w:val="clear" w:color="auto" w:fill="FFFFFF"/>
        </w:rPr>
        <w:t>ч. 1 ст. 6</w:t>
      </w:r>
      <w:r w:rsidR="00BA4FC3">
        <w:rPr>
          <w:rFonts w:ascii="Times New Roman" w:hAnsi="Times New Roman" w:cs="Times New Roman"/>
          <w:bCs/>
          <w:color w:val="000000"/>
          <w:shd w:val="clear" w:color="auto" w:fill="FFFFFF"/>
        </w:rPr>
        <w:t xml:space="preserve"> </w:t>
      </w:r>
      <w:r w:rsidR="00BA4FC3" w:rsidRPr="00DC182C">
        <w:rPr>
          <w:rFonts w:ascii="Times New Roman" w:hAnsi="Times New Roman" w:cs="Times New Roman"/>
        </w:rPr>
        <w:t>Закону України «Про Національне антикорупційне бюро України»</w:t>
      </w:r>
      <w:r w:rsidR="00BA4FC3">
        <w:rPr>
          <w:rFonts w:ascii="Times New Roman" w:hAnsi="Times New Roman" w:cs="Times New Roman"/>
        </w:rPr>
        <w:t xml:space="preserve"> у редакції проекту)</w:t>
      </w:r>
      <w:r w:rsidR="009E5EAC">
        <w:rPr>
          <w:rFonts w:ascii="Times New Roman" w:hAnsi="Times New Roman" w:cs="Times New Roman"/>
          <w:color w:val="000000"/>
        </w:rPr>
        <w:t>.</w:t>
      </w:r>
      <w:r w:rsidR="00667C80">
        <w:rPr>
          <w:rFonts w:ascii="Times New Roman" w:hAnsi="Times New Roman" w:cs="Times New Roman"/>
          <w:color w:val="000000"/>
        </w:rPr>
        <w:t xml:space="preserve"> Адже відповідно до приписів </w:t>
      </w:r>
      <w:r w:rsidR="00236111">
        <w:rPr>
          <w:rFonts w:ascii="Times New Roman" w:hAnsi="Times New Roman" w:cs="Times New Roman"/>
          <w:color w:val="000000"/>
        </w:rPr>
        <w:t>ч.</w:t>
      </w:r>
      <w:r w:rsidR="00B55B5D">
        <w:rPr>
          <w:rFonts w:ascii="Times New Roman" w:hAnsi="Times New Roman" w:cs="Times New Roman"/>
          <w:color w:val="000000"/>
        </w:rPr>
        <w:t xml:space="preserve"> </w:t>
      </w:r>
      <w:r w:rsidR="00236111">
        <w:rPr>
          <w:rFonts w:ascii="Times New Roman" w:hAnsi="Times New Roman" w:cs="Times New Roman"/>
          <w:color w:val="000000"/>
        </w:rPr>
        <w:t xml:space="preserve">ч. 2, 3 </w:t>
      </w:r>
      <w:r w:rsidR="00667C80">
        <w:rPr>
          <w:rFonts w:ascii="Times New Roman" w:hAnsi="Times New Roman" w:cs="Times New Roman"/>
          <w:color w:val="000000"/>
        </w:rPr>
        <w:t xml:space="preserve">ст. 84 Конституції України </w:t>
      </w:r>
      <w:r w:rsidR="00667C80" w:rsidRPr="00667C80">
        <w:rPr>
          <w:rFonts w:ascii="Times New Roman" w:hAnsi="Times New Roman" w:cs="Times New Roman"/>
          <w:color w:val="000000"/>
        </w:rPr>
        <w:t>рішення Верховної Ради України приймаються виключно на її пленарних засіданнях шляхом голосування</w:t>
      </w:r>
      <w:r w:rsidR="00236111">
        <w:rPr>
          <w:rFonts w:ascii="Times New Roman" w:hAnsi="Times New Roman" w:cs="Times New Roman"/>
          <w:color w:val="000000"/>
        </w:rPr>
        <w:t>.</w:t>
      </w:r>
      <w:r w:rsidR="00667C80">
        <w:rPr>
          <w:rFonts w:ascii="Times New Roman" w:hAnsi="Times New Roman" w:cs="Times New Roman"/>
          <w:color w:val="000000"/>
        </w:rPr>
        <w:t xml:space="preserve"> </w:t>
      </w:r>
      <w:r w:rsidR="00236111">
        <w:rPr>
          <w:rFonts w:ascii="Times New Roman" w:hAnsi="Times New Roman" w:cs="Times New Roman"/>
          <w:color w:val="000000"/>
        </w:rPr>
        <w:t>П</w:t>
      </w:r>
      <w:r w:rsidR="00667C80">
        <w:rPr>
          <w:rFonts w:ascii="Times New Roman" w:hAnsi="Times New Roman" w:cs="Times New Roman"/>
          <w:color w:val="000000"/>
        </w:rPr>
        <w:t xml:space="preserve">ри цьому </w:t>
      </w:r>
      <w:r w:rsidR="00667C80" w:rsidRPr="00667C80">
        <w:rPr>
          <w:rFonts w:ascii="Times New Roman" w:hAnsi="Times New Roman" w:cs="Times New Roman"/>
          <w:color w:val="000000"/>
        </w:rPr>
        <w:t xml:space="preserve">голосування на засіданнях Верховної Ради України здійснюється народним депутатом </w:t>
      </w:r>
      <w:r w:rsidR="00667C80" w:rsidRPr="00C40D09">
        <w:rPr>
          <w:rFonts w:ascii="Times New Roman" w:hAnsi="Times New Roman" w:cs="Times New Roman"/>
          <w:color w:val="000000"/>
        </w:rPr>
        <w:t xml:space="preserve">України особисто. </w:t>
      </w:r>
      <w:r w:rsidR="00BA4FC3" w:rsidRPr="00C40D09">
        <w:rPr>
          <w:rFonts w:ascii="Times New Roman" w:hAnsi="Times New Roman" w:cs="Times New Roman"/>
          <w:color w:val="000000"/>
        </w:rPr>
        <w:t>У свою чергу</w:t>
      </w:r>
      <w:r w:rsidR="00C53704" w:rsidRPr="00C40D09">
        <w:rPr>
          <w:rFonts w:ascii="Times New Roman" w:hAnsi="Times New Roman" w:cs="Times New Roman"/>
          <w:color w:val="000000"/>
        </w:rPr>
        <w:t>, згідно</w:t>
      </w:r>
      <w:r w:rsidR="00A055FE" w:rsidRPr="00C40D09">
        <w:rPr>
          <w:rFonts w:ascii="Times New Roman" w:hAnsi="Times New Roman" w:cs="Times New Roman"/>
          <w:color w:val="000000"/>
        </w:rPr>
        <w:t xml:space="preserve"> з </w:t>
      </w:r>
      <w:r w:rsidR="00C53704" w:rsidRPr="00C40D09">
        <w:rPr>
          <w:rFonts w:ascii="Times New Roman" w:hAnsi="Times New Roman" w:cs="Times New Roman"/>
          <w:color w:val="000000"/>
        </w:rPr>
        <w:t xml:space="preserve">ч. 1 ст. 10 Закону України </w:t>
      </w:r>
      <w:r w:rsidR="006D6E8F" w:rsidRPr="00C40D09">
        <w:rPr>
          <w:rFonts w:ascii="Times New Roman" w:hAnsi="Times New Roman" w:cs="Times New Roman"/>
          <w:color w:val="000000"/>
        </w:rPr>
        <w:br/>
      </w:r>
      <w:r w:rsidR="00C53704" w:rsidRPr="00C40D09">
        <w:rPr>
          <w:rFonts w:ascii="Times New Roman" w:hAnsi="Times New Roman" w:cs="Times New Roman"/>
          <w:color w:val="000000"/>
        </w:rPr>
        <w:t xml:space="preserve">«Про статус народного депутата України» народний депутат має право ухвального голосу щодо </w:t>
      </w:r>
      <w:r w:rsidR="00C53704" w:rsidRPr="00C40D09">
        <w:rPr>
          <w:rFonts w:ascii="Times New Roman" w:hAnsi="Times New Roman" w:cs="Times New Roman"/>
          <w:i/>
          <w:color w:val="000000"/>
        </w:rPr>
        <w:t>всіх питань</w:t>
      </w:r>
      <w:r w:rsidR="00C53704" w:rsidRPr="00C40D09">
        <w:rPr>
          <w:rFonts w:ascii="Times New Roman" w:hAnsi="Times New Roman" w:cs="Times New Roman"/>
          <w:color w:val="000000"/>
        </w:rPr>
        <w:t>, що розглядаються на засіданнях Верховної Ради України та її органів, до складу яких його обрано.</w:t>
      </w:r>
    </w:p>
    <w:p w:rsidR="00BA4FC3" w:rsidRDefault="00BA4FC3" w:rsidP="005A569A">
      <w:pPr>
        <w:pStyle w:val="a3"/>
        <w:ind w:firstLine="709"/>
        <w:rPr>
          <w:rFonts w:ascii="Times New Roman" w:hAnsi="Times New Roman" w:cs="Times New Roman"/>
          <w:bCs/>
          <w:color w:val="000000"/>
          <w:shd w:val="clear" w:color="auto" w:fill="FFFFFF"/>
        </w:rPr>
      </w:pPr>
      <w:r w:rsidRPr="00C40D09">
        <w:rPr>
          <w:rFonts w:ascii="Times New Roman" w:hAnsi="Times New Roman" w:cs="Times New Roman"/>
          <w:bCs/>
          <w:color w:val="000000"/>
          <w:shd w:val="clear" w:color="auto" w:fill="FFFFFF"/>
        </w:rPr>
        <w:t>Окрім того, навіть</w:t>
      </w:r>
      <w:r w:rsidR="006D6E8F" w:rsidRPr="00C40D09">
        <w:rPr>
          <w:rFonts w:ascii="Times New Roman" w:hAnsi="Times New Roman" w:cs="Times New Roman"/>
          <w:bCs/>
          <w:color w:val="000000"/>
          <w:shd w:val="clear" w:color="auto" w:fill="FFFFFF"/>
        </w:rPr>
        <w:t>,</w:t>
      </w:r>
      <w:r w:rsidRPr="00C40D09">
        <w:rPr>
          <w:rFonts w:ascii="Times New Roman" w:hAnsi="Times New Roman" w:cs="Times New Roman"/>
          <w:bCs/>
          <w:color w:val="000000"/>
          <w:shd w:val="clear" w:color="auto" w:fill="FFFFFF"/>
        </w:rPr>
        <w:t xml:space="preserve"> якщо розглядати аналізовану пропозицію як прийняття рішення народним депутатом України в умовах </w:t>
      </w:r>
      <w:r w:rsidR="0078149A" w:rsidRPr="00C40D09">
        <w:rPr>
          <w:rFonts w:ascii="Times New Roman" w:hAnsi="Times New Roman" w:cs="Times New Roman"/>
          <w:bCs/>
          <w:color w:val="000000"/>
          <w:shd w:val="clear" w:color="auto" w:fill="FFFFFF"/>
        </w:rPr>
        <w:t xml:space="preserve">певного </w:t>
      </w:r>
      <w:r w:rsidRPr="00C40D09">
        <w:rPr>
          <w:rFonts w:ascii="Times New Roman" w:hAnsi="Times New Roman" w:cs="Times New Roman"/>
          <w:bCs/>
          <w:color w:val="000000"/>
          <w:shd w:val="clear" w:color="auto" w:fill="FFFFFF"/>
        </w:rPr>
        <w:t xml:space="preserve">конфлікту інтересів, </w:t>
      </w:r>
      <w:r w:rsidR="00DC7CA5" w:rsidRPr="00C40D09">
        <w:rPr>
          <w:rFonts w:ascii="Times New Roman" w:hAnsi="Times New Roman" w:cs="Times New Roman"/>
          <w:bCs/>
          <w:color w:val="000000"/>
          <w:shd w:val="clear" w:color="auto" w:fill="FFFFFF"/>
        </w:rPr>
        <w:t xml:space="preserve">вказана </w:t>
      </w:r>
      <w:r w:rsidR="00F37FCC" w:rsidRPr="00C40D09">
        <w:rPr>
          <w:rFonts w:ascii="Times New Roman" w:hAnsi="Times New Roman" w:cs="Times New Roman"/>
          <w:bCs/>
          <w:color w:val="000000"/>
          <w:shd w:val="clear" w:color="auto" w:fill="FFFFFF"/>
        </w:rPr>
        <w:t xml:space="preserve">законодавча ініціатива </w:t>
      </w:r>
      <w:r w:rsidR="001F504D" w:rsidRPr="00C40D09">
        <w:rPr>
          <w:rFonts w:ascii="Times New Roman" w:hAnsi="Times New Roman" w:cs="Times New Roman"/>
          <w:bCs/>
          <w:color w:val="000000"/>
          <w:shd w:val="clear" w:color="auto" w:fill="FFFFFF"/>
        </w:rPr>
        <w:t xml:space="preserve">не узгоджується із </w:t>
      </w:r>
      <w:r w:rsidR="003D4124" w:rsidRPr="00C40D09">
        <w:rPr>
          <w:rFonts w:ascii="Times New Roman" w:hAnsi="Times New Roman" w:cs="Times New Roman"/>
          <w:bCs/>
          <w:color w:val="000000"/>
          <w:shd w:val="clear" w:color="auto" w:fill="FFFFFF"/>
        </w:rPr>
        <w:t>чинною</w:t>
      </w:r>
      <w:r w:rsidR="001F504D" w:rsidRPr="00C40D09">
        <w:rPr>
          <w:rFonts w:ascii="Times New Roman" w:hAnsi="Times New Roman" w:cs="Times New Roman"/>
          <w:bCs/>
          <w:color w:val="000000"/>
          <w:shd w:val="clear" w:color="auto" w:fill="FFFFFF"/>
        </w:rPr>
        <w:t xml:space="preserve"> ч. 6 </w:t>
      </w:r>
      <w:r w:rsidR="00A055FE" w:rsidRPr="00C40D09">
        <w:rPr>
          <w:rFonts w:ascii="Times New Roman" w:hAnsi="Times New Roman" w:cs="Times New Roman"/>
          <w:bCs/>
          <w:color w:val="000000"/>
          <w:shd w:val="clear" w:color="auto" w:fill="FFFFFF"/>
        </w:rPr>
        <w:br/>
      </w:r>
      <w:r w:rsidR="001F504D" w:rsidRPr="00C40D09">
        <w:rPr>
          <w:rFonts w:ascii="Times New Roman" w:hAnsi="Times New Roman" w:cs="Times New Roman"/>
          <w:bCs/>
          <w:color w:val="000000"/>
          <w:shd w:val="clear" w:color="auto" w:fill="FFFFFF"/>
        </w:rPr>
        <w:t>ст. 37 Регламенту</w:t>
      </w:r>
      <w:r w:rsidR="00474C5A" w:rsidRPr="00C40D09">
        <w:rPr>
          <w:rFonts w:ascii="Times New Roman" w:hAnsi="Times New Roman" w:cs="Times New Roman"/>
          <w:bCs/>
          <w:color w:val="000000"/>
          <w:shd w:val="clear" w:color="auto" w:fill="FFFFFF"/>
        </w:rPr>
        <w:t xml:space="preserve"> </w:t>
      </w:r>
      <w:r w:rsidR="00474C5A" w:rsidRPr="00C40D09">
        <w:rPr>
          <w:rFonts w:ascii="Times New Roman" w:hAnsi="Times New Roman" w:cs="Times New Roman"/>
          <w:color w:val="000000"/>
        </w:rPr>
        <w:t>Верховної Ради України</w:t>
      </w:r>
      <w:r w:rsidR="001F504D" w:rsidRPr="00C40D09">
        <w:rPr>
          <w:rFonts w:ascii="Times New Roman" w:hAnsi="Times New Roman" w:cs="Times New Roman"/>
          <w:bCs/>
          <w:color w:val="000000"/>
          <w:shd w:val="clear" w:color="auto" w:fill="FFFFFF"/>
        </w:rPr>
        <w:t xml:space="preserve">, у якій зазначено про те, </w:t>
      </w:r>
      <w:bookmarkStart w:id="3" w:name="_heading=h.3dy6vkm" w:colFirst="0" w:colLast="0"/>
      <w:bookmarkEnd w:id="3"/>
      <w:r w:rsidR="00CB3DB7" w:rsidRPr="00C40D09">
        <w:rPr>
          <w:rFonts w:ascii="Times New Roman" w:hAnsi="Times New Roman" w:cs="Times New Roman"/>
          <w:bCs/>
          <w:color w:val="000000"/>
          <w:shd w:val="clear" w:color="auto" w:fill="FFFFFF"/>
        </w:rPr>
        <w:t>щ</w:t>
      </w:r>
      <w:r w:rsidR="001F504D" w:rsidRPr="00C40D09">
        <w:rPr>
          <w:rFonts w:ascii="Times New Roman" w:hAnsi="Times New Roman" w:cs="Times New Roman"/>
          <w:bCs/>
          <w:color w:val="000000"/>
          <w:shd w:val="clear" w:color="auto" w:fill="FFFFFF"/>
        </w:rPr>
        <w:t xml:space="preserve">о </w:t>
      </w:r>
      <w:r w:rsidR="00CB3DB7" w:rsidRPr="00C40D09">
        <w:rPr>
          <w:rFonts w:ascii="Times New Roman" w:hAnsi="Times New Roman" w:cs="Times New Roman"/>
          <w:bCs/>
          <w:color w:val="000000"/>
          <w:shd w:val="clear" w:color="auto" w:fill="FFFFFF"/>
        </w:rPr>
        <w:t>н</w:t>
      </w:r>
      <w:r w:rsidR="001F504D" w:rsidRPr="00C40D09">
        <w:rPr>
          <w:rFonts w:ascii="Times New Roman" w:hAnsi="Times New Roman" w:cs="Times New Roman"/>
          <w:bCs/>
          <w:color w:val="000000"/>
          <w:shd w:val="clear" w:color="auto" w:fill="FFFFFF"/>
        </w:rPr>
        <w:t xml:space="preserve">ародний депутат </w:t>
      </w:r>
      <w:r w:rsidR="001F504D" w:rsidRPr="00C40D09">
        <w:rPr>
          <w:rFonts w:ascii="Times New Roman" w:hAnsi="Times New Roman" w:cs="Times New Roman"/>
          <w:bCs/>
          <w:i/>
          <w:color w:val="000000"/>
          <w:shd w:val="clear" w:color="auto" w:fill="FFFFFF"/>
        </w:rPr>
        <w:t>бере участь у голосуванні</w:t>
      </w:r>
      <w:r w:rsidR="001F504D" w:rsidRPr="006F1AF7">
        <w:rPr>
          <w:rFonts w:ascii="Times New Roman" w:hAnsi="Times New Roman" w:cs="Times New Roman"/>
          <w:bCs/>
          <w:i/>
          <w:color w:val="000000"/>
          <w:shd w:val="clear" w:color="auto" w:fill="FFFFFF"/>
        </w:rPr>
        <w:t xml:space="preserve"> з питань, щодо яких у нього наявний конфлікт інтересів, за умови публічного оголошення про це під час пленарного засідання Верховної Ради, на якому розглядається відповідне питання</w:t>
      </w:r>
      <w:r w:rsidR="001F504D" w:rsidRPr="001F504D">
        <w:rPr>
          <w:rFonts w:ascii="Times New Roman" w:hAnsi="Times New Roman" w:cs="Times New Roman"/>
          <w:bCs/>
          <w:color w:val="000000"/>
          <w:shd w:val="clear" w:color="auto" w:fill="FFFFFF"/>
        </w:rPr>
        <w:t>.</w:t>
      </w:r>
    </w:p>
    <w:p w:rsidR="00092B4C" w:rsidRDefault="00360250" w:rsidP="00360250">
      <w:pPr>
        <w:pStyle w:val="a3"/>
        <w:ind w:firstLine="709"/>
      </w:pPr>
      <w:r>
        <w:rPr>
          <w:rStyle w:val="rvts9"/>
          <w:rFonts w:ascii="Times New Roman" w:eastAsiaTheme="majorEastAsia" w:hAnsi="Times New Roman" w:cs="Times New Roman"/>
          <w:bCs/>
          <w:color w:val="000000" w:themeColor="text1"/>
          <w:shd w:val="clear" w:color="auto" w:fill="FFFFFF"/>
        </w:rPr>
        <w:t xml:space="preserve">На підставі </w:t>
      </w:r>
      <w:r w:rsidRPr="00C40D09">
        <w:rPr>
          <w:rStyle w:val="rvts9"/>
          <w:rFonts w:ascii="Times New Roman" w:eastAsiaTheme="majorEastAsia" w:hAnsi="Times New Roman" w:cs="Times New Roman"/>
          <w:bCs/>
          <w:color w:val="000000" w:themeColor="text1"/>
          <w:shd w:val="clear" w:color="auto" w:fill="FFFFFF"/>
        </w:rPr>
        <w:t>викладеного вважаємо, що пропозиції щодо в</w:t>
      </w:r>
      <w:r w:rsidR="00A055FE" w:rsidRPr="00C40D09">
        <w:rPr>
          <w:rStyle w:val="rvts9"/>
          <w:rFonts w:ascii="Times New Roman" w:eastAsiaTheme="majorEastAsia" w:hAnsi="Times New Roman" w:cs="Times New Roman"/>
          <w:bCs/>
          <w:color w:val="000000" w:themeColor="text1"/>
          <w:shd w:val="clear" w:color="auto" w:fill="FFFFFF"/>
        </w:rPr>
        <w:t xml:space="preserve">становлення додаткової </w:t>
      </w:r>
      <w:r w:rsidRPr="00C40D09">
        <w:rPr>
          <w:rStyle w:val="rvts9"/>
          <w:rFonts w:ascii="Times New Roman" w:eastAsiaTheme="majorEastAsia" w:hAnsi="Times New Roman" w:cs="Times New Roman"/>
          <w:bCs/>
          <w:color w:val="000000" w:themeColor="text1"/>
          <w:shd w:val="clear" w:color="auto" w:fill="FFFFFF"/>
        </w:rPr>
        <w:t xml:space="preserve">підстави </w:t>
      </w:r>
      <w:r w:rsidRPr="00C40D09">
        <w:rPr>
          <w:rStyle w:val="rvts9"/>
          <w:rFonts w:ascii="Times New Roman" w:eastAsiaTheme="majorEastAsia" w:hAnsi="Times New Roman" w:cs="Times New Roman"/>
          <w:bCs/>
          <w:color w:val="000000" w:themeColor="text1"/>
        </w:rPr>
        <w:t xml:space="preserve">для звільнення </w:t>
      </w:r>
      <w:r w:rsidRPr="00C40D09">
        <w:rPr>
          <w:rStyle w:val="rvts9"/>
          <w:rFonts w:ascii="Times New Roman" w:eastAsiaTheme="majorEastAsia" w:hAnsi="Times New Roman" w:cs="Times New Roman"/>
          <w:bCs/>
        </w:rPr>
        <w:t xml:space="preserve">Директора </w:t>
      </w:r>
      <w:r w:rsidRPr="00C40D09">
        <w:rPr>
          <w:rFonts w:ascii="Times New Roman" w:hAnsi="Times New Roman" w:cs="Times New Roman"/>
          <w:color w:val="000000" w:themeColor="text1"/>
        </w:rPr>
        <w:t>НАБУ</w:t>
      </w:r>
      <w:r w:rsidRPr="00C40D09">
        <w:rPr>
          <w:rStyle w:val="rvts9"/>
          <w:rFonts w:ascii="Times New Roman" w:eastAsiaTheme="majorEastAsia" w:hAnsi="Times New Roman" w:cs="Times New Roman"/>
          <w:bCs/>
          <w:color w:val="000000" w:themeColor="text1"/>
        </w:rPr>
        <w:t xml:space="preserve"> більш вдало </w:t>
      </w:r>
      <w:r w:rsidRPr="00C40D09">
        <w:rPr>
          <w:rFonts w:ascii="Times New Roman" w:hAnsi="Times New Roman" w:cs="Times New Roman"/>
          <w:bCs/>
          <w:color w:val="000000" w:themeColor="text1"/>
        </w:rPr>
        <w:t xml:space="preserve">викладені </w:t>
      </w:r>
      <w:r w:rsidRPr="00C40D09">
        <w:rPr>
          <w:rStyle w:val="rvts9"/>
          <w:rFonts w:ascii="Times New Roman" w:eastAsiaTheme="majorEastAsia" w:hAnsi="Times New Roman" w:cs="Times New Roman"/>
          <w:bCs/>
          <w:color w:val="000000" w:themeColor="text1"/>
        </w:rPr>
        <w:t xml:space="preserve">у </w:t>
      </w:r>
      <w:r w:rsidR="00A055FE" w:rsidRPr="00C40D09">
        <w:rPr>
          <w:rStyle w:val="rvts9"/>
          <w:rFonts w:ascii="Times New Roman" w:eastAsiaTheme="majorEastAsia" w:hAnsi="Times New Roman" w:cs="Times New Roman"/>
          <w:bCs/>
          <w:color w:val="000000" w:themeColor="text1"/>
        </w:rPr>
        <w:t>законо</w:t>
      </w:r>
      <w:r w:rsidRPr="00C40D09">
        <w:rPr>
          <w:rStyle w:val="rvts9"/>
          <w:rFonts w:ascii="Times New Roman" w:eastAsiaTheme="majorEastAsia" w:hAnsi="Times New Roman" w:cs="Times New Roman"/>
          <w:bCs/>
          <w:color w:val="000000" w:themeColor="text1"/>
        </w:rPr>
        <w:t xml:space="preserve">проекті </w:t>
      </w:r>
      <w:r w:rsidR="006D6E8F" w:rsidRPr="00C40D09">
        <w:rPr>
          <w:rStyle w:val="rvts9"/>
          <w:rFonts w:ascii="Times New Roman" w:eastAsiaTheme="majorEastAsia" w:hAnsi="Times New Roman" w:cs="Times New Roman"/>
          <w:bCs/>
          <w:color w:val="000000" w:themeColor="text1"/>
        </w:rPr>
        <w:t xml:space="preserve">реєстр. </w:t>
      </w:r>
      <w:r w:rsidRPr="00C40D09">
        <w:rPr>
          <w:rStyle w:val="rvts9"/>
          <w:rFonts w:ascii="Times New Roman" w:eastAsiaTheme="majorEastAsia" w:hAnsi="Times New Roman" w:cs="Times New Roman"/>
          <w:bCs/>
          <w:color w:val="000000" w:themeColor="text1"/>
        </w:rPr>
        <w:t xml:space="preserve">№ 3133. Відтак Головне управління не вбачає доцільності у прийнятті альтернативного </w:t>
      </w:r>
      <w:r w:rsidR="00A055FE" w:rsidRPr="00C40D09">
        <w:rPr>
          <w:rStyle w:val="rvts9"/>
          <w:rFonts w:ascii="Times New Roman" w:eastAsiaTheme="majorEastAsia" w:hAnsi="Times New Roman" w:cs="Times New Roman"/>
          <w:bCs/>
          <w:color w:val="000000" w:themeColor="text1"/>
        </w:rPr>
        <w:t>законо</w:t>
      </w:r>
      <w:r w:rsidRPr="00C40D09">
        <w:rPr>
          <w:rStyle w:val="rvts9"/>
          <w:rFonts w:ascii="Times New Roman" w:eastAsiaTheme="majorEastAsia" w:hAnsi="Times New Roman" w:cs="Times New Roman"/>
          <w:bCs/>
          <w:color w:val="000000" w:themeColor="text1"/>
        </w:rPr>
        <w:t xml:space="preserve">проекту </w:t>
      </w:r>
      <w:r w:rsidR="006D6E8F" w:rsidRPr="00C40D09">
        <w:rPr>
          <w:rStyle w:val="rvts9"/>
          <w:rFonts w:ascii="Times New Roman" w:eastAsiaTheme="majorEastAsia" w:hAnsi="Times New Roman" w:cs="Times New Roman"/>
          <w:bCs/>
          <w:color w:val="000000" w:themeColor="text1"/>
        </w:rPr>
        <w:t xml:space="preserve">реєстр. </w:t>
      </w:r>
      <w:r w:rsidRPr="00C40D09">
        <w:rPr>
          <w:rStyle w:val="rvts9"/>
          <w:rFonts w:ascii="Times New Roman" w:eastAsiaTheme="majorEastAsia" w:hAnsi="Times New Roman" w:cs="Times New Roman"/>
          <w:bCs/>
          <w:color w:val="000000" w:themeColor="text1"/>
        </w:rPr>
        <w:t>№ 3133-</w:t>
      </w:r>
      <w:r w:rsidRPr="00C40D09">
        <w:rPr>
          <w:rStyle w:val="rvts9"/>
          <w:rFonts w:ascii="Times New Roman" w:eastAsiaTheme="majorEastAsia" w:hAnsi="Times New Roman" w:cs="Times New Roman"/>
          <w:bCs/>
          <w:color w:val="000000" w:themeColor="text1"/>
          <w:lang w:val="ru-RU"/>
        </w:rPr>
        <w:t>4</w:t>
      </w:r>
      <w:r w:rsidRPr="00C40D09">
        <w:rPr>
          <w:rStyle w:val="rvts9"/>
          <w:rFonts w:ascii="Times New Roman" w:eastAsiaTheme="majorEastAsia" w:hAnsi="Times New Roman" w:cs="Times New Roman"/>
          <w:bCs/>
          <w:color w:val="000000" w:themeColor="text1"/>
        </w:rPr>
        <w:t>.</w:t>
      </w:r>
    </w:p>
    <w:p w:rsidR="00360250" w:rsidRDefault="00360250" w:rsidP="00092B4C">
      <w:pPr>
        <w:spacing w:after="0" w:line="240" w:lineRule="auto"/>
        <w:ind w:firstLine="709"/>
        <w:jc w:val="both"/>
        <w:rPr>
          <w:rFonts w:eastAsia="Times New Roman"/>
          <w:szCs w:val="28"/>
          <w:lang w:eastAsia="ru-RU"/>
        </w:rPr>
      </w:pPr>
    </w:p>
    <w:p w:rsidR="00C06B3A" w:rsidRPr="00891C7C" w:rsidRDefault="00C06B3A" w:rsidP="00092B4C">
      <w:pPr>
        <w:spacing w:after="0" w:line="240" w:lineRule="auto"/>
        <w:ind w:firstLine="709"/>
        <w:jc w:val="both"/>
        <w:rPr>
          <w:rFonts w:eastAsia="Times New Roman"/>
          <w:szCs w:val="28"/>
          <w:lang w:eastAsia="ru-RU"/>
        </w:rPr>
      </w:pPr>
    </w:p>
    <w:p w:rsidR="00092B4C" w:rsidRDefault="00092B4C" w:rsidP="00092B4C">
      <w:pPr>
        <w:spacing w:after="0" w:line="240" w:lineRule="auto"/>
        <w:ind w:firstLine="709"/>
        <w:jc w:val="both"/>
        <w:rPr>
          <w:szCs w:val="28"/>
        </w:rPr>
      </w:pPr>
      <w:r w:rsidRPr="006409B0">
        <w:rPr>
          <w:szCs w:val="28"/>
        </w:rPr>
        <w:t xml:space="preserve">Керівник Головного управління </w:t>
      </w:r>
      <w:r w:rsidRPr="006409B0">
        <w:rPr>
          <w:szCs w:val="28"/>
        </w:rPr>
        <w:tab/>
      </w:r>
      <w:r w:rsidRPr="006409B0">
        <w:rPr>
          <w:szCs w:val="28"/>
        </w:rPr>
        <w:tab/>
      </w:r>
      <w:r w:rsidRPr="006409B0">
        <w:rPr>
          <w:szCs w:val="28"/>
        </w:rPr>
        <w:tab/>
      </w:r>
      <w:r w:rsidRPr="006409B0">
        <w:rPr>
          <w:szCs w:val="28"/>
        </w:rPr>
        <w:tab/>
      </w:r>
      <w:r>
        <w:rPr>
          <w:szCs w:val="28"/>
        </w:rPr>
        <w:t xml:space="preserve">            </w:t>
      </w:r>
      <w:r w:rsidRPr="006409B0">
        <w:rPr>
          <w:szCs w:val="28"/>
        </w:rPr>
        <w:t>С.</w:t>
      </w:r>
      <w:r>
        <w:rPr>
          <w:szCs w:val="28"/>
        </w:rPr>
        <w:t xml:space="preserve"> </w:t>
      </w:r>
      <w:r w:rsidRPr="006409B0">
        <w:rPr>
          <w:szCs w:val="28"/>
        </w:rPr>
        <w:t>Тихонюк</w:t>
      </w:r>
    </w:p>
    <w:p w:rsidR="00092B4C" w:rsidRDefault="00092B4C" w:rsidP="00092B4C">
      <w:pPr>
        <w:spacing w:after="0" w:line="240" w:lineRule="auto"/>
        <w:jc w:val="both"/>
        <w:rPr>
          <w:szCs w:val="28"/>
        </w:rPr>
      </w:pPr>
    </w:p>
    <w:p w:rsidR="00417BA4" w:rsidRPr="002F423C" w:rsidRDefault="00417BA4" w:rsidP="00092B4C">
      <w:pPr>
        <w:spacing w:after="0" w:line="240" w:lineRule="auto"/>
        <w:jc w:val="both"/>
        <w:rPr>
          <w:szCs w:val="28"/>
        </w:rPr>
      </w:pPr>
    </w:p>
    <w:p w:rsidR="0063585B" w:rsidRDefault="00092B4C" w:rsidP="00667C80">
      <w:pPr>
        <w:widowControl w:val="0"/>
        <w:spacing w:after="0" w:line="240" w:lineRule="auto"/>
        <w:ind w:firstLine="709"/>
        <w:jc w:val="both"/>
        <w:rPr>
          <w:sz w:val="20"/>
          <w:szCs w:val="20"/>
        </w:rPr>
      </w:pPr>
      <w:r w:rsidRPr="006409B0">
        <w:rPr>
          <w:sz w:val="20"/>
          <w:szCs w:val="20"/>
        </w:rPr>
        <w:t xml:space="preserve">Вик.: </w:t>
      </w:r>
      <w:r w:rsidRPr="006409B0">
        <w:rPr>
          <w:sz w:val="20"/>
          <w:szCs w:val="20"/>
        </w:rPr>
        <w:tab/>
      </w:r>
      <w:r>
        <w:rPr>
          <w:sz w:val="20"/>
          <w:szCs w:val="20"/>
        </w:rPr>
        <w:t xml:space="preserve">В. </w:t>
      </w:r>
      <w:r w:rsidRPr="006409B0">
        <w:rPr>
          <w:sz w:val="20"/>
          <w:szCs w:val="20"/>
        </w:rPr>
        <w:t xml:space="preserve">Попович, </w:t>
      </w:r>
      <w:r>
        <w:rPr>
          <w:sz w:val="20"/>
          <w:szCs w:val="20"/>
        </w:rPr>
        <w:t>Є. Корнієнко</w:t>
      </w:r>
    </w:p>
    <w:p w:rsidR="00A055FE" w:rsidRPr="00667C80" w:rsidRDefault="00A055FE" w:rsidP="00667C80">
      <w:pPr>
        <w:widowControl w:val="0"/>
        <w:spacing w:after="0" w:line="240" w:lineRule="auto"/>
        <w:ind w:firstLine="709"/>
        <w:jc w:val="both"/>
        <w:rPr>
          <w:sz w:val="20"/>
          <w:szCs w:val="20"/>
        </w:rPr>
      </w:pPr>
    </w:p>
    <w:sectPr w:rsidR="00A055FE" w:rsidRPr="00667C80" w:rsidSect="000E6C61">
      <w:headerReference w:type="default" r:id="rId6"/>
      <w:footerReference w:type="even" r:id="rId7"/>
      <w:headerReference w:type="first" r:id="rId8"/>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3A0A" w:rsidRDefault="00DB3A0A" w:rsidP="007A5885">
      <w:pPr>
        <w:spacing w:after="0" w:line="240" w:lineRule="auto"/>
      </w:pPr>
      <w:r>
        <w:separator/>
      </w:r>
    </w:p>
  </w:endnote>
  <w:endnote w:type="continuationSeparator" w:id="0">
    <w:p w:rsidR="00DB3A0A" w:rsidRDefault="00DB3A0A" w:rsidP="007A58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593" w:rsidRDefault="00ED635B" w:rsidP="004B2593">
    <w:pPr>
      <w:pStyle w:val="a7"/>
      <w:framePr w:wrap="around" w:vAnchor="text" w:hAnchor="margin" w:xAlign="right" w:y="1"/>
      <w:rPr>
        <w:rStyle w:val="a9"/>
      </w:rPr>
    </w:pPr>
    <w:r>
      <w:rPr>
        <w:rStyle w:val="a9"/>
      </w:rPr>
      <w:fldChar w:fldCharType="begin"/>
    </w:r>
    <w:r w:rsidR="00AD66EB">
      <w:rPr>
        <w:rStyle w:val="a9"/>
      </w:rPr>
      <w:instrText xml:space="preserve">PAGE  </w:instrText>
    </w:r>
    <w:r>
      <w:rPr>
        <w:rStyle w:val="a9"/>
      </w:rPr>
      <w:fldChar w:fldCharType="separate"/>
    </w:r>
    <w:r w:rsidR="00AD66EB">
      <w:rPr>
        <w:rStyle w:val="a9"/>
        <w:noProof/>
      </w:rPr>
      <w:t>2</w:t>
    </w:r>
    <w:r>
      <w:rPr>
        <w:rStyle w:val="a9"/>
      </w:rPr>
      <w:fldChar w:fldCharType="end"/>
    </w:r>
  </w:p>
  <w:p w:rsidR="004B2593" w:rsidRDefault="000E6C61" w:rsidP="004B2593">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3A0A" w:rsidRDefault="00DB3A0A" w:rsidP="007A5885">
      <w:pPr>
        <w:spacing w:after="0" w:line="240" w:lineRule="auto"/>
      </w:pPr>
      <w:r>
        <w:separator/>
      </w:r>
    </w:p>
  </w:footnote>
  <w:footnote w:type="continuationSeparator" w:id="0">
    <w:p w:rsidR="00DB3A0A" w:rsidRDefault="00DB3A0A" w:rsidP="007A58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593" w:rsidRDefault="00ED635B" w:rsidP="004B2593">
    <w:pPr>
      <w:pStyle w:val="a5"/>
      <w:jc w:val="right"/>
    </w:pPr>
    <w:r>
      <w:fldChar w:fldCharType="begin"/>
    </w:r>
    <w:r w:rsidR="00AD66EB">
      <w:instrText>PAGE   \* MERGEFORMAT</w:instrText>
    </w:r>
    <w:r>
      <w:fldChar w:fldCharType="separate"/>
    </w:r>
    <w:r w:rsidR="000E6C61">
      <w:rPr>
        <w:noProof/>
      </w:rPr>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593" w:rsidRDefault="00AD66EB" w:rsidP="0034099D">
    <w:pPr>
      <w:pStyle w:val="a5"/>
      <w:jc w:val="right"/>
      <w:rPr>
        <w:sz w:val="20"/>
        <w:szCs w:val="20"/>
      </w:rPr>
    </w:pPr>
    <w:r w:rsidRPr="009B655C">
      <w:rPr>
        <w:sz w:val="20"/>
        <w:szCs w:val="20"/>
      </w:rPr>
      <w:t xml:space="preserve">До </w:t>
    </w:r>
    <w:r>
      <w:rPr>
        <w:sz w:val="20"/>
        <w:szCs w:val="20"/>
      </w:rPr>
      <w:t>реєстр. № 3133-</w:t>
    </w:r>
    <w:r w:rsidR="007A5885">
      <w:rPr>
        <w:sz w:val="20"/>
        <w:szCs w:val="20"/>
      </w:rPr>
      <w:t>4</w:t>
    </w:r>
    <w:r w:rsidRPr="009B655C">
      <w:rPr>
        <w:sz w:val="20"/>
        <w:szCs w:val="20"/>
        <w:lang w:val="ru-RU"/>
      </w:rPr>
      <w:t xml:space="preserve"> </w:t>
    </w:r>
    <w:r w:rsidRPr="009B655C">
      <w:rPr>
        <w:sz w:val="20"/>
        <w:szCs w:val="20"/>
      </w:rPr>
      <w:t xml:space="preserve">від </w:t>
    </w:r>
    <w:r w:rsidRPr="0034099D">
      <w:rPr>
        <w:sz w:val="20"/>
        <w:szCs w:val="20"/>
      </w:rPr>
      <w:t>12.03.2020</w:t>
    </w:r>
  </w:p>
  <w:p w:rsidR="004B2593" w:rsidRDefault="00AD66EB" w:rsidP="004B2593">
    <w:pPr>
      <w:pStyle w:val="a5"/>
      <w:jc w:val="right"/>
      <w:rPr>
        <w:sz w:val="20"/>
        <w:szCs w:val="20"/>
      </w:rPr>
    </w:pPr>
    <w:r>
      <w:rPr>
        <w:sz w:val="20"/>
        <w:szCs w:val="20"/>
      </w:rPr>
      <w:t xml:space="preserve">Народний депутат України </w:t>
    </w:r>
  </w:p>
  <w:p w:rsidR="004B2593" w:rsidRPr="008B2099" w:rsidRDefault="007A5885" w:rsidP="0034099D">
    <w:pPr>
      <w:pStyle w:val="a5"/>
      <w:jc w:val="right"/>
      <w:rPr>
        <w:sz w:val="20"/>
        <w:szCs w:val="20"/>
      </w:rPr>
    </w:pPr>
    <w:r>
      <w:rPr>
        <w:sz w:val="20"/>
        <w:szCs w:val="20"/>
      </w:rPr>
      <w:t>О</w:t>
    </w:r>
    <w:r w:rsidR="00AD66EB">
      <w:rPr>
        <w:sz w:val="20"/>
        <w:szCs w:val="20"/>
      </w:rPr>
      <w:t xml:space="preserve">. </w:t>
    </w:r>
    <w:r w:rsidRPr="007A5885">
      <w:rPr>
        <w:sz w:val="20"/>
        <w:szCs w:val="20"/>
      </w:rPr>
      <w:t>Устінова</w:t>
    </w:r>
    <w:r w:rsidR="00AD66EB" w:rsidRPr="0034099D">
      <w:rPr>
        <w:sz w:val="20"/>
        <w:szCs w:val="2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B4C"/>
    <w:rsid w:val="00000AF9"/>
    <w:rsid w:val="00016B63"/>
    <w:rsid w:val="00027930"/>
    <w:rsid w:val="00046FCE"/>
    <w:rsid w:val="00092B4C"/>
    <w:rsid w:val="000C3C49"/>
    <w:rsid w:val="000E6C61"/>
    <w:rsid w:val="0012699C"/>
    <w:rsid w:val="001F504D"/>
    <w:rsid w:val="00211774"/>
    <w:rsid w:val="002312E3"/>
    <w:rsid w:val="00236111"/>
    <w:rsid w:val="0025507A"/>
    <w:rsid w:val="00261422"/>
    <w:rsid w:val="002D0467"/>
    <w:rsid w:val="002E7E49"/>
    <w:rsid w:val="00316202"/>
    <w:rsid w:val="0032715B"/>
    <w:rsid w:val="00360250"/>
    <w:rsid w:val="003D4124"/>
    <w:rsid w:val="00417BA4"/>
    <w:rsid w:val="00456A9E"/>
    <w:rsid w:val="00474C5A"/>
    <w:rsid w:val="00546E70"/>
    <w:rsid w:val="005A569A"/>
    <w:rsid w:val="005D6246"/>
    <w:rsid w:val="00627261"/>
    <w:rsid w:val="0063585B"/>
    <w:rsid w:val="00644ED8"/>
    <w:rsid w:val="00647C47"/>
    <w:rsid w:val="00667C80"/>
    <w:rsid w:val="006D6E8F"/>
    <w:rsid w:val="006F1AF7"/>
    <w:rsid w:val="00710EBA"/>
    <w:rsid w:val="0078149A"/>
    <w:rsid w:val="007A5885"/>
    <w:rsid w:val="00811784"/>
    <w:rsid w:val="00887E70"/>
    <w:rsid w:val="009E5EAC"/>
    <w:rsid w:val="00A055FE"/>
    <w:rsid w:val="00A21C21"/>
    <w:rsid w:val="00AC6F6C"/>
    <w:rsid w:val="00AD66EB"/>
    <w:rsid w:val="00B05075"/>
    <w:rsid w:val="00B55B5D"/>
    <w:rsid w:val="00B77A0B"/>
    <w:rsid w:val="00B9304C"/>
    <w:rsid w:val="00BA4FC3"/>
    <w:rsid w:val="00BB204D"/>
    <w:rsid w:val="00C044BD"/>
    <w:rsid w:val="00C06B3A"/>
    <w:rsid w:val="00C25DD4"/>
    <w:rsid w:val="00C40D09"/>
    <w:rsid w:val="00C53704"/>
    <w:rsid w:val="00C6250C"/>
    <w:rsid w:val="00C7560E"/>
    <w:rsid w:val="00CA4B2D"/>
    <w:rsid w:val="00CB3DB7"/>
    <w:rsid w:val="00CE48B6"/>
    <w:rsid w:val="00D01AF0"/>
    <w:rsid w:val="00D734A3"/>
    <w:rsid w:val="00DB3A0A"/>
    <w:rsid w:val="00DC7CA5"/>
    <w:rsid w:val="00DE464A"/>
    <w:rsid w:val="00ED635B"/>
    <w:rsid w:val="00F37FCC"/>
    <w:rsid w:val="00F91A77"/>
    <w:rsid w:val="00F9567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486F0"/>
  <w15:docId w15:val="{B4B752C3-CC6F-4A2C-A294-4EC84B04A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92B4C"/>
    <w:rPr>
      <w:rFonts w:ascii="Times New Roman" w:eastAsia="Calibri" w:hAnsi="Times New Roman" w:cs="Times New Roman"/>
      <w:sz w:val="28"/>
    </w:rPr>
  </w:style>
  <w:style w:type="paragraph" w:styleId="2">
    <w:name w:val="heading 2"/>
    <w:basedOn w:val="a"/>
    <w:next w:val="a"/>
    <w:link w:val="20"/>
    <w:uiPriority w:val="9"/>
    <w:semiHidden/>
    <w:unhideWhenUsed/>
    <w:qFormat/>
    <w:rsid w:val="007A588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456A9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7">
    <w:name w:val="heading 7"/>
    <w:basedOn w:val="a"/>
    <w:next w:val="a"/>
    <w:link w:val="70"/>
    <w:qFormat/>
    <w:rsid w:val="00092B4C"/>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092B4C"/>
    <w:rPr>
      <w:rFonts w:ascii="Arial" w:eastAsia="Times New Roman" w:hAnsi="Arial" w:cs="Arial"/>
      <w:b/>
      <w:bCs/>
      <w:sz w:val="28"/>
      <w:szCs w:val="28"/>
      <w:lang w:eastAsia="ru-RU"/>
    </w:rPr>
  </w:style>
  <w:style w:type="paragraph" w:styleId="a3">
    <w:name w:val="Body Text"/>
    <w:basedOn w:val="a"/>
    <w:link w:val="a4"/>
    <w:unhideWhenUsed/>
    <w:rsid w:val="00092B4C"/>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basedOn w:val="a0"/>
    <w:link w:val="a3"/>
    <w:rsid w:val="00092B4C"/>
    <w:rPr>
      <w:rFonts w:ascii="Arial" w:eastAsia="Times New Roman" w:hAnsi="Arial" w:cs="Arial"/>
      <w:sz w:val="28"/>
      <w:szCs w:val="28"/>
      <w:lang w:eastAsia="ru-RU"/>
    </w:rPr>
  </w:style>
  <w:style w:type="paragraph" w:styleId="a5">
    <w:name w:val="header"/>
    <w:basedOn w:val="a"/>
    <w:link w:val="a6"/>
    <w:uiPriority w:val="99"/>
    <w:unhideWhenUsed/>
    <w:rsid w:val="00092B4C"/>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basedOn w:val="a0"/>
    <w:link w:val="a5"/>
    <w:uiPriority w:val="99"/>
    <w:rsid w:val="00092B4C"/>
    <w:rPr>
      <w:rFonts w:ascii="Times New Roman" w:eastAsia="SimSun" w:hAnsi="Times New Roman" w:cs="Times New Roman"/>
      <w:sz w:val="24"/>
      <w:szCs w:val="24"/>
      <w:lang w:eastAsia="zh-CN"/>
    </w:rPr>
  </w:style>
  <w:style w:type="paragraph" w:styleId="a7">
    <w:name w:val="footer"/>
    <w:basedOn w:val="a"/>
    <w:link w:val="a8"/>
    <w:uiPriority w:val="99"/>
    <w:unhideWhenUsed/>
    <w:rsid w:val="00092B4C"/>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basedOn w:val="a0"/>
    <w:link w:val="a7"/>
    <w:uiPriority w:val="99"/>
    <w:rsid w:val="00092B4C"/>
    <w:rPr>
      <w:rFonts w:ascii="Times New Roman" w:eastAsia="SimSun" w:hAnsi="Times New Roman" w:cs="Times New Roman"/>
      <w:sz w:val="24"/>
      <w:szCs w:val="24"/>
      <w:lang w:eastAsia="zh-CN"/>
    </w:rPr>
  </w:style>
  <w:style w:type="character" w:styleId="a9">
    <w:name w:val="page number"/>
    <w:rsid w:val="00092B4C"/>
  </w:style>
  <w:style w:type="character" w:customStyle="1" w:styleId="20">
    <w:name w:val="Заголовок 2 Знак"/>
    <w:basedOn w:val="a0"/>
    <w:link w:val="2"/>
    <w:uiPriority w:val="9"/>
    <w:semiHidden/>
    <w:rsid w:val="007A5885"/>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semiHidden/>
    <w:rsid w:val="00456A9E"/>
    <w:rPr>
      <w:rFonts w:asciiTheme="majorHAnsi" w:eastAsiaTheme="majorEastAsia" w:hAnsiTheme="majorHAnsi" w:cstheme="majorBidi"/>
      <w:color w:val="1F4D78" w:themeColor="accent1" w:themeShade="7F"/>
      <w:sz w:val="24"/>
      <w:szCs w:val="24"/>
    </w:rPr>
  </w:style>
  <w:style w:type="paragraph" w:customStyle="1" w:styleId="rvps2">
    <w:name w:val="rvps2"/>
    <w:basedOn w:val="a"/>
    <w:rsid w:val="00644ED8"/>
    <w:pPr>
      <w:spacing w:before="100" w:beforeAutospacing="1" w:after="100" w:afterAutospacing="1" w:line="240" w:lineRule="auto"/>
    </w:pPr>
    <w:rPr>
      <w:rFonts w:eastAsia="Times New Roman"/>
      <w:sz w:val="24"/>
      <w:szCs w:val="24"/>
      <w:lang w:eastAsia="uk-UA"/>
    </w:rPr>
  </w:style>
  <w:style w:type="character" w:customStyle="1" w:styleId="rvts9">
    <w:name w:val="rvts9"/>
    <w:basedOn w:val="a0"/>
    <w:rsid w:val="00644ED8"/>
  </w:style>
  <w:style w:type="character" w:customStyle="1" w:styleId="rvts46">
    <w:name w:val="rvts46"/>
    <w:basedOn w:val="a0"/>
    <w:rsid w:val="00644ED8"/>
  </w:style>
  <w:style w:type="character" w:styleId="aa">
    <w:name w:val="Hyperlink"/>
    <w:basedOn w:val="a0"/>
    <w:uiPriority w:val="99"/>
    <w:unhideWhenUsed/>
    <w:rsid w:val="00644ED8"/>
    <w:rPr>
      <w:color w:val="0000FF"/>
      <w:u w:val="single"/>
    </w:rPr>
  </w:style>
  <w:style w:type="character" w:customStyle="1" w:styleId="rvts37">
    <w:name w:val="rvts37"/>
    <w:basedOn w:val="a0"/>
    <w:rsid w:val="00BA4F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9967687">
      <w:bodyDiv w:val="1"/>
      <w:marLeft w:val="0"/>
      <w:marRight w:val="0"/>
      <w:marTop w:val="0"/>
      <w:marBottom w:val="0"/>
      <w:divBdr>
        <w:top w:val="none" w:sz="0" w:space="0" w:color="auto"/>
        <w:left w:val="none" w:sz="0" w:space="0" w:color="auto"/>
        <w:bottom w:val="none" w:sz="0" w:space="0" w:color="auto"/>
        <w:right w:val="none" w:sz="0" w:space="0" w:color="auto"/>
      </w:divBdr>
    </w:div>
    <w:div w:id="1010258395">
      <w:bodyDiv w:val="1"/>
      <w:marLeft w:val="0"/>
      <w:marRight w:val="0"/>
      <w:marTop w:val="0"/>
      <w:marBottom w:val="0"/>
      <w:divBdr>
        <w:top w:val="none" w:sz="0" w:space="0" w:color="auto"/>
        <w:left w:val="none" w:sz="0" w:space="0" w:color="auto"/>
        <w:bottom w:val="none" w:sz="0" w:space="0" w:color="auto"/>
        <w:right w:val="none" w:sz="0" w:space="0" w:color="auto"/>
      </w:divBdr>
    </w:div>
    <w:div w:id="1243028627">
      <w:bodyDiv w:val="1"/>
      <w:marLeft w:val="0"/>
      <w:marRight w:val="0"/>
      <w:marTop w:val="0"/>
      <w:marBottom w:val="0"/>
      <w:divBdr>
        <w:top w:val="none" w:sz="0" w:space="0" w:color="auto"/>
        <w:left w:val="none" w:sz="0" w:space="0" w:color="auto"/>
        <w:bottom w:val="none" w:sz="0" w:space="0" w:color="auto"/>
        <w:right w:val="none" w:sz="0" w:space="0" w:color="auto"/>
      </w:divBdr>
    </w:div>
    <w:div w:id="1330479040">
      <w:bodyDiv w:val="1"/>
      <w:marLeft w:val="0"/>
      <w:marRight w:val="0"/>
      <w:marTop w:val="0"/>
      <w:marBottom w:val="0"/>
      <w:divBdr>
        <w:top w:val="none" w:sz="0" w:space="0" w:color="auto"/>
        <w:left w:val="none" w:sz="0" w:space="0" w:color="auto"/>
        <w:bottom w:val="none" w:sz="0" w:space="0" w:color="auto"/>
        <w:right w:val="none" w:sz="0" w:space="0" w:color="auto"/>
      </w:divBdr>
    </w:div>
    <w:div w:id="1568033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4529</Words>
  <Characters>2583</Characters>
  <Application>Microsoft Office Word</Application>
  <DocSecurity>0</DocSecurity>
  <Lines>21</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Корнієнко Євгенія Вікторівна</dc:creator>
  <cp:lastModifiedBy>Лопотуха Інна Григорівна</cp:lastModifiedBy>
  <cp:revision>4</cp:revision>
  <dcterms:created xsi:type="dcterms:W3CDTF">2020-03-27T12:40:00Z</dcterms:created>
  <dcterms:modified xsi:type="dcterms:W3CDTF">2020-03-27T12:41:00Z</dcterms:modified>
</cp:coreProperties>
</file>