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4FD6" w:rsidRPr="000918AB" w:rsidRDefault="00BD4FD6" w:rsidP="00BD4FD6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0918AB">
        <w:rPr>
          <w:b/>
          <w:sz w:val="28"/>
          <w:szCs w:val="28"/>
          <w:lang w:val="uk-UA"/>
        </w:rPr>
        <w:t>Авторський колектив</w:t>
      </w:r>
    </w:p>
    <w:p w:rsidR="00BD4FD6" w:rsidRPr="00F76521" w:rsidRDefault="00D92A69" w:rsidP="00582866">
      <w:pPr>
        <w:pStyle w:val="3"/>
        <w:shd w:val="clear" w:color="auto" w:fill="FFFFFF"/>
        <w:spacing w:before="0" w:beforeAutospacing="0" w:after="0" w:afterAutospacing="0" w:line="337" w:lineRule="atLeast"/>
        <w:jc w:val="center"/>
        <w:textAlignment w:val="baseline"/>
        <w:rPr>
          <w:sz w:val="28"/>
          <w:szCs w:val="28"/>
          <w:lang w:val="uk-UA"/>
        </w:rPr>
      </w:pPr>
      <w:r w:rsidRPr="000918AB">
        <w:rPr>
          <w:sz w:val="28"/>
          <w:szCs w:val="28"/>
          <w:lang w:val="uk-UA"/>
        </w:rPr>
        <w:t>п</w:t>
      </w:r>
      <w:r w:rsidR="00BD4FD6" w:rsidRPr="000918AB">
        <w:rPr>
          <w:sz w:val="28"/>
          <w:szCs w:val="28"/>
          <w:lang w:val="uk-UA"/>
        </w:rPr>
        <w:t>роекту Закону України «</w:t>
      </w:r>
      <w:r w:rsidR="008F672F" w:rsidRPr="002A043C">
        <w:rPr>
          <w:sz w:val="28"/>
          <w:szCs w:val="28"/>
          <w:lang w:val="uk-UA"/>
        </w:rPr>
        <w:t xml:space="preserve">Про внесення змін </w:t>
      </w:r>
      <w:r w:rsidR="00582866">
        <w:rPr>
          <w:sz w:val="28"/>
          <w:szCs w:val="28"/>
          <w:lang w:val="uk-UA"/>
        </w:rPr>
        <w:t>до Бюджетного кодексу України щодо підвищення доходів місцевих бюджетів»</w:t>
      </w:r>
    </w:p>
    <w:p w:rsidR="00F76521" w:rsidRPr="000918AB" w:rsidRDefault="00F76521" w:rsidP="00582866">
      <w:pPr>
        <w:rPr>
          <w:b/>
          <w:sz w:val="28"/>
          <w:szCs w:val="28"/>
          <w:lang w:val="uk-UA"/>
        </w:rPr>
      </w:pPr>
    </w:p>
    <w:p w:rsidR="00E032F7" w:rsidRPr="00E032F7" w:rsidRDefault="00BD4FD6" w:rsidP="005E512D">
      <w:pPr>
        <w:ind w:firstLine="425"/>
        <w:jc w:val="both"/>
        <w:rPr>
          <w:sz w:val="28"/>
          <w:szCs w:val="28"/>
          <w:lang w:val="uk-UA"/>
        </w:rPr>
      </w:pPr>
      <w:r w:rsidRPr="000918AB">
        <w:rPr>
          <w:sz w:val="28"/>
          <w:szCs w:val="28"/>
          <w:lang w:val="uk-UA"/>
        </w:rPr>
        <w:t>1.</w:t>
      </w:r>
      <w:r w:rsidR="005E512D">
        <w:rPr>
          <w:sz w:val="28"/>
          <w:szCs w:val="28"/>
          <w:lang w:val="uk-UA"/>
        </w:rPr>
        <w:t xml:space="preserve">    </w:t>
      </w:r>
      <w:r w:rsidR="002B0D08">
        <w:rPr>
          <w:sz w:val="28"/>
          <w:szCs w:val="28"/>
          <w:lang w:val="uk-UA"/>
        </w:rPr>
        <w:t>Лабазюк Сергій Петрович</w:t>
      </w:r>
      <w:r w:rsidRPr="00F76521">
        <w:rPr>
          <w:sz w:val="28"/>
          <w:szCs w:val="28"/>
          <w:lang w:val="uk-UA"/>
        </w:rPr>
        <w:t>, народний депутат України</w:t>
      </w:r>
      <w:r w:rsidR="002B0D08">
        <w:rPr>
          <w:sz w:val="28"/>
          <w:szCs w:val="28"/>
          <w:lang w:val="uk-UA"/>
        </w:rPr>
        <w:t xml:space="preserve"> </w:t>
      </w:r>
      <w:r w:rsidR="002B0D08">
        <w:rPr>
          <w:sz w:val="28"/>
          <w:szCs w:val="28"/>
          <w:lang w:val="en-US"/>
        </w:rPr>
        <w:t>IX</w:t>
      </w:r>
      <w:r w:rsidR="002B0D08" w:rsidRPr="00E032F7">
        <w:rPr>
          <w:sz w:val="28"/>
          <w:szCs w:val="28"/>
        </w:rPr>
        <w:t xml:space="preserve"> </w:t>
      </w:r>
      <w:r w:rsidR="002B0D08" w:rsidRPr="002B0D08">
        <w:rPr>
          <w:sz w:val="28"/>
          <w:szCs w:val="28"/>
          <w:lang w:val="uk-UA"/>
        </w:rPr>
        <w:t>скликання</w:t>
      </w:r>
      <w:r w:rsidR="00EE6D76">
        <w:rPr>
          <w:sz w:val="28"/>
          <w:szCs w:val="28"/>
          <w:lang w:val="uk-UA"/>
        </w:rPr>
        <w:t>.</w:t>
      </w:r>
    </w:p>
    <w:p w:rsidR="00E032F7" w:rsidRDefault="005E512D" w:rsidP="005E512D">
      <w:pPr>
        <w:ind w:firstLine="425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2.</w:t>
      </w:r>
      <w:r>
        <w:rPr>
          <w:sz w:val="28"/>
          <w:szCs w:val="28"/>
          <w:lang w:val="uk-UA"/>
        </w:rPr>
        <w:t xml:space="preserve"> </w:t>
      </w:r>
      <w:r w:rsidR="00E032F7">
        <w:rPr>
          <w:sz w:val="28"/>
          <w:szCs w:val="28"/>
          <w:lang w:val="uk-UA"/>
        </w:rPr>
        <w:t>Павличенко Данило Петрович, помічник-консуль</w:t>
      </w:r>
      <w:r w:rsidR="00EE6D76">
        <w:rPr>
          <w:sz w:val="28"/>
          <w:szCs w:val="28"/>
          <w:lang w:val="uk-UA"/>
        </w:rPr>
        <w:t>тант народного депутата України.</w:t>
      </w:r>
    </w:p>
    <w:p w:rsidR="00F76521" w:rsidRDefault="00F76521" w:rsidP="004F2255">
      <w:pPr>
        <w:jc w:val="both"/>
        <w:rPr>
          <w:sz w:val="28"/>
          <w:szCs w:val="28"/>
          <w:lang w:val="uk-UA"/>
        </w:rPr>
      </w:pPr>
    </w:p>
    <w:p w:rsidR="00593599" w:rsidRPr="000918AB" w:rsidRDefault="00593599" w:rsidP="004F2255">
      <w:pPr>
        <w:jc w:val="both"/>
        <w:rPr>
          <w:sz w:val="28"/>
          <w:szCs w:val="28"/>
          <w:lang w:val="uk-UA"/>
        </w:rPr>
      </w:pPr>
    </w:p>
    <w:p w:rsidR="00764BCF" w:rsidRPr="00DA3543" w:rsidRDefault="00593599" w:rsidP="00DA3543">
      <w:pPr>
        <w:shd w:val="clear" w:color="auto" w:fill="FFFFFF"/>
        <w:tabs>
          <w:tab w:val="left" w:pos="7200"/>
        </w:tabs>
        <w:spacing w:line="322" w:lineRule="exact"/>
        <w:rPr>
          <w:b/>
          <w:bCs/>
          <w:sz w:val="28"/>
          <w:szCs w:val="28"/>
          <w:lang w:val="uk-UA"/>
        </w:rPr>
      </w:pPr>
      <w:r w:rsidRPr="00593599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</w:t>
      </w:r>
      <w:r w:rsidR="00DA3543">
        <w:rPr>
          <w:b/>
          <w:bCs/>
          <w:sz w:val="28"/>
          <w:szCs w:val="28"/>
          <w:lang w:val="uk-UA"/>
        </w:rPr>
        <w:tab/>
      </w:r>
      <w:r w:rsidR="00DA3543">
        <w:rPr>
          <w:b/>
          <w:bCs/>
          <w:sz w:val="28"/>
          <w:szCs w:val="28"/>
          <w:lang w:val="uk-UA"/>
        </w:rPr>
        <w:tab/>
      </w:r>
    </w:p>
    <w:sectPr w:rsidR="00764BCF" w:rsidRPr="00DA3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?l?r ???f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altName w:val="Calibri"/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4FD6"/>
    <w:rsid w:val="00081109"/>
    <w:rsid w:val="000918AB"/>
    <w:rsid w:val="0013417E"/>
    <w:rsid w:val="00175483"/>
    <w:rsid w:val="001B1AEB"/>
    <w:rsid w:val="002A043C"/>
    <w:rsid w:val="002B0D08"/>
    <w:rsid w:val="00321D48"/>
    <w:rsid w:val="00337F89"/>
    <w:rsid w:val="00377053"/>
    <w:rsid w:val="004F2255"/>
    <w:rsid w:val="00582866"/>
    <w:rsid w:val="00593599"/>
    <w:rsid w:val="005E512D"/>
    <w:rsid w:val="005F65A0"/>
    <w:rsid w:val="00605913"/>
    <w:rsid w:val="00661F30"/>
    <w:rsid w:val="00710973"/>
    <w:rsid w:val="00764BCF"/>
    <w:rsid w:val="008F672F"/>
    <w:rsid w:val="0099447C"/>
    <w:rsid w:val="009C482B"/>
    <w:rsid w:val="009F133E"/>
    <w:rsid w:val="00B3400B"/>
    <w:rsid w:val="00BD4FD6"/>
    <w:rsid w:val="00C24B0A"/>
    <w:rsid w:val="00D03D7C"/>
    <w:rsid w:val="00D30F01"/>
    <w:rsid w:val="00D40A8D"/>
    <w:rsid w:val="00D92A69"/>
    <w:rsid w:val="00DA3543"/>
    <w:rsid w:val="00E032F7"/>
    <w:rsid w:val="00EE6D76"/>
    <w:rsid w:val="00F36F3F"/>
    <w:rsid w:val="00F62CF4"/>
    <w:rsid w:val="00F76521"/>
    <w:rsid w:val="00FF3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6D5B2E1-0798-4664-B257-6A38FEFE7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918A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0918A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ru-RU" w:eastAsia="ru-RU"/>
    </w:rPr>
  </w:style>
  <w:style w:type="paragraph" w:customStyle="1" w:styleId="a3">
    <w:name w:val="Стиль"/>
    <w:basedOn w:val="a"/>
    <w:uiPriority w:val="99"/>
    <w:rsid w:val="00BD4FD6"/>
    <w:rPr>
      <w:rFonts w:ascii="Verdana" w:eastAsia="MS Mincho" w:hAnsi="Verdana" w:cs="Verdana"/>
      <w:lang w:val="en-US" w:eastAsia="en-US"/>
    </w:rPr>
  </w:style>
  <w:style w:type="character" w:customStyle="1" w:styleId="apple-converted-space">
    <w:name w:val="apple-converted-space"/>
    <w:uiPriority w:val="99"/>
    <w:rsid w:val="000918A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6000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0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0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0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0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0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0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0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0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Авторський колектив</vt:lpstr>
    </vt:vector>
  </TitlesOfParts>
  <Company>Hewlett-Packard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Авторський колектив</dc:title>
  <dc:subject/>
  <dc:creator>kantur</dc:creator>
  <cp:keywords/>
  <dc:description/>
  <cp:lastModifiedBy>TYTORENKO Artem</cp:lastModifiedBy>
  <cp:revision>2</cp:revision>
  <cp:lastPrinted>2020-03-20T07:19:00Z</cp:lastPrinted>
  <dcterms:created xsi:type="dcterms:W3CDTF">2020-03-20T13:03:00Z</dcterms:created>
  <dcterms:modified xsi:type="dcterms:W3CDTF">2020-03-20T13:03:00Z</dcterms:modified>
</cp:coreProperties>
</file>