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3A" w:rsidRPr="00A65E14" w:rsidRDefault="008D653A" w:rsidP="00EF36D9">
      <w:pPr>
        <w:pStyle w:val="Title"/>
        <w:rPr>
          <w:color w:val="000000"/>
        </w:rPr>
      </w:pPr>
      <w:r w:rsidRPr="00A65E14">
        <w:rPr>
          <w:color w:val="000000"/>
        </w:rPr>
        <w:t>ПОЯСНЮВАЛЬНА ЗАПИСКА</w:t>
      </w:r>
    </w:p>
    <w:p w:rsidR="008D653A" w:rsidRPr="00A65E14" w:rsidRDefault="008D653A" w:rsidP="00EF36D9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A65E14">
        <w:rPr>
          <w:b/>
          <w:bCs/>
          <w:color w:val="000000"/>
          <w:sz w:val="28"/>
          <w:szCs w:val="28"/>
          <w:lang w:val="uk-UA"/>
        </w:rPr>
        <w:t xml:space="preserve">   до проекту Закону України «Про внесення змін до Закону України «Про соціальний захист дітей війни»</w:t>
      </w:r>
      <w:r w:rsidRPr="00A65E14">
        <w:rPr>
          <w:color w:val="000000"/>
          <w:sz w:val="28"/>
          <w:szCs w:val="28"/>
          <w:lang w:val="uk-UA"/>
        </w:rPr>
        <w:t xml:space="preserve"> </w:t>
      </w:r>
      <w:r w:rsidRPr="00A65E14">
        <w:rPr>
          <w:b/>
          <w:bCs/>
          <w:color w:val="000000"/>
          <w:sz w:val="28"/>
          <w:szCs w:val="28"/>
          <w:lang w:val="uk-UA"/>
        </w:rPr>
        <w:t>щодо підвищення рівня пенсійного забезпечення дітей війни та збільшення для них пільг за користування комунальними послугами»</w:t>
      </w:r>
    </w:p>
    <w:p w:rsidR="008D653A" w:rsidRPr="00A65E14" w:rsidRDefault="008D653A" w:rsidP="00EF36D9">
      <w:pPr>
        <w:jc w:val="center"/>
        <w:rPr>
          <w:color w:val="000000"/>
          <w:sz w:val="28"/>
          <w:szCs w:val="28"/>
          <w:lang w:val="uk-UA"/>
        </w:rPr>
      </w:pPr>
    </w:p>
    <w:p w:rsidR="008D653A" w:rsidRPr="00A65E14" w:rsidRDefault="008D653A" w:rsidP="00EF36D9">
      <w:pPr>
        <w:pStyle w:val="a0"/>
        <w:numPr>
          <w:ilvl w:val="0"/>
          <w:numId w:val="30"/>
        </w:numPr>
        <w:spacing w:before="0"/>
        <w:ind w:left="0" w:firstLine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Обґрунтування необхідності прийняття законопроекту</w:t>
      </w: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:rsidR="008D653A" w:rsidRPr="00A65E14" w:rsidRDefault="008D653A" w:rsidP="00EF36D9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A65E14">
        <w:rPr>
          <w:color w:val="000000"/>
          <w:sz w:val="28"/>
          <w:szCs w:val="28"/>
          <w:lang w:val="uk-UA"/>
        </w:rPr>
        <w:t xml:space="preserve"> Законом України «Про соціальний захист дітей війни»</w:t>
      </w:r>
      <w:r w:rsidRPr="00A65E14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65E14">
        <w:rPr>
          <w:color w:val="000000"/>
          <w:sz w:val="28"/>
          <w:szCs w:val="28"/>
          <w:lang w:val="uk-UA"/>
        </w:rPr>
        <w:t xml:space="preserve">було передбачено виплату підвищення до пенсії дітям-війни у розмірі 7 відсотків прожиткового мінімуму для осіб які втратили працездатність. </w:t>
      </w:r>
    </w:p>
    <w:p w:rsidR="008D653A" w:rsidRPr="00A65E14" w:rsidRDefault="008D653A" w:rsidP="00EF36D9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A65E14">
        <w:rPr>
          <w:color w:val="000000"/>
          <w:sz w:val="28"/>
          <w:szCs w:val="28"/>
          <w:lang w:val="uk-UA"/>
        </w:rPr>
        <w:t>У порушення статті 22 Конституції України зазначену норму було виключено і надано право Кабінету Міністрів України визначати розмір цього підвищення.</w:t>
      </w:r>
    </w:p>
    <w:p w:rsidR="008D653A" w:rsidRPr="00A65E14" w:rsidRDefault="008D653A" w:rsidP="00EF36D9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A65E14">
        <w:rPr>
          <w:color w:val="000000"/>
          <w:sz w:val="28"/>
          <w:szCs w:val="28"/>
          <w:lang w:val="uk-UA"/>
        </w:rPr>
        <w:t>Кабінет Міністрів України установив розмір такого підвищення</w:t>
      </w:r>
      <w:r w:rsidRPr="00A65E14">
        <w:rPr>
          <w:color w:val="000000"/>
          <w:sz w:val="28"/>
          <w:szCs w:val="28"/>
        </w:rPr>
        <w:t xml:space="preserve">                     </w:t>
      </w:r>
      <w:r w:rsidRPr="00A65E14">
        <w:rPr>
          <w:color w:val="000000"/>
          <w:sz w:val="28"/>
          <w:szCs w:val="28"/>
          <w:lang w:val="uk-UA"/>
        </w:rPr>
        <w:t xml:space="preserve"> у сумі</w:t>
      </w:r>
      <w:r w:rsidRPr="00A65E14">
        <w:rPr>
          <w:color w:val="000000"/>
          <w:sz w:val="28"/>
          <w:szCs w:val="28"/>
        </w:rPr>
        <w:t xml:space="preserve"> </w:t>
      </w:r>
      <w:r w:rsidRPr="00A65E14">
        <w:rPr>
          <w:color w:val="000000"/>
          <w:sz w:val="28"/>
          <w:szCs w:val="28"/>
          <w:lang w:val="uk-UA"/>
        </w:rPr>
        <w:t>66,43 гривень у березні 2014 року. Не дивлячись на інфляційні процеси розмір цього підвищення не змінювався і не передбачено змін у 2019 році.</w:t>
      </w:r>
    </w:p>
    <w:p w:rsidR="008D653A" w:rsidRPr="00A65E14" w:rsidRDefault="008D653A" w:rsidP="00EF36D9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A65E14">
        <w:rPr>
          <w:color w:val="000000"/>
          <w:sz w:val="28"/>
          <w:szCs w:val="28"/>
          <w:lang w:val="uk-UA"/>
        </w:rPr>
        <w:t>Внаслідок цього зменшено рівень соціального захисту дітей війни, що неприпустимо, оскільки такі громадяни отримують низькі розміри пенсій, яких не вистачає на харчування, придбання ліків та оплату за комунальні послуги.</w:t>
      </w:r>
    </w:p>
    <w:p w:rsidR="008D653A" w:rsidRDefault="008D653A" w:rsidP="00D371C2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65E14">
        <w:rPr>
          <w:color w:val="000000"/>
          <w:sz w:val="28"/>
          <w:szCs w:val="28"/>
          <w:lang w:val="uk-UA"/>
        </w:rPr>
        <w:tab/>
        <w:t xml:space="preserve">Крім того, дітям війни надається </w:t>
      </w:r>
      <w:r w:rsidRPr="00A65E14">
        <w:rPr>
          <w:color w:val="000000"/>
          <w:sz w:val="28"/>
          <w:szCs w:val="28"/>
          <w:shd w:val="clear" w:color="auto" w:fill="FFFFFF"/>
          <w:lang w:val="uk-UA"/>
        </w:rPr>
        <w:t xml:space="preserve">право на 50-відсоткову знижку при платі за користування комунальними послугами (газом, електроенергією тощо) у межах середніх норм споживання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пільгу, що з 1 січня 2020 року складає лише 1003 гривень. Такий низький рівень доходу  позбавляє дітей війни користуватися пільгою. </w:t>
      </w:r>
    </w:p>
    <w:p w:rsidR="008D653A" w:rsidRPr="00A65E14" w:rsidRDefault="008D653A" w:rsidP="00D371C2">
      <w:pPr>
        <w:jc w:val="both"/>
        <w:rPr>
          <w:color w:val="000000"/>
          <w:sz w:val="28"/>
          <w:szCs w:val="28"/>
          <w:lang w:val="uk-UA"/>
        </w:rPr>
      </w:pPr>
    </w:p>
    <w:p w:rsidR="008D653A" w:rsidRPr="00A65E14" w:rsidRDefault="008D653A" w:rsidP="00EF36D9">
      <w:pPr>
        <w:pStyle w:val="a0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 Мета і завдання законопроекту</w:t>
      </w: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:rsidR="008D653A" w:rsidRDefault="008D653A" w:rsidP="00EF36D9">
      <w:pPr>
        <w:pStyle w:val="a0"/>
        <w:spacing w:before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5E14">
        <w:rPr>
          <w:rFonts w:ascii="Times New Roman" w:hAnsi="Times New Roman" w:cs="Times New Roman"/>
          <w:color w:val="000000"/>
          <w:sz w:val="28"/>
          <w:szCs w:val="28"/>
        </w:rPr>
        <w:t>Законопроектом передбачено припинення порушень статті 22 Конституції України та підвищення рівня соціального захисту дітей-війни.</w:t>
      </w:r>
    </w:p>
    <w:p w:rsidR="008D653A" w:rsidRPr="00A65E14" w:rsidRDefault="008D653A" w:rsidP="00EF36D9">
      <w:pPr>
        <w:pStyle w:val="a0"/>
        <w:spacing w:before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653A" w:rsidRPr="00A65E14" w:rsidRDefault="008D653A" w:rsidP="00EF36D9">
      <w:pPr>
        <w:pStyle w:val="a0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 Загальна характеристика та основні положення законопроекту</w:t>
      </w: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:rsidR="008D653A" w:rsidRPr="00A65E14" w:rsidRDefault="008D653A" w:rsidP="00EF36D9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A65E14">
        <w:rPr>
          <w:color w:val="000000"/>
          <w:sz w:val="28"/>
          <w:szCs w:val="28"/>
          <w:lang w:val="uk-UA"/>
        </w:rPr>
        <w:t>Законопроектом передбачено, що:</w:t>
      </w:r>
    </w:p>
    <w:p w:rsidR="008D653A" w:rsidRPr="00A65E14" w:rsidRDefault="008D653A" w:rsidP="00EF36D9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A65E14">
        <w:rPr>
          <w:color w:val="000000"/>
          <w:sz w:val="28"/>
          <w:szCs w:val="28"/>
          <w:lang w:val="uk-UA"/>
        </w:rPr>
        <w:t>- дітям-війни виплачується підвищення до пенсії у розмірі, встановленому Кабінетом Міністрів України, але не менше 10 відсотків від мінімальної пенсії за віком;</w:t>
      </w:r>
    </w:p>
    <w:p w:rsidR="008D653A" w:rsidRDefault="008D653A" w:rsidP="00D371C2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65E14">
        <w:rPr>
          <w:color w:val="000000"/>
          <w:sz w:val="28"/>
          <w:szCs w:val="28"/>
          <w:shd w:val="clear" w:color="auto" w:fill="FFFFFF"/>
          <w:lang w:val="uk-UA"/>
        </w:rPr>
        <w:tab/>
        <w:t>- діти-війни мають право на 50-відсоткову знижку при платі за користування комунальними послугами, якщо доходи на одного члена сім</w:t>
      </w:r>
      <w:r w:rsidRPr="00A65E14">
        <w:rPr>
          <w:color w:val="000000"/>
          <w:sz w:val="28"/>
          <w:szCs w:val="28"/>
          <w:shd w:val="clear" w:color="auto" w:fill="FFFFFF"/>
        </w:rPr>
        <w:t>’</w:t>
      </w:r>
      <w:r w:rsidRPr="00A65E14">
        <w:rPr>
          <w:color w:val="000000"/>
          <w:sz w:val="28"/>
          <w:szCs w:val="28"/>
          <w:shd w:val="clear" w:color="auto" w:fill="FFFFFF"/>
          <w:lang w:val="uk-UA"/>
        </w:rPr>
        <w:t>ї перевищують трьох прожиткових мінімумів для осіб, які втратили працездатність.</w:t>
      </w:r>
    </w:p>
    <w:p w:rsidR="008D653A" w:rsidRPr="00A65E14" w:rsidRDefault="008D653A" w:rsidP="00D371C2">
      <w:pPr>
        <w:jc w:val="both"/>
        <w:rPr>
          <w:color w:val="000000"/>
          <w:sz w:val="28"/>
          <w:szCs w:val="28"/>
          <w:lang w:val="uk-UA"/>
        </w:rPr>
      </w:pPr>
    </w:p>
    <w:p w:rsidR="008D653A" w:rsidRPr="00A65E14" w:rsidRDefault="008D653A" w:rsidP="00D371C2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color w:val="000000"/>
          <w:sz w:val="28"/>
          <w:szCs w:val="28"/>
        </w:rPr>
      </w:pPr>
      <w:r w:rsidRPr="00A65E14">
        <w:rPr>
          <w:b/>
          <w:bCs/>
          <w:color w:val="000000"/>
          <w:sz w:val="28"/>
          <w:szCs w:val="28"/>
          <w:lang w:val="uk-UA"/>
        </w:rPr>
        <w:tab/>
        <w:t>4. Стан нормативно-правової бази у даній сфері правового регулювання.</w:t>
      </w:r>
      <w:r w:rsidRPr="00A65E14">
        <w:rPr>
          <w:color w:val="000000"/>
          <w:sz w:val="28"/>
          <w:szCs w:val="28"/>
          <w:lang w:val="uk-UA"/>
        </w:rPr>
        <w:t xml:space="preserve"> Прийняття законопроекту не потребує внесення змін </w:t>
      </w:r>
      <w:r w:rsidRPr="00A65E14">
        <w:rPr>
          <w:color w:val="000000"/>
          <w:sz w:val="28"/>
          <w:szCs w:val="28"/>
        </w:rPr>
        <w:t xml:space="preserve">до Закону </w:t>
      </w:r>
      <w:r w:rsidRPr="00A65E14">
        <w:rPr>
          <w:color w:val="000000"/>
          <w:sz w:val="28"/>
          <w:szCs w:val="28"/>
          <w:lang w:val="uk-UA"/>
        </w:rPr>
        <w:t>України «Про Державний бюджет України на 2020 рік». Законопроектом передбачено доручення Кабінету Міністрів України подати на розгляд Верховної Ради України зміни до державного бюджету на 2020 рік.</w:t>
      </w:r>
    </w:p>
    <w:p w:rsidR="008D653A" w:rsidRPr="00A65E14" w:rsidRDefault="008D653A" w:rsidP="00D371C2">
      <w:pPr>
        <w:pStyle w:val="a0"/>
        <w:spacing w:before="0"/>
        <w:ind w:firstLine="720"/>
        <w:jc w:val="both"/>
        <w:rPr>
          <w:b/>
          <w:bCs/>
          <w:color w:val="000000"/>
          <w:sz w:val="28"/>
          <w:szCs w:val="28"/>
        </w:rPr>
      </w:pP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 Фінансово-економічне обґрунтування.</w:t>
      </w:r>
      <w:r w:rsidRPr="00A65E14">
        <w:rPr>
          <w:color w:val="000000"/>
          <w:sz w:val="28"/>
          <w:szCs w:val="28"/>
        </w:rPr>
        <w:t xml:space="preserve"> </w:t>
      </w:r>
      <w:r w:rsidRPr="00A65E14">
        <w:rPr>
          <w:rFonts w:ascii="Times New Roman" w:hAnsi="Times New Roman" w:cs="Times New Roman"/>
          <w:color w:val="000000"/>
          <w:sz w:val="28"/>
          <w:szCs w:val="28"/>
        </w:rPr>
        <w:t>За прогнозними розрахунками</w:t>
      </w: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</w:t>
      </w:r>
      <w:r w:rsidRPr="00A65E14">
        <w:rPr>
          <w:rFonts w:ascii="Times New Roman" w:hAnsi="Times New Roman" w:cs="Times New Roman"/>
          <w:color w:val="000000"/>
          <w:sz w:val="28"/>
          <w:szCs w:val="28"/>
        </w:rPr>
        <w:t>одаткові видатки у місяць у 2020 році складуть 605625,0 тис. грн. (1875000*323), які можуть бути профінансовані за рахунок недопущення укриття податків і зборів у тіньовому секторі економіки та офшорних зонах, що дасть можливість на першому етапі збільшити надходження до зведеного бюджету та фондів загальнообов’язкового державного соціального страхування за кожний місяць у сумі понад 19,7 млрд. грн. (4510,8 млрд. грн.*50%/12*35%*30%), а також за рахунок перерозподілу видатків державного бюджету.</w:t>
      </w:r>
    </w:p>
    <w:p w:rsidR="008D653A" w:rsidRDefault="008D653A" w:rsidP="00D371C2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A65E14">
        <w:rPr>
          <w:color w:val="000000"/>
          <w:sz w:val="28"/>
          <w:szCs w:val="28"/>
        </w:rPr>
        <w:t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зведеного бюджету та фондів загальнообов’язкового державного соціального страхування.</w:t>
      </w:r>
    </w:p>
    <w:p w:rsidR="008D653A" w:rsidRPr="00A65E14" w:rsidRDefault="008D653A" w:rsidP="00D371C2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  <w:szCs w:val="28"/>
        </w:rPr>
      </w:pPr>
    </w:p>
    <w:p w:rsidR="008D653A" w:rsidRPr="00A65E14" w:rsidRDefault="008D653A" w:rsidP="00EF36D9">
      <w:pPr>
        <w:pStyle w:val="a0"/>
        <w:spacing w:before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5E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 Обґрунтування очікуваних соціально-економічних, правових та інших наслідків застосування законопроекту після його прийняття.</w:t>
      </w:r>
    </w:p>
    <w:p w:rsidR="008D653A" w:rsidRPr="00A65E14" w:rsidRDefault="008D653A" w:rsidP="00EF36D9">
      <w:pPr>
        <w:pStyle w:val="BodyTextIndent3"/>
        <w:spacing w:after="0"/>
        <w:ind w:left="0" w:firstLine="708"/>
        <w:jc w:val="both"/>
        <w:rPr>
          <w:color w:val="000000"/>
          <w:sz w:val="28"/>
          <w:szCs w:val="28"/>
          <w:lang w:val="uk-UA"/>
        </w:rPr>
      </w:pPr>
      <w:r w:rsidRPr="00A65E14">
        <w:rPr>
          <w:color w:val="000000"/>
          <w:sz w:val="28"/>
          <w:szCs w:val="28"/>
          <w:lang w:val="uk-UA"/>
        </w:rPr>
        <w:t>Прийняття законопроекту призведе до підвищення рівня соціального захисту дітей-війни.</w:t>
      </w:r>
    </w:p>
    <w:p w:rsidR="008D653A" w:rsidRPr="00A65E14" w:rsidRDefault="008D653A" w:rsidP="00EF36D9">
      <w:pPr>
        <w:pStyle w:val="BodyTextIndent3"/>
        <w:spacing w:after="0"/>
        <w:ind w:left="0" w:firstLine="708"/>
        <w:jc w:val="both"/>
        <w:rPr>
          <w:color w:val="000000"/>
          <w:sz w:val="28"/>
          <w:szCs w:val="28"/>
          <w:lang w:val="uk-UA"/>
        </w:rPr>
      </w:pPr>
    </w:p>
    <w:p w:rsidR="008D653A" w:rsidRPr="00A65E14" w:rsidRDefault="008D653A" w:rsidP="00EF36D9">
      <w:pPr>
        <w:pStyle w:val="BodyTextIndent3"/>
        <w:spacing w:after="0"/>
        <w:ind w:left="0" w:firstLine="708"/>
        <w:jc w:val="both"/>
        <w:rPr>
          <w:b/>
          <w:bCs/>
          <w:color w:val="000000"/>
          <w:sz w:val="28"/>
          <w:szCs w:val="28"/>
        </w:rPr>
      </w:pPr>
      <w:r w:rsidRPr="00A65E14">
        <w:rPr>
          <w:color w:val="000000"/>
          <w:sz w:val="28"/>
          <w:szCs w:val="28"/>
          <w:lang w:val="uk-UA"/>
        </w:rPr>
        <w:t>Н</w:t>
      </w:r>
      <w:r w:rsidRPr="00A65E14">
        <w:rPr>
          <w:b/>
          <w:bCs/>
          <w:color w:val="000000"/>
          <w:sz w:val="28"/>
          <w:szCs w:val="28"/>
          <w:lang w:val="uk-UA"/>
        </w:rPr>
        <w:t>ародні депутати України</w:t>
      </w:r>
      <w:r w:rsidRPr="00A65E14">
        <w:rPr>
          <w:b/>
          <w:bCs/>
          <w:color w:val="000000"/>
          <w:sz w:val="28"/>
          <w:szCs w:val="28"/>
        </w:rPr>
        <w:tab/>
      </w:r>
      <w:r w:rsidRPr="00A65E14">
        <w:rPr>
          <w:b/>
          <w:bCs/>
          <w:color w:val="000000"/>
          <w:sz w:val="28"/>
          <w:szCs w:val="28"/>
        </w:rPr>
        <w:tab/>
      </w:r>
      <w:r w:rsidRPr="00A65E14">
        <w:rPr>
          <w:b/>
          <w:bCs/>
          <w:color w:val="000000"/>
          <w:sz w:val="28"/>
          <w:szCs w:val="28"/>
        </w:rPr>
        <w:tab/>
      </w:r>
      <w:r w:rsidRPr="00A65E14">
        <w:rPr>
          <w:b/>
          <w:bCs/>
          <w:color w:val="000000"/>
          <w:sz w:val="28"/>
          <w:szCs w:val="28"/>
        </w:rPr>
        <w:tab/>
      </w:r>
      <w:r w:rsidRPr="00A65E14">
        <w:rPr>
          <w:b/>
          <w:bCs/>
          <w:color w:val="000000"/>
          <w:sz w:val="28"/>
          <w:szCs w:val="28"/>
        </w:rPr>
        <w:tab/>
      </w:r>
      <w:r w:rsidRPr="00A65E14">
        <w:rPr>
          <w:b/>
          <w:bCs/>
          <w:color w:val="000000"/>
          <w:sz w:val="28"/>
          <w:szCs w:val="28"/>
        </w:rPr>
        <w:tab/>
        <w:t xml:space="preserve"> </w:t>
      </w:r>
      <w:r w:rsidRPr="00A65E14">
        <w:rPr>
          <w:b/>
          <w:bCs/>
          <w:color w:val="000000"/>
          <w:sz w:val="28"/>
          <w:szCs w:val="28"/>
          <w:lang w:val="uk-UA"/>
        </w:rPr>
        <w:t xml:space="preserve">   </w:t>
      </w:r>
      <w:r w:rsidRPr="00A65E14">
        <w:rPr>
          <w:b/>
          <w:bCs/>
          <w:color w:val="000000"/>
          <w:sz w:val="28"/>
          <w:szCs w:val="28"/>
        </w:rPr>
        <w:t xml:space="preserve">     </w:t>
      </w:r>
      <w:r w:rsidRPr="00A65E14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8D653A" w:rsidRPr="00A65E14" w:rsidRDefault="008D653A" w:rsidP="00EF36D9">
      <w:pPr>
        <w:jc w:val="right"/>
        <w:rPr>
          <w:b/>
          <w:bCs/>
          <w:color w:val="000000"/>
          <w:sz w:val="28"/>
          <w:szCs w:val="28"/>
        </w:rPr>
      </w:pPr>
    </w:p>
    <w:p w:rsidR="008D653A" w:rsidRPr="00A65E14" w:rsidRDefault="008D653A" w:rsidP="00EF36D9">
      <w:pPr>
        <w:rPr>
          <w:color w:val="000000"/>
          <w:sz w:val="28"/>
          <w:szCs w:val="28"/>
        </w:rPr>
      </w:pPr>
    </w:p>
    <w:sectPr w:rsidR="008D653A" w:rsidRPr="00A65E14" w:rsidSect="00FC1DAF">
      <w:headerReference w:type="default" r:id="rId7"/>
      <w:pgSz w:w="11906" w:h="16838"/>
      <w:pgMar w:top="851" w:right="624" w:bottom="62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53A" w:rsidRDefault="008D653A">
      <w:r>
        <w:separator/>
      </w:r>
    </w:p>
  </w:endnote>
  <w:endnote w:type="continuationSeparator" w:id="0">
    <w:p w:rsidR="008D653A" w:rsidRDefault="008D6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53A" w:rsidRDefault="008D653A">
      <w:r>
        <w:separator/>
      </w:r>
    </w:p>
  </w:footnote>
  <w:footnote w:type="continuationSeparator" w:id="0">
    <w:p w:rsidR="008D653A" w:rsidRDefault="008D6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53A" w:rsidRDefault="008D653A" w:rsidP="00CD74B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D653A" w:rsidRDefault="008D653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BDCCAD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18995E7F"/>
    <w:multiLevelType w:val="hybridMultilevel"/>
    <w:tmpl w:val="DCAC4CD6"/>
    <w:lvl w:ilvl="0" w:tplc="1A14C3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3E001B2"/>
    <w:multiLevelType w:val="hybridMultilevel"/>
    <w:tmpl w:val="82CA04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2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362B"/>
    <w:rsid w:val="00002993"/>
    <w:rsid w:val="00003614"/>
    <w:rsid w:val="00003982"/>
    <w:rsid w:val="00007C11"/>
    <w:rsid w:val="00011009"/>
    <w:rsid w:val="00011299"/>
    <w:rsid w:val="00013252"/>
    <w:rsid w:val="00014A43"/>
    <w:rsid w:val="0002409B"/>
    <w:rsid w:val="0002756C"/>
    <w:rsid w:val="00033DAE"/>
    <w:rsid w:val="00040B45"/>
    <w:rsid w:val="00041E50"/>
    <w:rsid w:val="00043604"/>
    <w:rsid w:val="00044168"/>
    <w:rsid w:val="00046D17"/>
    <w:rsid w:val="00047828"/>
    <w:rsid w:val="00052632"/>
    <w:rsid w:val="00053088"/>
    <w:rsid w:val="00053AD1"/>
    <w:rsid w:val="00066AB1"/>
    <w:rsid w:val="00073D3F"/>
    <w:rsid w:val="000779C3"/>
    <w:rsid w:val="00083068"/>
    <w:rsid w:val="00093143"/>
    <w:rsid w:val="00096121"/>
    <w:rsid w:val="000A06E8"/>
    <w:rsid w:val="000A3D8F"/>
    <w:rsid w:val="000A464A"/>
    <w:rsid w:val="000B0750"/>
    <w:rsid w:val="000B10B8"/>
    <w:rsid w:val="000B112E"/>
    <w:rsid w:val="000C1804"/>
    <w:rsid w:val="000C26BE"/>
    <w:rsid w:val="000C35EB"/>
    <w:rsid w:val="000C7B9D"/>
    <w:rsid w:val="000E61A7"/>
    <w:rsid w:val="000E68B7"/>
    <w:rsid w:val="000F1944"/>
    <w:rsid w:val="00101870"/>
    <w:rsid w:val="00101FCC"/>
    <w:rsid w:val="00104429"/>
    <w:rsid w:val="00112A17"/>
    <w:rsid w:val="001135D5"/>
    <w:rsid w:val="00115028"/>
    <w:rsid w:val="0011682F"/>
    <w:rsid w:val="00117809"/>
    <w:rsid w:val="00121679"/>
    <w:rsid w:val="00121DFA"/>
    <w:rsid w:val="00124C89"/>
    <w:rsid w:val="0012652F"/>
    <w:rsid w:val="00132DD2"/>
    <w:rsid w:val="00133B9C"/>
    <w:rsid w:val="00134764"/>
    <w:rsid w:val="00145ABB"/>
    <w:rsid w:val="00147361"/>
    <w:rsid w:val="0015194E"/>
    <w:rsid w:val="00152D80"/>
    <w:rsid w:val="00154897"/>
    <w:rsid w:val="00154FA7"/>
    <w:rsid w:val="00156746"/>
    <w:rsid w:val="00161688"/>
    <w:rsid w:val="00166BC9"/>
    <w:rsid w:val="00167898"/>
    <w:rsid w:val="001710EA"/>
    <w:rsid w:val="0018087B"/>
    <w:rsid w:val="00183292"/>
    <w:rsid w:val="00195A25"/>
    <w:rsid w:val="001964CC"/>
    <w:rsid w:val="001966B9"/>
    <w:rsid w:val="001A541D"/>
    <w:rsid w:val="001A5657"/>
    <w:rsid w:val="001A6254"/>
    <w:rsid w:val="001C326D"/>
    <w:rsid w:val="001C341D"/>
    <w:rsid w:val="001C4EEE"/>
    <w:rsid w:val="001C4F14"/>
    <w:rsid w:val="001D15E3"/>
    <w:rsid w:val="001D6AEF"/>
    <w:rsid w:val="001E56D0"/>
    <w:rsid w:val="001F189C"/>
    <w:rsid w:val="001F7D70"/>
    <w:rsid w:val="002027EE"/>
    <w:rsid w:val="002073A3"/>
    <w:rsid w:val="002219F8"/>
    <w:rsid w:val="00221EAF"/>
    <w:rsid w:val="00226B8A"/>
    <w:rsid w:val="00234F6F"/>
    <w:rsid w:val="002359B9"/>
    <w:rsid w:val="00236A0C"/>
    <w:rsid w:val="0024056F"/>
    <w:rsid w:val="00241091"/>
    <w:rsid w:val="00242FAE"/>
    <w:rsid w:val="002578D0"/>
    <w:rsid w:val="0026155D"/>
    <w:rsid w:val="002627E2"/>
    <w:rsid w:val="00264200"/>
    <w:rsid w:val="00265AE4"/>
    <w:rsid w:val="002705B0"/>
    <w:rsid w:val="00271844"/>
    <w:rsid w:val="00273DB0"/>
    <w:rsid w:val="002746FD"/>
    <w:rsid w:val="002827C3"/>
    <w:rsid w:val="0028464A"/>
    <w:rsid w:val="0028682B"/>
    <w:rsid w:val="002965D2"/>
    <w:rsid w:val="00297311"/>
    <w:rsid w:val="002A15BD"/>
    <w:rsid w:val="002A19DC"/>
    <w:rsid w:val="002B02F9"/>
    <w:rsid w:val="002B2C70"/>
    <w:rsid w:val="002B6373"/>
    <w:rsid w:val="002C2620"/>
    <w:rsid w:val="002C7732"/>
    <w:rsid w:val="002C7FBF"/>
    <w:rsid w:val="002D08E1"/>
    <w:rsid w:val="002D1E05"/>
    <w:rsid w:val="002D4110"/>
    <w:rsid w:val="002D54CE"/>
    <w:rsid w:val="002E093A"/>
    <w:rsid w:val="002E159B"/>
    <w:rsid w:val="002F06B8"/>
    <w:rsid w:val="002F114B"/>
    <w:rsid w:val="002F19FA"/>
    <w:rsid w:val="002F3361"/>
    <w:rsid w:val="002F3DF4"/>
    <w:rsid w:val="002F75E9"/>
    <w:rsid w:val="0030144D"/>
    <w:rsid w:val="003028B9"/>
    <w:rsid w:val="00306554"/>
    <w:rsid w:val="003108BD"/>
    <w:rsid w:val="00310AC6"/>
    <w:rsid w:val="00310B8E"/>
    <w:rsid w:val="00311D15"/>
    <w:rsid w:val="00312E37"/>
    <w:rsid w:val="00315416"/>
    <w:rsid w:val="003310B5"/>
    <w:rsid w:val="00333959"/>
    <w:rsid w:val="00333B3F"/>
    <w:rsid w:val="003342FB"/>
    <w:rsid w:val="00335559"/>
    <w:rsid w:val="00336618"/>
    <w:rsid w:val="00336708"/>
    <w:rsid w:val="003400BC"/>
    <w:rsid w:val="00340B11"/>
    <w:rsid w:val="00342A78"/>
    <w:rsid w:val="00342D81"/>
    <w:rsid w:val="0034431D"/>
    <w:rsid w:val="00344570"/>
    <w:rsid w:val="003465C2"/>
    <w:rsid w:val="0035138F"/>
    <w:rsid w:val="00351E2B"/>
    <w:rsid w:val="00352175"/>
    <w:rsid w:val="0035238C"/>
    <w:rsid w:val="003557C2"/>
    <w:rsid w:val="00357625"/>
    <w:rsid w:val="0038051B"/>
    <w:rsid w:val="003930C3"/>
    <w:rsid w:val="003A59F8"/>
    <w:rsid w:val="003A6353"/>
    <w:rsid w:val="003B051B"/>
    <w:rsid w:val="003B56BE"/>
    <w:rsid w:val="003C139C"/>
    <w:rsid w:val="003C2ED5"/>
    <w:rsid w:val="003C5A72"/>
    <w:rsid w:val="003C674F"/>
    <w:rsid w:val="003D20A8"/>
    <w:rsid w:val="003D36A0"/>
    <w:rsid w:val="003D67EB"/>
    <w:rsid w:val="003D6825"/>
    <w:rsid w:val="003E01E2"/>
    <w:rsid w:val="003F0843"/>
    <w:rsid w:val="003F49F2"/>
    <w:rsid w:val="004005D2"/>
    <w:rsid w:val="00403D05"/>
    <w:rsid w:val="004061B5"/>
    <w:rsid w:val="00406DE5"/>
    <w:rsid w:val="004079D3"/>
    <w:rsid w:val="004108C9"/>
    <w:rsid w:val="00416F2B"/>
    <w:rsid w:val="00417476"/>
    <w:rsid w:val="00421368"/>
    <w:rsid w:val="0043291A"/>
    <w:rsid w:val="004331A4"/>
    <w:rsid w:val="00433293"/>
    <w:rsid w:val="00434405"/>
    <w:rsid w:val="00436060"/>
    <w:rsid w:val="004407F3"/>
    <w:rsid w:val="00441343"/>
    <w:rsid w:val="004415E1"/>
    <w:rsid w:val="00442D2C"/>
    <w:rsid w:val="00446156"/>
    <w:rsid w:val="004506E4"/>
    <w:rsid w:val="00452E76"/>
    <w:rsid w:val="00453BD5"/>
    <w:rsid w:val="00455CF6"/>
    <w:rsid w:val="00461DC9"/>
    <w:rsid w:val="004645A6"/>
    <w:rsid w:val="0047150E"/>
    <w:rsid w:val="00481195"/>
    <w:rsid w:val="00481604"/>
    <w:rsid w:val="00484433"/>
    <w:rsid w:val="0048533F"/>
    <w:rsid w:val="00491E11"/>
    <w:rsid w:val="00494933"/>
    <w:rsid w:val="004A1FBF"/>
    <w:rsid w:val="004A3BBB"/>
    <w:rsid w:val="004A44A8"/>
    <w:rsid w:val="004A50A8"/>
    <w:rsid w:val="004A51A8"/>
    <w:rsid w:val="004B0FCD"/>
    <w:rsid w:val="004B4992"/>
    <w:rsid w:val="004C02D5"/>
    <w:rsid w:val="004C7167"/>
    <w:rsid w:val="004D0ACD"/>
    <w:rsid w:val="004D0EDC"/>
    <w:rsid w:val="004D1F10"/>
    <w:rsid w:val="004D5946"/>
    <w:rsid w:val="004E26A4"/>
    <w:rsid w:val="004E3989"/>
    <w:rsid w:val="004E6241"/>
    <w:rsid w:val="004F263C"/>
    <w:rsid w:val="004F410A"/>
    <w:rsid w:val="0050179B"/>
    <w:rsid w:val="005021D6"/>
    <w:rsid w:val="0051088F"/>
    <w:rsid w:val="00512DA8"/>
    <w:rsid w:val="00513FDA"/>
    <w:rsid w:val="00516002"/>
    <w:rsid w:val="00523DC6"/>
    <w:rsid w:val="00526DDE"/>
    <w:rsid w:val="00534167"/>
    <w:rsid w:val="005362E4"/>
    <w:rsid w:val="005421CC"/>
    <w:rsid w:val="00544023"/>
    <w:rsid w:val="00544473"/>
    <w:rsid w:val="005611FC"/>
    <w:rsid w:val="00564BDF"/>
    <w:rsid w:val="00567C7F"/>
    <w:rsid w:val="005707E4"/>
    <w:rsid w:val="0057187A"/>
    <w:rsid w:val="00575939"/>
    <w:rsid w:val="00577E57"/>
    <w:rsid w:val="00581F31"/>
    <w:rsid w:val="0058454E"/>
    <w:rsid w:val="00587DB3"/>
    <w:rsid w:val="005A44C6"/>
    <w:rsid w:val="005A7147"/>
    <w:rsid w:val="005A75AF"/>
    <w:rsid w:val="005B033C"/>
    <w:rsid w:val="005B106C"/>
    <w:rsid w:val="005B6021"/>
    <w:rsid w:val="005C0302"/>
    <w:rsid w:val="005C0376"/>
    <w:rsid w:val="005D3459"/>
    <w:rsid w:val="005E25E2"/>
    <w:rsid w:val="005E39E3"/>
    <w:rsid w:val="005E42D4"/>
    <w:rsid w:val="005E54C5"/>
    <w:rsid w:val="005F199C"/>
    <w:rsid w:val="005F4BB3"/>
    <w:rsid w:val="00602F12"/>
    <w:rsid w:val="006041F3"/>
    <w:rsid w:val="00615B18"/>
    <w:rsid w:val="006166E3"/>
    <w:rsid w:val="0062562B"/>
    <w:rsid w:val="0062730F"/>
    <w:rsid w:val="00637548"/>
    <w:rsid w:val="006418F1"/>
    <w:rsid w:val="00642877"/>
    <w:rsid w:val="006444BF"/>
    <w:rsid w:val="00647672"/>
    <w:rsid w:val="0065196C"/>
    <w:rsid w:val="006537BD"/>
    <w:rsid w:val="0065581B"/>
    <w:rsid w:val="00663D3C"/>
    <w:rsid w:val="00664905"/>
    <w:rsid w:val="006738BD"/>
    <w:rsid w:val="006832C5"/>
    <w:rsid w:val="0068492E"/>
    <w:rsid w:val="006904DE"/>
    <w:rsid w:val="00694E43"/>
    <w:rsid w:val="006953B0"/>
    <w:rsid w:val="006A1654"/>
    <w:rsid w:val="006A473D"/>
    <w:rsid w:val="006A5BB4"/>
    <w:rsid w:val="006A6212"/>
    <w:rsid w:val="006C245C"/>
    <w:rsid w:val="006C436B"/>
    <w:rsid w:val="006C6784"/>
    <w:rsid w:val="006D5CDE"/>
    <w:rsid w:val="006E4491"/>
    <w:rsid w:val="006F3331"/>
    <w:rsid w:val="006F3374"/>
    <w:rsid w:val="006F585C"/>
    <w:rsid w:val="006F6558"/>
    <w:rsid w:val="006F7421"/>
    <w:rsid w:val="00703E19"/>
    <w:rsid w:val="00705139"/>
    <w:rsid w:val="007057EF"/>
    <w:rsid w:val="00706995"/>
    <w:rsid w:val="007144B9"/>
    <w:rsid w:val="00715C52"/>
    <w:rsid w:val="00717ADE"/>
    <w:rsid w:val="00720FC0"/>
    <w:rsid w:val="007217D4"/>
    <w:rsid w:val="00722D4F"/>
    <w:rsid w:val="0073022E"/>
    <w:rsid w:val="00731B4F"/>
    <w:rsid w:val="0073548E"/>
    <w:rsid w:val="007372B0"/>
    <w:rsid w:val="00741C60"/>
    <w:rsid w:val="007535A4"/>
    <w:rsid w:val="00754ECB"/>
    <w:rsid w:val="0076374B"/>
    <w:rsid w:val="00766652"/>
    <w:rsid w:val="00766F73"/>
    <w:rsid w:val="007676AB"/>
    <w:rsid w:val="00770064"/>
    <w:rsid w:val="007717D5"/>
    <w:rsid w:val="00776A53"/>
    <w:rsid w:val="00776BEF"/>
    <w:rsid w:val="00776EF3"/>
    <w:rsid w:val="007842D5"/>
    <w:rsid w:val="00784AC8"/>
    <w:rsid w:val="007906C9"/>
    <w:rsid w:val="00790EE2"/>
    <w:rsid w:val="00795A6B"/>
    <w:rsid w:val="00797501"/>
    <w:rsid w:val="007B27AE"/>
    <w:rsid w:val="007B67C5"/>
    <w:rsid w:val="007C184D"/>
    <w:rsid w:val="007C7290"/>
    <w:rsid w:val="007D15E0"/>
    <w:rsid w:val="007D24A1"/>
    <w:rsid w:val="007D36B1"/>
    <w:rsid w:val="007E1997"/>
    <w:rsid w:val="007E21B7"/>
    <w:rsid w:val="007E4835"/>
    <w:rsid w:val="007F482A"/>
    <w:rsid w:val="007F5561"/>
    <w:rsid w:val="008038FD"/>
    <w:rsid w:val="00817746"/>
    <w:rsid w:val="00821DC6"/>
    <w:rsid w:val="008250FC"/>
    <w:rsid w:val="0083617F"/>
    <w:rsid w:val="00836BB6"/>
    <w:rsid w:val="00840723"/>
    <w:rsid w:val="00843846"/>
    <w:rsid w:val="00853F4D"/>
    <w:rsid w:val="0087022C"/>
    <w:rsid w:val="00871765"/>
    <w:rsid w:val="00881AEE"/>
    <w:rsid w:val="00885777"/>
    <w:rsid w:val="00886A3C"/>
    <w:rsid w:val="008A75EB"/>
    <w:rsid w:val="008B65CA"/>
    <w:rsid w:val="008D06AD"/>
    <w:rsid w:val="008D12F1"/>
    <w:rsid w:val="008D43AA"/>
    <w:rsid w:val="008D653A"/>
    <w:rsid w:val="008D76FB"/>
    <w:rsid w:val="008E42D7"/>
    <w:rsid w:val="008E46FA"/>
    <w:rsid w:val="008E680D"/>
    <w:rsid w:val="00901478"/>
    <w:rsid w:val="00902288"/>
    <w:rsid w:val="00904974"/>
    <w:rsid w:val="00904DCD"/>
    <w:rsid w:val="009058C3"/>
    <w:rsid w:val="009135DD"/>
    <w:rsid w:val="00920E82"/>
    <w:rsid w:val="00921B28"/>
    <w:rsid w:val="0092505C"/>
    <w:rsid w:val="00925D87"/>
    <w:rsid w:val="00936CFC"/>
    <w:rsid w:val="00937E04"/>
    <w:rsid w:val="00940E13"/>
    <w:rsid w:val="009431E7"/>
    <w:rsid w:val="00944FC2"/>
    <w:rsid w:val="0094595B"/>
    <w:rsid w:val="00951D7C"/>
    <w:rsid w:val="0095497D"/>
    <w:rsid w:val="00955748"/>
    <w:rsid w:val="009563E5"/>
    <w:rsid w:val="009627B1"/>
    <w:rsid w:val="00972E1E"/>
    <w:rsid w:val="00974729"/>
    <w:rsid w:val="00974AAB"/>
    <w:rsid w:val="00976397"/>
    <w:rsid w:val="00980165"/>
    <w:rsid w:val="00985244"/>
    <w:rsid w:val="009911DF"/>
    <w:rsid w:val="00995020"/>
    <w:rsid w:val="009A052A"/>
    <w:rsid w:val="009A057B"/>
    <w:rsid w:val="009A548F"/>
    <w:rsid w:val="009B3170"/>
    <w:rsid w:val="009B5F94"/>
    <w:rsid w:val="009C05D5"/>
    <w:rsid w:val="009C411F"/>
    <w:rsid w:val="009D0477"/>
    <w:rsid w:val="009D16CF"/>
    <w:rsid w:val="009D1DB6"/>
    <w:rsid w:val="009D244A"/>
    <w:rsid w:val="009D2566"/>
    <w:rsid w:val="009D2C10"/>
    <w:rsid w:val="009D337D"/>
    <w:rsid w:val="009D4237"/>
    <w:rsid w:val="009D6E2D"/>
    <w:rsid w:val="009D7844"/>
    <w:rsid w:val="009E3969"/>
    <w:rsid w:val="009F0AD7"/>
    <w:rsid w:val="00A02C6A"/>
    <w:rsid w:val="00A03B88"/>
    <w:rsid w:val="00A04A24"/>
    <w:rsid w:val="00A171CC"/>
    <w:rsid w:val="00A26707"/>
    <w:rsid w:val="00A26A9F"/>
    <w:rsid w:val="00A27498"/>
    <w:rsid w:val="00A32280"/>
    <w:rsid w:val="00A33978"/>
    <w:rsid w:val="00A345C2"/>
    <w:rsid w:val="00A40A43"/>
    <w:rsid w:val="00A4168A"/>
    <w:rsid w:val="00A419D3"/>
    <w:rsid w:val="00A432E4"/>
    <w:rsid w:val="00A438F6"/>
    <w:rsid w:val="00A44EA5"/>
    <w:rsid w:val="00A45B7A"/>
    <w:rsid w:val="00A558C1"/>
    <w:rsid w:val="00A55E9F"/>
    <w:rsid w:val="00A57F66"/>
    <w:rsid w:val="00A61A0B"/>
    <w:rsid w:val="00A624AC"/>
    <w:rsid w:val="00A631AA"/>
    <w:rsid w:val="00A65E14"/>
    <w:rsid w:val="00A675E6"/>
    <w:rsid w:val="00A67B37"/>
    <w:rsid w:val="00A70F49"/>
    <w:rsid w:val="00A719AF"/>
    <w:rsid w:val="00A72B0A"/>
    <w:rsid w:val="00A816FB"/>
    <w:rsid w:val="00A84123"/>
    <w:rsid w:val="00A84E5A"/>
    <w:rsid w:val="00A84F99"/>
    <w:rsid w:val="00A85F02"/>
    <w:rsid w:val="00A93FE8"/>
    <w:rsid w:val="00A96D9B"/>
    <w:rsid w:val="00A97C2E"/>
    <w:rsid w:val="00AA0725"/>
    <w:rsid w:val="00AA1EF5"/>
    <w:rsid w:val="00AA743E"/>
    <w:rsid w:val="00AC3AA1"/>
    <w:rsid w:val="00AC744E"/>
    <w:rsid w:val="00AD394A"/>
    <w:rsid w:val="00AD6974"/>
    <w:rsid w:val="00AE4036"/>
    <w:rsid w:val="00AE6D52"/>
    <w:rsid w:val="00AF33CD"/>
    <w:rsid w:val="00AF7818"/>
    <w:rsid w:val="00B01270"/>
    <w:rsid w:val="00B0268A"/>
    <w:rsid w:val="00B02F2A"/>
    <w:rsid w:val="00B047B0"/>
    <w:rsid w:val="00B06AE3"/>
    <w:rsid w:val="00B20C9C"/>
    <w:rsid w:val="00B25025"/>
    <w:rsid w:val="00B2580E"/>
    <w:rsid w:val="00B310EB"/>
    <w:rsid w:val="00B34FF4"/>
    <w:rsid w:val="00B47390"/>
    <w:rsid w:val="00B5106D"/>
    <w:rsid w:val="00B54ED8"/>
    <w:rsid w:val="00B54F48"/>
    <w:rsid w:val="00B615E0"/>
    <w:rsid w:val="00B62495"/>
    <w:rsid w:val="00B636ED"/>
    <w:rsid w:val="00B674E8"/>
    <w:rsid w:val="00B7204B"/>
    <w:rsid w:val="00B73FAB"/>
    <w:rsid w:val="00B74A83"/>
    <w:rsid w:val="00B81D50"/>
    <w:rsid w:val="00B839F7"/>
    <w:rsid w:val="00B83F6C"/>
    <w:rsid w:val="00B87080"/>
    <w:rsid w:val="00B91106"/>
    <w:rsid w:val="00B92AE6"/>
    <w:rsid w:val="00BA20D1"/>
    <w:rsid w:val="00BA266B"/>
    <w:rsid w:val="00BA422C"/>
    <w:rsid w:val="00BA6C92"/>
    <w:rsid w:val="00BB551E"/>
    <w:rsid w:val="00BC52F1"/>
    <w:rsid w:val="00BC5552"/>
    <w:rsid w:val="00BD28F4"/>
    <w:rsid w:val="00BD64A0"/>
    <w:rsid w:val="00BE230B"/>
    <w:rsid w:val="00BE2E37"/>
    <w:rsid w:val="00BE6995"/>
    <w:rsid w:val="00BE78AB"/>
    <w:rsid w:val="00BF1ED8"/>
    <w:rsid w:val="00BF3140"/>
    <w:rsid w:val="00BF4C05"/>
    <w:rsid w:val="00BF5700"/>
    <w:rsid w:val="00BF7D42"/>
    <w:rsid w:val="00C075E3"/>
    <w:rsid w:val="00C12104"/>
    <w:rsid w:val="00C12C05"/>
    <w:rsid w:val="00C12EB2"/>
    <w:rsid w:val="00C37D43"/>
    <w:rsid w:val="00C400DA"/>
    <w:rsid w:val="00C51464"/>
    <w:rsid w:val="00C51752"/>
    <w:rsid w:val="00C51A12"/>
    <w:rsid w:val="00C61785"/>
    <w:rsid w:val="00C625AD"/>
    <w:rsid w:val="00C71895"/>
    <w:rsid w:val="00C871C4"/>
    <w:rsid w:val="00C95DB2"/>
    <w:rsid w:val="00C96A2B"/>
    <w:rsid w:val="00CA79E2"/>
    <w:rsid w:val="00CB25CC"/>
    <w:rsid w:val="00CB4B9C"/>
    <w:rsid w:val="00CB5F35"/>
    <w:rsid w:val="00CB629E"/>
    <w:rsid w:val="00CC3A3F"/>
    <w:rsid w:val="00CC5999"/>
    <w:rsid w:val="00CC616D"/>
    <w:rsid w:val="00CD1852"/>
    <w:rsid w:val="00CD74BE"/>
    <w:rsid w:val="00CD7AF4"/>
    <w:rsid w:val="00CE15F8"/>
    <w:rsid w:val="00CE263B"/>
    <w:rsid w:val="00CE6287"/>
    <w:rsid w:val="00CF2D73"/>
    <w:rsid w:val="00CF348A"/>
    <w:rsid w:val="00CF34B1"/>
    <w:rsid w:val="00D00893"/>
    <w:rsid w:val="00D03104"/>
    <w:rsid w:val="00D04C4B"/>
    <w:rsid w:val="00D06262"/>
    <w:rsid w:val="00D0661B"/>
    <w:rsid w:val="00D06765"/>
    <w:rsid w:val="00D14247"/>
    <w:rsid w:val="00D371C2"/>
    <w:rsid w:val="00D40AB0"/>
    <w:rsid w:val="00D417A5"/>
    <w:rsid w:val="00D438E6"/>
    <w:rsid w:val="00D5080A"/>
    <w:rsid w:val="00D52C64"/>
    <w:rsid w:val="00D61F44"/>
    <w:rsid w:val="00D73245"/>
    <w:rsid w:val="00D75B3E"/>
    <w:rsid w:val="00D805C1"/>
    <w:rsid w:val="00D81757"/>
    <w:rsid w:val="00D844E3"/>
    <w:rsid w:val="00D873E5"/>
    <w:rsid w:val="00D90152"/>
    <w:rsid w:val="00DA09F1"/>
    <w:rsid w:val="00DA43C8"/>
    <w:rsid w:val="00DA58F9"/>
    <w:rsid w:val="00DB02E9"/>
    <w:rsid w:val="00DB088E"/>
    <w:rsid w:val="00DB139A"/>
    <w:rsid w:val="00DB1927"/>
    <w:rsid w:val="00DB1FC0"/>
    <w:rsid w:val="00DB5EF6"/>
    <w:rsid w:val="00DB78FA"/>
    <w:rsid w:val="00DC4F5F"/>
    <w:rsid w:val="00DC6DA8"/>
    <w:rsid w:val="00DD362B"/>
    <w:rsid w:val="00DD4618"/>
    <w:rsid w:val="00DE1ED2"/>
    <w:rsid w:val="00DF02FC"/>
    <w:rsid w:val="00DF2B97"/>
    <w:rsid w:val="00DF2E9D"/>
    <w:rsid w:val="00E0462F"/>
    <w:rsid w:val="00E05745"/>
    <w:rsid w:val="00E06598"/>
    <w:rsid w:val="00E10837"/>
    <w:rsid w:val="00E13DCB"/>
    <w:rsid w:val="00E1572D"/>
    <w:rsid w:val="00E17917"/>
    <w:rsid w:val="00E20B7E"/>
    <w:rsid w:val="00E24801"/>
    <w:rsid w:val="00E3269D"/>
    <w:rsid w:val="00E32E77"/>
    <w:rsid w:val="00E3607D"/>
    <w:rsid w:val="00E37C8F"/>
    <w:rsid w:val="00E41724"/>
    <w:rsid w:val="00E43729"/>
    <w:rsid w:val="00E453F0"/>
    <w:rsid w:val="00E46898"/>
    <w:rsid w:val="00E50F7C"/>
    <w:rsid w:val="00E54DAC"/>
    <w:rsid w:val="00E57206"/>
    <w:rsid w:val="00E57DD8"/>
    <w:rsid w:val="00E6098A"/>
    <w:rsid w:val="00E64FD4"/>
    <w:rsid w:val="00E6550A"/>
    <w:rsid w:val="00E66BD1"/>
    <w:rsid w:val="00E679A9"/>
    <w:rsid w:val="00E874D0"/>
    <w:rsid w:val="00E91ED8"/>
    <w:rsid w:val="00EB090C"/>
    <w:rsid w:val="00EB1279"/>
    <w:rsid w:val="00EB2784"/>
    <w:rsid w:val="00EB4823"/>
    <w:rsid w:val="00EB4A10"/>
    <w:rsid w:val="00EB7648"/>
    <w:rsid w:val="00EC0EC0"/>
    <w:rsid w:val="00EC7728"/>
    <w:rsid w:val="00ED0BAF"/>
    <w:rsid w:val="00EE214A"/>
    <w:rsid w:val="00EF2776"/>
    <w:rsid w:val="00EF36D9"/>
    <w:rsid w:val="00F00501"/>
    <w:rsid w:val="00F017C3"/>
    <w:rsid w:val="00F05FF8"/>
    <w:rsid w:val="00F130FA"/>
    <w:rsid w:val="00F143CC"/>
    <w:rsid w:val="00F14C04"/>
    <w:rsid w:val="00F2068C"/>
    <w:rsid w:val="00F207BD"/>
    <w:rsid w:val="00F23F1A"/>
    <w:rsid w:val="00F25F2C"/>
    <w:rsid w:val="00F26715"/>
    <w:rsid w:val="00F27EB6"/>
    <w:rsid w:val="00F326BE"/>
    <w:rsid w:val="00F35C93"/>
    <w:rsid w:val="00F36629"/>
    <w:rsid w:val="00F51632"/>
    <w:rsid w:val="00F5267D"/>
    <w:rsid w:val="00F55BFF"/>
    <w:rsid w:val="00F62246"/>
    <w:rsid w:val="00F657E9"/>
    <w:rsid w:val="00F7063E"/>
    <w:rsid w:val="00F71DA7"/>
    <w:rsid w:val="00F75659"/>
    <w:rsid w:val="00F81F52"/>
    <w:rsid w:val="00F8228C"/>
    <w:rsid w:val="00F82C87"/>
    <w:rsid w:val="00F834D0"/>
    <w:rsid w:val="00F84621"/>
    <w:rsid w:val="00F84A78"/>
    <w:rsid w:val="00F87077"/>
    <w:rsid w:val="00F908AC"/>
    <w:rsid w:val="00F90DC0"/>
    <w:rsid w:val="00F90FFF"/>
    <w:rsid w:val="00F910CA"/>
    <w:rsid w:val="00F911CE"/>
    <w:rsid w:val="00F917F6"/>
    <w:rsid w:val="00F9577A"/>
    <w:rsid w:val="00F96329"/>
    <w:rsid w:val="00FA071B"/>
    <w:rsid w:val="00FA3880"/>
    <w:rsid w:val="00FA4817"/>
    <w:rsid w:val="00FB43F4"/>
    <w:rsid w:val="00FB5F44"/>
    <w:rsid w:val="00FB661C"/>
    <w:rsid w:val="00FC1DAF"/>
    <w:rsid w:val="00FC2954"/>
    <w:rsid w:val="00FC477B"/>
    <w:rsid w:val="00FD514F"/>
    <w:rsid w:val="00FD6BC5"/>
    <w:rsid w:val="00FE6CD7"/>
    <w:rsid w:val="00FF2A8D"/>
    <w:rsid w:val="00FF4BC2"/>
    <w:rsid w:val="00FF6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312E37"/>
    <w:rPr>
      <w:rFonts w:ascii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EB090C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1"/>
    <w:uiPriority w:val="99"/>
    <w:qFormat/>
    <w:rsid w:val="00DD362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DD362B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55D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55D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55D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EB090C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DD362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DD362B"/>
    <w:rPr>
      <w:rFonts w:ascii="Cambria" w:hAnsi="Cambria" w:cs="Cambria"/>
      <w:b/>
      <w:bCs/>
      <w:sz w:val="26"/>
      <w:szCs w:val="26"/>
      <w:lang w:eastAsia="ru-RU"/>
    </w:rPr>
  </w:style>
  <w:style w:type="paragraph" w:styleId="Header">
    <w:name w:val="header"/>
    <w:basedOn w:val="Normal"/>
    <w:link w:val="HeaderChar1"/>
    <w:uiPriority w:val="99"/>
    <w:rsid w:val="002965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155D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title">
    <w:name w:val="atitle"/>
    <w:basedOn w:val="DefaultParagraphFont"/>
    <w:uiPriority w:val="99"/>
    <w:rsid w:val="00C51464"/>
  </w:style>
  <w:style w:type="paragraph" w:styleId="NormalWeb">
    <w:name w:val="Normal (Web)"/>
    <w:basedOn w:val="Normal"/>
    <w:uiPriority w:val="99"/>
    <w:rsid w:val="00DD362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C51464"/>
    <w:rPr>
      <w:color w:val="0000FF"/>
      <w:u w:val="single"/>
    </w:rPr>
  </w:style>
  <w:style w:type="paragraph" w:styleId="HTMLPreformatted">
    <w:name w:val="HTML Preformatted"/>
    <w:basedOn w:val="Normal"/>
    <w:link w:val="HTMLPreformattedChar1"/>
    <w:uiPriority w:val="99"/>
    <w:semiHidden/>
    <w:rsid w:val="00D142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9155D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D14247"/>
    <w:rPr>
      <w:rFonts w:ascii="Courier New" w:hAnsi="Courier New" w:cs="Courier New"/>
    </w:rPr>
  </w:style>
  <w:style w:type="character" w:styleId="Emphasis">
    <w:name w:val="Emphasis"/>
    <w:basedOn w:val="DefaultParagraphFont"/>
    <w:uiPriority w:val="99"/>
    <w:qFormat/>
    <w:rsid w:val="00D14247"/>
    <w:rPr>
      <w:i/>
      <w:iCs/>
    </w:rPr>
  </w:style>
  <w:style w:type="character" w:styleId="Strong">
    <w:name w:val="Strong"/>
    <w:basedOn w:val="DefaultParagraphFont"/>
    <w:uiPriority w:val="99"/>
    <w:qFormat/>
    <w:rsid w:val="00D14247"/>
    <w:rPr>
      <w:b/>
      <w:bCs/>
    </w:rPr>
  </w:style>
  <w:style w:type="character" w:styleId="PageNumber">
    <w:name w:val="page number"/>
    <w:basedOn w:val="DefaultParagraphFont"/>
    <w:uiPriority w:val="99"/>
    <w:rsid w:val="002965D2"/>
  </w:style>
  <w:style w:type="paragraph" w:styleId="Footer">
    <w:name w:val="footer"/>
    <w:basedOn w:val="Normal"/>
    <w:link w:val="FooterChar1"/>
    <w:uiPriority w:val="99"/>
    <w:rsid w:val="00121DF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155D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rsid w:val="00901478"/>
    <w:pPr>
      <w:ind w:left="280" w:right="367"/>
      <w:jc w:val="center"/>
    </w:pPr>
    <w:rPr>
      <w:b/>
      <w:bCs/>
      <w:sz w:val="28"/>
      <w:szCs w:val="28"/>
      <w:lang w:val="uk-UA"/>
    </w:rPr>
  </w:style>
  <w:style w:type="paragraph" w:customStyle="1" w:styleId="CharCharCharChar">
    <w:name w:val="Char Знак Знак Char Знак Знак Char Знак Знак Char Знак Знак Знак Знак"/>
    <w:basedOn w:val="Normal"/>
    <w:uiPriority w:val="99"/>
    <w:rsid w:val="00A44EA5"/>
    <w:rPr>
      <w:rFonts w:ascii="Verdana" w:hAnsi="Verdana" w:cs="Verdana"/>
      <w:sz w:val="20"/>
      <w:szCs w:val="20"/>
      <w:lang w:val="en-US" w:eastAsia="en-US"/>
    </w:rPr>
  </w:style>
  <w:style w:type="paragraph" w:customStyle="1" w:styleId="a">
    <w:name w:val="Знак"/>
    <w:basedOn w:val="Normal"/>
    <w:uiPriority w:val="99"/>
    <w:rsid w:val="004A3BBB"/>
    <w:rPr>
      <w:rFonts w:ascii="Verdana" w:hAnsi="Verdana" w:cs="Verdana"/>
      <w:lang w:val="en-US" w:eastAsia="en-US"/>
    </w:rPr>
  </w:style>
  <w:style w:type="paragraph" w:customStyle="1" w:styleId="a0">
    <w:name w:val="Нормальний текст"/>
    <w:basedOn w:val="Normal"/>
    <w:uiPriority w:val="99"/>
    <w:rsid w:val="00513FDA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BalloonText">
    <w:name w:val="Balloon Text"/>
    <w:basedOn w:val="Normal"/>
    <w:link w:val="BalloonTextChar1"/>
    <w:uiPriority w:val="99"/>
    <w:semiHidden/>
    <w:rsid w:val="00F911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55D"/>
    <w:rPr>
      <w:rFonts w:ascii="Times New Roman" w:hAnsi="Times New Roman" w:cs="Times New Roman"/>
      <w:sz w:val="0"/>
      <w:szCs w:val="0"/>
      <w:lang w:val="ru-RU"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rvts23">
    <w:name w:val="rvts23"/>
    <w:basedOn w:val="DefaultParagraphFont"/>
    <w:uiPriority w:val="99"/>
    <w:rsid w:val="00575939"/>
    <w:rPr>
      <w:rFonts w:ascii="Times New Roman" w:hAnsi="Times New Roman" w:cs="Times New Roman"/>
    </w:rPr>
  </w:style>
  <w:style w:type="table" w:styleId="TableGrid">
    <w:name w:val="Table Grid"/>
    <w:basedOn w:val="TableNormal"/>
    <w:uiPriority w:val="99"/>
    <w:rsid w:val="00011009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Number2">
    <w:name w:val="List Number 2"/>
    <w:basedOn w:val="Normal"/>
    <w:uiPriority w:val="99"/>
    <w:rsid w:val="00575939"/>
    <w:pPr>
      <w:numPr>
        <w:numId w:val="2"/>
      </w:numPr>
      <w:tabs>
        <w:tab w:val="num" w:pos="1080"/>
      </w:tabs>
      <w:spacing w:before="120"/>
      <w:ind w:left="1080"/>
      <w:jc w:val="both"/>
    </w:pPr>
    <w:rPr>
      <w:sz w:val="26"/>
      <w:szCs w:val="26"/>
      <w:lang w:val="uk-UA"/>
    </w:rPr>
  </w:style>
  <w:style w:type="paragraph" w:styleId="Title">
    <w:name w:val="Title"/>
    <w:basedOn w:val="Normal"/>
    <w:link w:val="TitleChar1"/>
    <w:uiPriority w:val="99"/>
    <w:qFormat/>
    <w:rsid w:val="00575939"/>
    <w:pPr>
      <w:tabs>
        <w:tab w:val="left" w:pos="2625"/>
        <w:tab w:val="center" w:pos="5088"/>
      </w:tabs>
      <w:jc w:val="center"/>
    </w:pPr>
    <w:rPr>
      <w:b/>
      <w:bCs/>
      <w:sz w:val="28"/>
      <w:szCs w:val="28"/>
      <w:lang w:val="uk-UA"/>
    </w:rPr>
  </w:style>
  <w:style w:type="character" w:customStyle="1" w:styleId="TitleChar">
    <w:name w:val="Title Char"/>
    <w:basedOn w:val="DefaultParagraphFont"/>
    <w:link w:val="Title"/>
    <w:uiPriority w:val="10"/>
    <w:rsid w:val="0079155D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TitleChar1">
    <w:name w:val="Title Char1"/>
    <w:basedOn w:val="DefaultParagraphFont"/>
    <w:link w:val="Title"/>
    <w:uiPriority w:val="99"/>
    <w:locked/>
    <w:rsid w:val="00575939"/>
    <w:rPr>
      <w:b/>
      <w:bCs/>
      <w:sz w:val="28"/>
      <w:szCs w:val="28"/>
      <w:lang w:val="uk-UA" w:eastAsia="ru-RU"/>
    </w:rPr>
  </w:style>
  <w:style w:type="character" w:customStyle="1" w:styleId="90pt">
    <w:name w:val="Основной текст (9) + Интервал 0 pt"/>
    <w:basedOn w:val="DefaultParagraphFont"/>
    <w:uiPriority w:val="99"/>
    <w:rsid w:val="0057593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character" w:customStyle="1" w:styleId="0pt">
    <w:name w:val="Основной текст + Интервал 0 pt"/>
    <w:basedOn w:val="DefaultParagraphFont"/>
    <w:uiPriority w:val="99"/>
    <w:rsid w:val="00575939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/>
    </w:rPr>
  </w:style>
  <w:style w:type="paragraph" w:styleId="BodyTextIndent3">
    <w:name w:val="Body Text Indent 3"/>
    <w:basedOn w:val="Normal"/>
    <w:link w:val="BodyTextIndent3Char1"/>
    <w:uiPriority w:val="99"/>
    <w:rsid w:val="005759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9155D"/>
    <w:rPr>
      <w:rFonts w:ascii="Times New Roman" w:hAnsi="Times New Roman" w:cs="Times New Roma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575939"/>
    <w:rPr>
      <w:sz w:val="16"/>
      <w:szCs w:val="16"/>
      <w:lang w:val="ru-RU" w:eastAsia="ru-RU"/>
    </w:rPr>
  </w:style>
  <w:style w:type="character" w:customStyle="1" w:styleId="rvts37">
    <w:name w:val="rvts37"/>
    <w:basedOn w:val="DefaultParagraphFont"/>
    <w:uiPriority w:val="99"/>
    <w:rsid w:val="004E3989"/>
  </w:style>
  <w:style w:type="character" w:customStyle="1" w:styleId="rvts0">
    <w:name w:val="rvts0"/>
    <w:basedOn w:val="DefaultParagraphFont"/>
    <w:uiPriority w:val="99"/>
    <w:rsid w:val="004E3989"/>
  </w:style>
  <w:style w:type="paragraph" w:customStyle="1" w:styleId="rvps2">
    <w:name w:val="rvps2"/>
    <w:basedOn w:val="Normal"/>
    <w:uiPriority w:val="99"/>
    <w:rsid w:val="007D36B1"/>
    <w:pPr>
      <w:spacing w:before="100" w:beforeAutospacing="1" w:after="100" w:afterAutospacing="1"/>
    </w:pPr>
  </w:style>
  <w:style w:type="paragraph" w:customStyle="1" w:styleId="9">
    <w:name w:val="Основной текст (9)"/>
    <w:basedOn w:val="Normal"/>
    <w:uiPriority w:val="99"/>
    <w:rsid w:val="00132DD2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  <w:lang w:val="uk-UA" w:eastAsia="uk-UA"/>
    </w:rPr>
  </w:style>
  <w:style w:type="paragraph" w:customStyle="1" w:styleId="StyleZakonu">
    <w:name w:val="StyleZakonu"/>
    <w:basedOn w:val="Normal"/>
    <w:uiPriority w:val="99"/>
    <w:rsid w:val="006418F1"/>
    <w:pPr>
      <w:spacing w:after="60" w:line="220" w:lineRule="exact"/>
      <w:ind w:firstLine="284"/>
      <w:jc w:val="both"/>
    </w:pPr>
    <w:rPr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38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2356</Words>
  <Characters>1343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RMK1317</dc:creator>
  <cp:keywords/>
  <dc:description/>
  <cp:lastModifiedBy>user</cp:lastModifiedBy>
  <cp:revision>3</cp:revision>
  <cp:lastPrinted>2019-08-23T10:41:00Z</cp:lastPrinted>
  <dcterms:created xsi:type="dcterms:W3CDTF">2020-03-20T00:54:00Z</dcterms:created>
  <dcterms:modified xsi:type="dcterms:W3CDTF">2020-03-20T00:55:00Z</dcterms:modified>
</cp:coreProperties>
</file>