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E38" w:rsidRPr="000052A7" w:rsidRDefault="00286E38" w:rsidP="001977CC">
      <w:pPr>
        <w:jc w:val="right"/>
        <w:rPr>
          <w:rFonts w:ascii="Times New Roman" w:hAnsi="Times New Roman"/>
          <w:sz w:val="28"/>
          <w:szCs w:val="28"/>
          <w:lang w:val="uk-UA"/>
        </w:rPr>
      </w:pPr>
      <w:bookmarkStart w:id="0" w:name="_GoBack"/>
      <w:bookmarkEnd w:id="0"/>
      <w:r w:rsidRPr="000052A7">
        <w:rPr>
          <w:rFonts w:ascii="Times New Roman" w:hAnsi="Times New Roman"/>
          <w:sz w:val="28"/>
          <w:szCs w:val="28"/>
          <w:lang w:val="uk-UA"/>
        </w:rPr>
        <w:t>ПРОЕКТ</w:t>
      </w:r>
    </w:p>
    <w:p w:rsidR="00286E38" w:rsidRDefault="00286E38" w:rsidP="001977CC">
      <w:pPr>
        <w:jc w:val="right"/>
        <w:rPr>
          <w:rFonts w:ascii="Times New Roman" w:hAnsi="Times New Roman"/>
          <w:sz w:val="28"/>
          <w:szCs w:val="28"/>
          <w:lang w:val="uk-UA"/>
        </w:rPr>
      </w:pPr>
      <w:r w:rsidRPr="000052A7">
        <w:rPr>
          <w:rFonts w:ascii="Times New Roman" w:hAnsi="Times New Roman"/>
          <w:sz w:val="28"/>
          <w:szCs w:val="28"/>
          <w:lang w:val="uk-UA"/>
        </w:rPr>
        <w:t>вноситься народним депутат</w:t>
      </w:r>
      <w:r>
        <w:rPr>
          <w:rFonts w:ascii="Times New Roman" w:hAnsi="Times New Roman"/>
          <w:sz w:val="28"/>
          <w:szCs w:val="28"/>
          <w:lang w:val="uk-UA"/>
        </w:rPr>
        <w:t>о</w:t>
      </w:r>
      <w:r w:rsidRPr="000052A7">
        <w:rPr>
          <w:rFonts w:ascii="Times New Roman" w:hAnsi="Times New Roman"/>
          <w:sz w:val="28"/>
          <w:szCs w:val="28"/>
          <w:lang w:val="uk-UA"/>
        </w:rPr>
        <w:t>м України</w:t>
      </w:r>
      <w:r w:rsidR="0040601D">
        <w:rPr>
          <w:rFonts w:ascii="Times New Roman" w:hAnsi="Times New Roman"/>
          <w:sz w:val="28"/>
          <w:szCs w:val="28"/>
          <w:lang w:val="uk-UA"/>
        </w:rPr>
        <w:t>:</w:t>
      </w:r>
    </w:p>
    <w:p w:rsidR="00286E38" w:rsidRPr="000052A7" w:rsidRDefault="004E1DC3" w:rsidP="004E1DC3">
      <w:pPr>
        <w:ind w:left="4248" w:firstLine="708"/>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 xml:space="preserve">     Качура О.А.</w:t>
      </w:r>
    </w:p>
    <w:p w:rsidR="00286E38" w:rsidRPr="000052A7" w:rsidRDefault="00286E38" w:rsidP="001977CC">
      <w:pPr>
        <w:jc w:val="both"/>
        <w:rPr>
          <w:rFonts w:ascii="Times New Roman" w:hAnsi="Times New Roman"/>
          <w:sz w:val="28"/>
          <w:szCs w:val="28"/>
          <w:lang w:val="uk-UA"/>
        </w:rPr>
      </w:pPr>
    </w:p>
    <w:p w:rsidR="00286E38" w:rsidRPr="000052A7" w:rsidRDefault="00286E38" w:rsidP="001977CC">
      <w:pPr>
        <w:jc w:val="both"/>
        <w:rPr>
          <w:rFonts w:ascii="Times New Roman" w:hAnsi="Times New Roman"/>
          <w:sz w:val="28"/>
          <w:szCs w:val="28"/>
          <w:lang w:val="uk-UA"/>
        </w:rPr>
      </w:pPr>
    </w:p>
    <w:p w:rsidR="00286E38" w:rsidRPr="000052A7" w:rsidRDefault="00286E38" w:rsidP="001977CC">
      <w:pPr>
        <w:jc w:val="both"/>
        <w:rPr>
          <w:rFonts w:ascii="Times New Roman" w:hAnsi="Times New Roman"/>
          <w:sz w:val="28"/>
          <w:szCs w:val="28"/>
          <w:lang w:val="uk-UA"/>
        </w:rPr>
      </w:pPr>
    </w:p>
    <w:p w:rsidR="00286E38" w:rsidRPr="000052A7" w:rsidRDefault="00286E38" w:rsidP="001977CC">
      <w:pPr>
        <w:jc w:val="both"/>
        <w:rPr>
          <w:rFonts w:ascii="Times New Roman" w:hAnsi="Times New Roman"/>
          <w:sz w:val="28"/>
          <w:szCs w:val="28"/>
          <w:lang w:val="uk-UA"/>
        </w:rPr>
      </w:pPr>
    </w:p>
    <w:p w:rsidR="00286E38" w:rsidRPr="000052A7" w:rsidRDefault="00286E38" w:rsidP="001977CC">
      <w:pPr>
        <w:jc w:val="center"/>
        <w:rPr>
          <w:rFonts w:ascii="Times New Roman" w:hAnsi="Times New Roman"/>
          <w:sz w:val="28"/>
          <w:szCs w:val="28"/>
          <w:lang w:val="uk-UA"/>
        </w:rPr>
      </w:pPr>
    </w:p>
    <w:p w:rsidR="006E23AF" w:rsidRPr="00663D4D" w:rsidRDefault="00286E38" w:rsidP="001977CC">
      <w:pPr>
        <w:jc w:val="center"/>
        <w:rPr>
          <w:rFonts w:ascii="Times New Roman" w:hAnsi="Times New Roman"/>
          <w:b/>
          <w:sz w:val="28"/>
          <w:szCs w:val="28"/>
          <w:lang w:val="uk-UA"/>
        </w:rPr>
      </w:pPr>
      <w:r w:rsidRPr="00663D4D">
        <w:rPr>
          <w:rFonts w:ascii="Times New Roman" w:hAnsi="Times New Roman"/>
          <w:b/>
          <w:sz w:val="28"/>
          <w:szCs w:val="28"/>
          <w:lang w:val="uk-UA"/>
        </w:rPr>
        <w:t>ЗАКОН УКРАЇНИ</w:t>
      </w:r>
    </w:p>
    <w:p w:rsidR="006E23AF" w:rsidRPr="00663D4D" w:rsidRDefault="004E1DC3" w:rsidP="001977CC">
      <w:pPr>
        <w:spacing w:after="0"/>
        <w:jc w:val="center"/>
        <w:rPr>
          <w:rFonts w:ascii="Times New Roman" w:hAnsi="Times New Roman" w:cs="Times New Roman"/>
          <w:b/>
          <w:sz w:val="28"/>
          <w:szCs w:val="28"/>
          <w:lang w:val="uk-UA"/>
        </w:rPr>
      </w:pPr>
      <w:r w:rsidRPr="004E1DC3">
        <w:rPr>
          <w:rFonts w:ascii="Times New Roman" w:hAnsi="Times New Roman" w:cs="Times New Roman"/>
          <w:b/>
          <w:sz w:val="28"/>
          <w:szCs w:val="28"/>
          <w:lang w:val="uk-UA"/>
        </w:rPr>
        <w:t>«Про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p>
    <w:p w:rsidR="003F0DD3" w:rsidRPr="00663D4D" w:rsidRDefault="003F0DD3" w:rsidP="001977CC">
      <w:pPr>
        <w:spacing w:after="0"/>
        <w:ind w:firstLine="709"/>
        <w:rPr>
          <w:rFonts w:ascii="Times New Roman" w:hAnsi="Times New Roman" w:cs="Times New Roman"/>
          <w:sz w:val="28"/>
          <w:szCs w:val="28"/>
          <w:lang w:val="uk-UA"/>
        </w:rPr>
      </w:pPr>
    </w:p>
    <w:p w:rsidR="006E23AF" w:rsidRPr="00663D4D" w:rsidRDefault="006E23AF" w:rsidP="001977CC">
      <w:pPr>
        <w:spacing w:after="0"/>
        <w:ind w:firstLine="709"/>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Верховна Рада України </w:t>
      </w:r>
      <w:r w:rsidRPr="00663D4D">
        <w:rPr>
          <w:rFonts w:ascii="Times New Roman" w:hAnsi="Times New Roman" w:cs="Times New Roman"/>
          <w:b/>
          <w:sz w:val="28"/>
          <w:szCs w:val="28"/>
          <w:lang w:val="uk-UA"/>
        </w:rPr>
        <w:t>постановляє</w:t>
      </w:r>
      <w:r w:rsidRPr="00663D4D">
        <w:rPr>
          <w:rFonts w:ascii="Times New Roman" w:hAnsi="Times New Roman" w:cs="Times New Roman"/>
          <w:sz w:val="28"/>
          <w:szCs w:val="28"/>
          <w:lang w:val="uk-UA"/>
        </w:rPr>
        <w:t>:</w:t>
      </w:r>
    </w:p>
    <w:p w:rsidR="006E23AF" w:rsidRPr="00663D4D" w:rsidRDefault="006E23AF" w:rsidP="001977CC">
      <w:pPr>
        <w:spacing w:after="0"/>
        <w:ind w:firstLine="709"/>
        <w:jc w:val="both"/>
        <w:rPr>
          <w:rFonts w:ascii="Times New Roman" w:hAnsi="Times New Roman" w:cs="Times New Roman"/>
          <w:sz w:val="28"/>
          <w:szCs w:val="28"/>
          <w:lang w:val="uk-UA"/>
        </w:rPr>
      </w:pPr>
    </w:p>
    <w:p w:rsidR="006E23AF" w:rsidRPr="00E5228D" w:rsidRDefault="006E23AF" w:rsidP="001977CC">
      <w:pPr>
        <w:tabs>
          <w:tab w:val="left" w:pos="709"/>
          <w:tab w:val="left" w:pos="993"/>
        </w:tabs>
        <w:spacing w:after="0"/>
        <w:ind w:firstLine="567"/>
        <w:jc w:val="both"/>
        <w:rPr>
          <w:rFonts w:ascii="Times New Roman" w:hAnsi="Times New Roman" w:cs="Times New Roman"/>
          <w:b/>
          <w:bCs/>
          <w:sz w:val="28"/>
          <w:szCs w:val="28"/>
          <w:lang w:val="uk-UA"/>
        </w:rPr>
      </w:pPr>
      <w:r w:rsidRPr="00E5228D">
        <w:rPr>
          <w:rFonts w:ascii="Times New Roman" w:hAnsi="Times New Roman" w:cs="Times New Roman"/>
          <w:b/>
          <w:bCs/>
          <w:sz w:val="28"/>
          <w:szCs w:val="28"/>
          <w:lang w:val="uk-UA"/>
        </w:rPr>
        <w:t xml:space="preserve">І. Внести </w:t>
      </w:r>
      <w:r w:rsidR="003F0DD3" w:rsidRPr="00E5228D">
        <w:rPr>
          <w:rFonts w:ascii="Times New Roman" w:hAnsi="Times New Roman" w:cs="Times New Roman"/>
          <w:b/>
          <w:bCs/>
          <w:sz w:val="28"/>
          <w:szCs w:val="28"/>
          <w:lang w:val="uk-UA"/>
        </w:rPr>
        <w:t xml:space="preserve">до </w:t>
      </w:r>
      <w:r w:rsidRPr="00E5228D">
        <w:rPr>
          <w:rFonts w:ascii="Times New Roman" w:hAnsi="Times New Roman" w:cs="Times New Roman"/>
          <w:b/>
          <w:bCs/>
          <w:sz w:val="28"/>
          <w:szCs w:val="28"/>
          <w:lang w:val="uk-UA"/>
        </w:rPr>
        <w:t>Кодекс</w:t>
      </w:r>
      <w:r w:rsidR="003F0DD3" w:rsidRPr="00E5228D">
        <w:rPr>
          <w:rFonts w:ascii="Times New Roman" w:hAnsi="Times New Roman" w:cs="Times New Roman"/>
          <w:b/>
          <w:bCs/>
          <w:sz w:val="28"/>
          <w:szCs w:val="28"/>
          <w:lang w:val="uk-UA"/>
        </w:rPr>
        <w:t>у</w:t>
      </w:r>
      <w:r w:rsidRPr="00E5228D">
        <w:rPr>
          <w:rFonts w:ascii="Times New Roman" w:hAnsi="Times New Roman" w:cs="Times New Roman"/>
          <w:b/>
          <w:bCs/>
          <w:sz w:val="28"/>
          <w:szCs w:val="28"/>
          <w:lang w:val="uk-UA"/>
        </w:rPr>
        <w:t xml:space="preserve"> України про адміністративні правопорушення (Відомості Верховної Ради УРСР, 1984, додаток до </w:t>
      </w:r>
      <w:r w:rsidR="00A52209">
        <w:rPr>
          <w:rFonts w:ascii="Times New Roman" w:hAnsi="Times New Roman" w:cs="Times New Roman"/>
          <w:b/>
          <w:bCs/>
          <w:sz w:val="28"/>
          <w:szCs w:val="28"/>
          <w:lang w:val="uk-UA"/>
        </w:rPr>
        <w:t>№</w:t>
      </w:r>
      <w:r w:rsidRPr="00E5228D">
        <w:rPr>
          <w:rFonts w:ascii="Times New Roman" w:hAnsi="Times New Roman" w:cs="Times New Roman"/>
          <w:b/>
          <w:bCs/>
          <w:sz w:val="28"/>
          <w:szCs w:val="28"/>
          <w:lang w:val="uk-UA"/>
        </w:rPr>
        <w:t xml:space="preserve"> 51, ст. 1122) такі зміни:</w:t>
      </w:r>
    </w:p>
    <w:p w:rsidR="006E23AF" w:rsidRPr="00E5228D" w:rsidRDefault="006E23AF" w:rsidP="001977CC">
      <w:pPr>
        <w:tabs>
          <w:tab w:val="left" w:pos="709"/>
          <w:tab w:val="left" w:pos="993"/>
        </w:tabs>
        <w:spacing w:after="0"/>
        <w:ind w:firstLine="567"/>
        <w:jc w:val="both"/>
        <w:rPr>
          <w:rFonts w:ascii="Times New Roman" w:hAnsi="Times New Roman" w:cs="Times New Roman"/>
          <w:b/>
          <w:bCs/>
          <w:sz w:val="28"/>
          <w:szCs w:val="28"/>
          <w:lang w:val="uk-UA"/>
        </w:rPr>
      </w:pPr>
    </w:p>
    <w:p w:rsidR="00025FA9" w:rsidRDefault="008D392C"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Ч</w:t>
      </w:r>
      <w:r w:rsidR="00E961AF" w:rsidRPr="00663D4D">
        <w:rPr>
          <w:rFonts w:ascii="Times New Roman" w:hAnsi="Times New Roman" w:cs="Times New Roman"/>
          <w:sz w:val="28"/>
          <w:szCs w:val="28"/>
          <w:lang w:val="uk-UA"/>
        </w:rPr>
        <w:t>астин</w:t>
      </w:r>
      <w:r>
        <w:rPr>
          <w:rFonts w:ascii="Times New Roman" w:hAnsi="Times New Roman" w:cs="Times New Roman"/>
          <w:sz w:val="28"/>
          <w:szCs w:val="28"/>
          <w:lang w:val="uk-UA"/>
        </w:rPr>
        <w:t>у</w:t>
      </w:r>
      <w:r w:rsidR="00E961AF" w:rsidRPr="00663D4D">
        <w:rPr>
          <w:rFonts w:ascii="Times New Roman" w:hAnsi="Times New Roman" w:cs="Times New Roman"/>
          <w:sz w:val="28"/>
          <w:szCs w:val="28"/>
          <w:lang w:val="uk-UA"/>
        </w:rPr>
        <w:t xml:space="preserve"> перш</w:t>
      </w:r>
      <w:r>
        <w:rPr>
          <w:rFonts w:ascii="Times New Roman" w:hAnsi="Times New Roman" w:cs="Times New Roman"/>
          <w:sz w:val="28"/>
          <w:szCs w:val="28"/>
          <w:lang w:val="uk-UA"/>
        </w:rPr>
        <w:t>у</w:t>
      </w:r>
      <w:r w:rsidR="00E961AF" w:rsidRPr="00663D4D">
        <w:rPr>
          <w:rFonts w:ascii="Times New Roman" w:hAnsi="Times New Roman" w:cs="Times New Roman"/>
          <w:sz w:val="28"/>
          <w:szCs w:val="28"/>
          <w:lang w:val="uk-UA"/>
        </w:rPr>
        <w:t xml:space="preserve"> статті 15 викласти в наступній редакції:</w:t>
      </w:r>
    </w:p>
    <w:p w:rsidR="00950F47" w:rsidRPr="00663D4D" w:rsidRDefault="00E961AF"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 </w:t>
      </w:r>
    </w:p>
    <w:p w:rsidR="00E961AF" w:rsidRDefault="00E961AF" w:rsidP="001977CC">
      <w:pPr>
        <w:tabs>
          <w:tab w:val="left" w:pos="284"/>
          <w:tab w:val="left" w:pos="709"/>
          <w:tab w:val="left" w:pos="993"/>
        </w:tabs>
        <w:spacing w:after="0"/>
        <w:ind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w:t>
      </w:r>
      <w:r w:rsidR="008D392C" w:rsidRPr="00B65B59">
        <w:rPr>
          <w:rFonts w:ascii="Times New Roman" w:hAnsi="Times New Roman" w:cs="Times New Roman"/>
          <w:color w:val="000000"/>
          <w:sz w:val="28"/>
          <w:szCs w:val="28"/>
          <w:shd w:val="clear" w:color="auto" w:fill="FFFFFF"/>
          <w:lang w:val="uk-UA"/>
        </w:rPr>
        <w:t>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несуть відповідальність за адміністративні правопорушення за дисциплінарними статутами.</w:t>
      </w:r>
      <w:r w:rsidR="008D392C">
        <w:rPr>
          <w:rFonts w:ascii="Times New Roman" w:hAnsi="Times New Roman" w:cs="Times New Roman"/>
          <w:color w:val="000000"/>
          <w:sz w:val="28"/>
          <w:szCs w:val="28"/>
          <w:shd w:val="clear" w:color="auto" w:fill="FFFFFF"/>
          <w:lang w:val="uk-UA"/>
        </w:rPr>
        <w:t xml:space="preserve"> </w:t>
      </w:r>
      <w:r w:rsidRPr="00663D4D">
        <w:rPr>
          <w:rFonts w:ascii="Times New Roman" w:hAnsi="Times New Roman" w:cs="Times New Roman"/>
          <w:sz w:val="28"/>
          <w:szCs w:val="28"/>
          <w:lang w:val="uk-UA"/>
        </w:rPr>
        <w:t xml:space="preserve">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w:t>
      </w:r>
      <w:r w:rsidRPr="00663D4D">
        <w:rPr>
          <w:rFonts w:ascii="Times New Roman" w:hAnsi="Times New Roman" w:cs="Times New Roman"/>
          <w:sz w:val="28"/>
          <w:szCs w:val="28"/>
          <w:lang w:val="uk-UA"/>
        </w:rPr>
        <w:lastRenderedPageBreak/>
        <w:t>порядку обліку, зберігання і використання документів та інших матеріальних носіїв інформації, що містять службову інформацію, порушення права на інформацію та права на звернення ці особи несуть адміністративну відповідальність на загальних підставах</w:t>
      </w:r>
      <w:r w:rsidR="00712B05">
        <w:rPr>
          <w:rFonts w:ascii="Times New Roman" w:hAnsi="Times New Roman" w:cs="Times New Roman"/>
          <w:sz w:val="28"/>
          <w:szCs w:val="28"/>
          <w:lang w:val="uk-UA"/>
        </w:rPr>
        <w:t>.</w:t>
      </w:r>
      <w:r w:rsidRPr="00663D4D">
        <w:rPr>
          <w:rFonts w:ascii="Times New Roman" w:hAnsi="Times New Roman" w:cs="Times New Roman"/>
          <w:sz w:val="28"/>
          <w:szCs w:val="28"/>
          <w:lang w:val="uk-UA"/>
        </w:rPr>
        <w:t>»</w:t>
      </w:r>
      <w:r w:rsidR="00712B05">
        <w:rPr>
          <w:rFonts w:ascii="Times New Roman" w:hAnsi="Times New Roman" w:cs="Times New Roman"/>
          <w:sz w:val="28"/>
          <w:szCs w:val="28"/>
          <w:lang w:val="uk-UA"/>
        </w:rPr>
        <w:t>;</w:t>
      </w:r>
      <w:r w:rsidRPr="00663D4D">
        <w:rPr>
          <w:rFonts w:ascii="Times New Roman" w:hAnsi="Times New Roman" w:cs="Times New Roman"/>
          <w:sz w:val="28"/>
          <w:szCs w:val="28"/>
          <w:lang w:val="uk-UA"/>
        </w:rPr>
        <w:t xml:space="preserve"> </w:t>
      </w:r>
    </w:p>
    <w:p w:rsidR="00712B05" w:rsidRPr="00663D4D" w:rsidRDefault="00712B05" w:rsidP="001977CC">
      <w:pPr>
        <w:tabs>
          <w:tab w:val="left" w:pos="284"/>
          <w:tab w:val="left" w:pos="709"/>
          <w:tab w:val="left" w:pos="993"/>
        </w:tabs>
        <w:spacing w:after="0"/>
        <w:ind w:firstLine="567"/>
        <w:jc w:val="both"/>
        <w:rPr>
          <w:rFonts w:ascii="Times New Roman" w:hAnsi="Times New Roman" w:cs="Times New Roman"/>
          <w:sz w:val="28"/>
          <w:szCs w:val="28"/>
          <w:lang w:val="uk-UA"/>
        </w:rPr>
      </w:pPr>
    </w:p>
    <w:p w:rsidR="00950F47" w:rsidRDefault="00E961AF"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Частину </w:t>
      </w:r>
      <w:r w:rsidR="001977CC">
        <w:rPr>
          <w:rFonts w:ascii="Times New Roman" w:hAnsi="Times New Roman" w:cs="Times New Roman"/>
          <w:sz w:val="28"/>
          <w:szCs w:val="28"/>
          <w:lang w:val="uk-UA"/>
        </w:rPr>
        <w:t>третю</w:t>
      </w:r>
      <w:r w:rsidRPr="00663D4D">
        <w:rPr>
          <w:rFonts w:ascii="Times New Roman" w:hAnsi="Times New Roman" w:cs="Times New Roman"/>
          <w:sz w:val="28"/>
          <w:szCs w:val="28"/>
          <w:lang w:val="uk-UA"/>
        </w:rPr>
        <w:t xml:space="preserve"> статті 38</w:t>
      </w:r>
      <w:r w:rsidRPr="00663D4D">
        <w:rPr>
          <w:rFonts w:ascii="Times New Roman" w:hAnsi="Times New Roman" w:cs="Times New Roman"/>
          <w:sz w:val="28"/>
          <w:szCs w:val="28"/>
          <w:vertAlign w:val="superscript"/>
          <w:lang w:val="uk-UA"/>
        </w:rPr>
        <w:t xml:space="preserve"> </w:t>
      </w:r>
      <w:r w:rsidRPr="00663D4D">
        <w:rPr>
          <w:rFonts w:ascii="Times New Roman" w:hAnsi="Times New Roman" w:cs="Times New Roman"/>
          <w:sz w:val="28"/>
          <w:szCs w:val="28"/>
          <w:lang w:val="uk-UA"/>
        </w:rPr>
        <w:t xml:space="preserve"> викласти в наступній редакції: </w:t>
      </w:r>
    </w:p>
    <w:p w:rsidR="00025FA9" w:rsidRPr="00025FA9" w:rsidRDefault="00025FA9" w:rsidP="001977CC">
      <w:pPr>
        <w:tabs>
          <w:tab w:val="left" w:pos="284"/>
          <w:tab w:val="left" w:pos="709"/>
          <w:tab w:val="left" w:pos="993"/>
        </w:tabs>
        <w:spacing w:after="0"/>
        <w:jc w:val="both"/>
        <w:rPr>
          <w:rFonts w:ascii="Times New Roman" w:hAnsi="Times New Roman" w:cs="Times New Roman"/>
          <w:sz w:val="28"/>
          <w:szCs w:val="28"/>
          <w:lang w:val="uk-UA"/>
        </w:rPr>
      </w:pPr>
    </w:p>
    <w:p w:rsidR="00E961AF" w:rsidRDefault="00E961AF"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«Адміністративне стягнення за вчинення правопорушення, пов'язаного з корупцією, а також правопорушень, передбачених статтями 164</w:t>
      </w:r>
      <w:r w:rsidRPr="00663D4D">
        <w:rPr>
          <w:rFonts w:ascii="Times New Roman" w:hAnsi="Times New Roman" w:cs="Times New Roman"/>
          <w:sz w:val="28"/>
          <w:szCs w:val="28"/>
          <w:vertAlign w:val="superscript"/>
          <w:lang w:val="uk-UA"/>
        </w:rPr>
        <w:t>14</w:t>
      </w:r>
      <w:r w:rsidRPr="00663D4D">
        <w:rPr>
          <w:rFonts w:ascii="Times New Roman" w:hAnsi="Times New Roman" w:cs="Times New Roman"/>
          <w:sz w:val="28"/>
          <w:szCs w:val="28"/>
          <w:lang w:val="uk-UA"/>
        </w:rPr>
        <w:t>, 212</w:t>
      </w:r>
      <w:r w:rsidRPr="00663D4D">
        <w:rPr>
          <w:rFonts w:ascii="Times New Roman" w:hAnsi="Times New Roman" w:cs="Times New Roman"/>
          <w:sz w:val="28"/>
          <w:szCs w:val="28"/>
          <w:vertAlign w:val="superscript"/>
          <w:lang w:val="uk-UA"/>
        </w:rPr>
        <w:t>3</w:t>
      </w:r>
      <w:r w:rsidRPr="00663D4D">
        <w:rPr>
          <w:rFonts w:ascii="Times New Roman" w:hAnsi="Times New Roman" w:cs="Times New Roman"/>
          <w:sz w:val="28"/>
          <w:szCs w:val="28"/>
          <w:lang w:val="uk-UA"/>
        </w:rPr>
        <w:t>, 212</w:t>
      </w:r>
      <w:r w:rsidRPr="00663D4D">
        <w:rPr>
          <w:rFonts w:ascii="Times New Roman" w:hAnsi="Times New Roman" w:cs="Times New Roman"/>
          <w:sz w:val="28"/>
          <w:szCs w:val="28"/>
          <w:vertAlign w:val="superscript"/>
          <w:lang w:val="uk-UA"/>
        </w:rPr>
        <w:t>15</w:t>
      </w:r>
      <w:r w:rsidRPr="00663D4D">
        <w:rPr>
          <w:rFonts w:ascii="Times New Roman" w:hAnsi="Times New Roman" w:cs="Times New Roman"/>
          <w:sz w:val="28"/>
          <w:szCs w:val="28"/>
          <w:lang w:val="uk-UA"/>
        </w:rPr>
        <w:t>, 212</w:t>
      </w:r>
      <w:r w:rsidRPr="00663D4D">
        <w:rPr>
          <w:rFonts w:ascii="Times New Roman" w:hAnsi="Times New Roman" w:cs="Times New Roman"/>
          <w:sz w:val="28"/>
          <w:szCs w:val="28"/>
          <w:vertAlign w:val="superscript"/>
          <w:lang w:val="uk-UA"/>
        </w:rPr>
        <w:t>21</w:t>
      </w:r>
      <w:r w:rsidRPr="00663D4D">
        <w:rPr>
          <w:rFonts w:ascii="Times New Roman" w:hAnsi="Times New Roman" w:cs="Times New Roman"/>
          <w:sz w:val="28"/>
          <w:szCs w:val="28"/>
          <w:lang w:val="uk-UA"/>
        </w:rPr>
        <w:t xml:space="preserve"> цього Кодексу, може бути накладено протягом трьох місяців з дня його виявлення, але не пізніше двох років з дня його вчинення.</w:t>
      </w:r>
      <w:r w:rsidR="00712B05">
        <w:rPr>
          <w:rFonts w:ascii="Times New Roman" w:hAnsi="Times New Roman" w:cs="Times New Roman"/>
          <w:sz w:val="28"/>
          <w:szCs w:val="28"/>
          <w:lang w:val="uk-UA"/>
        </w:rPr>
        <w:t>»</w:t>
      </w:r>
      <w:r w:rsidR="00D255E0">
        <w:rPr>
          <w:rFonts w:ascii="Times New Roman" w:hAnsi="Times New Roman" w:cs="Times New Roman"/>
          <w:sz w:val="28"/>
          <w:szCs w:val="28"/>
          <w:lang w:val="uk-UA"/>
        </w:rPr>
        <w:t>;</w:t>
      </w:r>
    </w:p>
    <w:p w:rsidR="00712B05" w:rsidRPr="00663D4D" w:rsidRDefault="00712B05"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p>
    <w:p w:rsidR="00950F47" w:rsidRDefault="00FA5322"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Частину </w:t>
      </w:r>
      <w:r w:rsidR="001977CC">
        <w:rPr>
          <w:rFonts w:ascii="Times New Roman" w:hAnsi="Times New Roman" w:cs="Times New Roman"/>
          <w:sz w:val="28"/>
          <w:szCs w:val="28"/>
          <w:lang w:val="uk-UA"/>
        </w:rPr>
        <w:t>п’яту</w:t>
      </w:r>
      <w:r w:rsidRPr="00663D4D">
        <w:rPr>
          <w:rFonts w:ascii="Times New Roman" w:hAnsi="Times New Roman" w:cs="Times New Roman"/>
          <w:sz w:val="28"/>
          <w:szCs w:val="28"/>
          <w:lang w:val="uk-UA"/>
        </w:rPr>
        <w:t xml:space="preserve"> статті 212</w:t>
      </w:r>
      <w:r w:rsidRPr="00663D4D">
        <w:rPr>
          <w:rFonts w:ascii="Times New Roman" w:hAnsi="Times New Roman" w:cs="Times New Roman"/>
          <w:sz w:val="28"/>
          <w:szCs w:val="28"/>
          <w:vertAlign w:val="superscript"/>
          <w:lang w:val="uk-UA"/>
        </w:rPr>
        <w:t xml:space="preserve">3 </w:t>
      </w:r>
      <w:r w:rsidRPr="00663D4D">
        <w:rPr>
          <w:rFonts w:ascii="Times New Roman" w:hAnsi="Times New Roman" w:cs="Times New Roman"/>
          <w:sz w:val="28"/>
          <w:szCs w:val="28"/>
          <w:lang w:val="uk-UA"/>
        </w:rPr>
        <w:t xml:space="preserve"> викласти в наступній редакції: </w:t>
      </w:r>
    </w:p>
    <w:p w:rsidR="00025FA9" w:rsidRPr="00663D4D" w:rsidRDefault="00025FA9"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p>
    <w:p w:rsidR="00FA5322" w:rsidRDefault="00FA5322"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w:t>
      </w:r>
      <w:r w:rsidR="00E961AF" w:rsidRPr="00663D4D">
        <w:rPr>
          <w:rFonts w:ascii="Times New Roman" w:hAnsi="Times New Roman" w:cs="Times New Roman"/>
          <w:sz w:val="28"/>
          <w:szCs w:val="28"/>
          <w:lang w:val="uk-UA"/>
        </w:rPr>
        <w:t xml:space="preserve">Ненадання відповіді, неправомірна </w:t>
      </w:r>
      <w:r w:rsidRPr="00663D4D">
        <w:rPr>
          <w:rFonts w:ascii="Times New Roman" w:hAnsi="Times New Roman" w:cs="Times New Roman"/>
          <w:sz w:val="28"/>
          <w:szCs w:val="28"/>
          <w:lang w:val="uk-UA"/>
        </w:rPr>
        <w:t xml:space="preserve">відмова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 відповідно до Закону України "Про адвокатуру та адвокатську діяльність" - тягне за собою накладення штрафу на посадових осіб від </w:t>
      </w:r>
      <w:r w:rsidR="00052A15">
        <w:rPr>
          <w:rFonts w:ascii="Times New Roman" w:hAnsi="Times New Roman" w:cs="Times New Roman"/>
          <w:sz w:val="28"/>
          <w:szCs w:val="28"/>
          <w:lang w:val="uk-UA"/>
        </w:rPr>
        <w:t>ста</w:t>
      </w:r>
      <w:r w:rsidRPr="00663D4D">
        <w:rPr>
          <w:rFonts w:ascii="Times New Roman" w:hAnsi="Times New Roman" w:cs="Times New Roman"/>
          <w:sz w:val="28"/>
          <w:szCs w:val="28"/>
          <w:lang w:val="uk-UA"/>
        </w:rPr>
        <w:t xml:space="preserve"> до п’ятисот неоподатковуваних мінімумів доходів громадян</w:t>
      </w:r>
      <w:r w:rsidR="00712B05">
        <w:rPr>
          <w:rFonts w:ascii="Times New Roman" w:hAnsi="Times New Roman" w:cs="Times New Roman"/>
          <w:sz w:val="28"/>
          <w:szCs w:val="28"/>
          <w:lang w:val="uk-UA"/>
        </w:rPr>
        <w:t>.»;</w:t>
      </w:r>
    </w:p>
    <w:p w:rsidR="00712B05" w:rsidRPr="00663D4D" w:rsidRDefault="00712B05"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p>
    <w:p w:rsidR="00203659" w:rsidRDefault="006E23AF"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Частину другу статті 254 викласти в наступній редакції: </w:t>
      </w:r>
    </w:p>
    <w:p w:rsidR="00025FA9" w:rsidRPr="00663D4D" w:rsidRDefault="00025FA9"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p>
    <w:p w:rsidR="003E6391" w:rsidRDefault="006E23AF" w:rsidP="001977CC">
      <w:pPr>
        <w:tabs>
          <w:tab w:val="left" w:pos="284"/>
          <w:tab w:val="left" w:pos="709"/>
          <w:tab w:val="left" w:pos="993"/>
        </w:tabs>
        <w:spacing w:after="0"/>
        <w:ind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«Протокол про адміністративне правопорушення, у разі його оформлення, складається не пізніше двадцяти чотирьох годин з моменту виявлення особи, яка вчинила правопорушення, у двох примірниках, один із яких під розписку вручається особі, яка притягається до адміністративної відповідальності. При складанні протоколу про адміністративне правопорушення, передб</w:t>
      </w:r>
      <w:r w:rsidR="00E00A30" w:rsidRPr="00663D4D">
        <w:rPr>
          <w:rFonts w:ascii="Times New Roman" w:hAnsi="Times New Roman" w:cs="Times New Roman"/>
          <w:sz w:val="28"/>
          <w:szCs w:val="28"/>
          <w:lang w:val="uk-UA"/>
        </w:rPr>
        <w:t xml:space="preserve">ачене частиною 5 статті </w:t>
      </w:r>
      <w:r w:rsidRPr="00663D4D">
        <w:rPr>
          <w:rFonts w:ascii="Times New Roman" w:hAnsi="Times New Roman" w:cs="Times New Roman"/>
          <w:sz w:val="28"/>
          <w:szCs w:val="28"/>
          <w:lang w:val="uk-UA"/>
        </w:rPr>
        <w:t>212</w:t>
      </w:r>
      <w:r w:rsidRPr="00663D4D">
        <w:rPr>
          <w:rFonts w:ascii="Times New Roman" w:hAnsi="Times New Roman" w:cs="Times New Roman"/>
          <w:sz w:val="28"/>
          <w:szCs w:val="28"/>
          <w:vertAlign w:val="superscript"/>
          <w:lang w:val="uk-UA"/>
        </w:rPr>
        <w:t>3</w:t>
      </w:r>
      <w:r w:rsidRPr="00663D4D">
        <w:rPr>
          <w:rFonts w:ascii="Times New Roman" w:hAnsi="Times New Roman" w:cs="Times New Roman"/>
          <w:sz w:val="28"/>
          <w:szCs w:val="28"/>
          <w:lang w:val="uk-UA"/>
        </w:rPr>
        <w:t xml:space="preserve"> </w:t>
      </w:r>
      <w:r w:rsidR="004A149E" w:rsidRPr="00663D4D">
        <w:rPr>
          <w:rFonts w:ascii="Times New Roman" w:hAnsi="Times New Roman" w:cs="Times New Roman"/>
          <w:sz w:val="28"/>
          <w:szCs w:val="28"/>
          <w:lang w:val="uk-UA"/>
        </w:rPr>
        <w:t xml:space="preserve">цього Кодексу, протокол складається протягом </w:t>
      </w:r>
      <w:r w:rsidR="009E77BF" w:rsidRPr="00663D4D">
        <w:rPr>
          <w:rFonts w:ascii="Times New Roman" w:hAnsi="Times New Roman" w:cs="Times New Roman"/>
          <w:sz w:val="28"/>
          <w:szCs w:val="28"/>
          <w:lang w:val="uk-UA"/>
        </w:rPr>
        <w:t>трьох місяців</w:t>
      </w:r>
      <w:r w:rsidR="004A149E" w:rsidRPr="00663D4D">
        <w:rPr>
          <w:rFonts w:ascii="Times New Roman" w:hAnsi="Times New Roman" w:cs="Times New Roman"/>
          <w:sz w:val="28"/>
          <w:szCs w:val="28"/>
          <w:lang w:val="uk-UA"/>
        </w:rPr>
        <w:t xml:space="preserve"> з моменту </w:t>
      </w:r>
      <w:r w:rsidR="009E77BF" w:rsidRPr="00663D4D">
        <w:rPr>
          <w:rFonts w:ascii="Times New Roman" w:hAnsi="Times New Roman" w:cs="Times New Roman"/>
          <w:sz w:val="28"/>
          <w:szCs w:val="28"/>
          <w:lang w:val="uk-UA"/>
        </w:rPr>
        <w:t>вчинення особою правопорушення</w:t>
      </w:r>
      <w:r w:rsidR="004A149E" w:rsidRPr="00663D4D">
        <w:rPr>
          <w:rFonts w:ascii="Times New Roman" w:hAnsi="Times New Roman" w:cs="Times New Roman"/>
          <w:sz w:val="28"/>
          <w:szCs w:val="28"/>
          <w:lang w:val="uk-UA"/>
        </w:rPr>
        <w:t xml:space="preserve">, у двох примірниках, один з яких направляється особі, яка притягається до адміністративної відповідальності, на </w:t>
      </w:r>
      <w:r w:rsidR="009E77BF" w:rsidRPr="00663D4D">
        <w:rPr>
          <w:rFonts w:ascii="Times New Roman" w:hAnsi="Times New Roman" w:cs="Times New Roman"/>
          <w:sz w:val="28"/>
          <w:szCs w:val="28"/>
          <w:lang w:val="uk-UA"/>
        </w:rPr>
        <w:t xml:space="preserve">її </w:t>
      </w:r>
      <w:r w:rsidR="004A149E" w:rsidRPr="00663D4D">
        <w:rPr>
          <w:rFonts w:ascii="Times New Roman" w:hAnsi="Times New Roman" w:cs="Times New Roman"/>
          <w:sz w:val="28"/>
          <w:szCs w:val="28"/>
          <w:lang w:val="uk-UA"/>
        </w:rPr>
        <w:t>адресу місця проживання або місця роботи</w:t>
      </w:r>
      <w:r w:rsidR="009E77BF" w:rsidRPr="00663D4D">
        <w:rPr>
          <w:rFonts w:ascii="Times New Roman" w:hAnsi="Times New Roman" w:cs="Times New Roman"/>
          <w:sz w:val="28"/>
          <w:szCs w:val="28"/>
          <w:lang w:val="uk-UA"/>
        </w:rPr>
        <w:t>, служби</w:t>
      </w:r>
      <w:r w:rsidR="00712B05">
        <w:rPr>
          <w:rFonts w:ascii="Times New Roman" w:hAnsi="Times New Roman" w:cs="Times New Roman"/>
          <w:sz w:val="28"/>
          <w:szCs w:val="28"/>
          <w:lang w:val="uk-UA"/>
        </w:rPr>
        <w:t>.»;</w:t>
      </w:r>
    </w:p>
    <w:p w:rsidR="00712B05" w:rsidRPr="00663D4D" w:rsidRDefault="00712B05" w:rsidP="001977CC">
      <w:pPr>
        <w:tabs>
          <w:tab w:val="left" w:pos="284"/>
          <w:tab w:val="left" w:pos="709"/>
          <w:tab w:val="left" w:pos="993"/>
        </w:tabs>
        <w:spacing w:after="0"/>
        <w:ind w:firstLine="567"/>
        <w:jc w:val="both"/>
        <w:rPr>
          <w:rFonts w:ascii="Times New Roman" w:hAnsi="Times New Roman" w:cs="Times New Roman"/>
          <w:sz w:val="28"/>
          <w:szCs w:val="28"/>
          <w:lang w:val="uk-UA"/>
        </w:rPr>
      </w:pPr>
    </w:p>
    <w:p w:rsidR="00203659" w:rsidRDefault="00FE0B1F"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color w:val="000000"/>
          <w:sz w:val="28"/>
          <w:szCs w:val="28"/>
          <w:lang w:val="uk-UA"/>
        </w:rPr>
        <w:t>Пункт 9</w:t>
      </w:r>
      <w:r w:rsidRPr="00663D4D">
        <w:rPr>
          <w:rFonts w:ascii="Times New Roman" w:hAnsi="Times New Roman" w:cs="Times New Roman"/>
          <w:color w:val="000000"/>
          <w:sz w:val="28"/>
          <w:szCs w:val="28"/>
          <w:vertAlign w:val="superscript"/>
          <w:lang w:val="uk-UA"/>
        </w:rPr>
        <w:t>1</w:t>
      </w:r>
      <w:r w:rsidRPr="00663D4D">
        <w:rPr>
          <w:rFonts w:ascii="Times New Roman" w:hAnsi="Times New Roman" w:cs="Times New Roman"/>
          <w:color w:val="000000"/>
          <w:sz w:val="28"/>
          <w:szCs w:val="28"/>
          <w:lang w:val="uk-UA"/>
        </w:rPr>
        <w:t xml:space="preserve"> частини першої статті 255</w:t>
      </w:r>
      <w:r w:rsidRPr="00663D4D">
        <w:rPr>
          <w:color w:val="000000"/>
          <w:sz w:val="28"/>
          <w:szCs w:val="28"/>
          <w:lang w:val="uk-UA"/>
        </w:rPr>
        <w:t xml:space="preserve"> </w:t>
      </w:r>
      <w:r w:rsidRPr="00663D4D">
        <w:rPr>
          <w:rFonts w:ascii="Times New Roman" w:hAnsi="Times New Roman" w:cs="Times New Roman"/>
          <w:sz w:val="28"/>
          <w:szCs w:val="28"/>
          <w:lang w:val="uk-UA"/>
        </w:rPr>
        <w:t xml:space="preserve">викласти в наступній редакції: </w:t>
      </w:r>
    </w:p>
    <w:p w:rsidR="00025FA9" w:rsidRPr="00663D4D" w:rsidRDefault="00025FA9"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p>
    <w:p w:rsidR="00FE0B1F" w:rsidRDefault="00FE0B1F" w:rsidP="001977CC">
      <w:pPr>
        <w:tabs>
          <w:tab w:val="left" w:pos="284"/>
          <w:tab w:val="left" w:pos="709"/>
          <w:tab w:val="left" w:pos="993"/>
        </w:tabs>
        <w:spacing w:after="0"/>
        <w:ind w:firstLine="567"/>
        <w:jc w:val="both"/>
        <w:rPr>
          <w:rFonts w:ascii="Times New Roman" w:hAnsi="Times New Roman" w:cs="Times New Roman"/>
          <w:color w:val="000000"/>
          <w:sz w:val="28"/>
          <w:szCs w:val="28"/>
          <w:lang w:val="uk-UA"/>
        </w:rPr>
      </w:pPr>
      <w:r w:rsidRPr="00663D4D">
        <w:rPr>
          <w:rFonts w:ascii="Times New Roman" w:hAnsi="Times New Roman" w:cs="Times New Roman"/>
          <w:color w:val="000000"/>
          <w:sz w:val="28"/>
          <w:szCs w:val="28"/>
          <w:lang w:val="uk-UA"/>
        </w:rPr>
        <w:t>«</w:t>
      </w:r>
      <w:r w:rsidR="00285363" w:rsidRPr="00663D4D">
        <w:rPr>
          <w:rFonts w:ascii="Times New Roman" w:hAnsi="Times New Roman" w:cs="Times New Roman"/>
          <w:color w:val="000000"/>
          <w:sz w:val="28"/>
          <w:szCs w:val="28"/>
          <w:lang w:val="uk-UA"/>
        </w:rPr>
        <w:t>9</w:t>
      </w:r>
      <w:r w:rsidR="00285363" w:rsidRPr="00663D4D">
        <w:rPr>
          <w:rFonts w:ascii="Times New Roman" w:hAnsi="Times New Roman" w:cs="Times New Roman"/>
          <w:color w:val="000000"/>
          <w:sz w:val="28"/>
          <w:szCs w:val="28"/>
          <w:vertAlign w:val="superscript"/>
          <w:lang w:val="uk-UA"/>
        </w:rPr>
        <w:t>1</w:t>
      </w:r>
      <w:r w:rsidR="00285363">
        <w:rPr>
          <w:rFonts w:ascii="Times New Roman" w:hAnsi="Times New Roman" w:cs="Times New Roman"/>
          <w:color w:val="000000"/>
          <w:sz w:val="28"/>
          <w:szCs w:val="28"/>
          <w:lang w:val="uk-UA"/>
        </w:rPr>
        <w:t xml:space="preserve">) </w:t>
      </w:r>
      <w:r w:rsidRPr="00663D4D">
        <w:rPr>
          <w:rFonts w:ascii="Times New Roman" w:hAnsi="Times New Roman" w:cs="Times New Roman"/>
          <w:color w:val="000000"/>
          <w:sz w:val="28"/>
          <w:szCs w:val="28"/>
          <w:lang w:val="uk-UA"/>
        </w:rPr>
        <w:t xml:space="preserve">Голова ради адвокатів Автономної Республіки Крим, областей, міст Києва та Севастополя або уповноважений радою член ради адвокатів, адвокат, який здійснює адвокатську діяльність понад </w:t>
      </w:r>
      <w:r w:rsidR="00203659" w:rsidRPr="00663D4D">
        <w:rPr>
          <w:rFonts w:ascii="Times New Roman" w:hAnsi="Times New Roman" w:cs="Times New Roman"/>
          <w:color w:val="000000"/>
          <w:sz w:val="28"/>
          <w:szCs w:val="28"/>
          <w:lang w:val="uk-UA"/>
        </w:rPr>
        <w:t>чотири</w:t>
      </w:r>
      <w:r w:rsidRPr="00663D4D">
        <w:rPr>
          <w:rFonts w:ascii="Times New Roman" w:hAnsi="Times New Roman" w:cs="Times New Roman"/>
          <w:color w:val="000000"/>
          <w:sz w:val="28"/>
          <w:szCs w:val="28"/>
          <w:lang w:val="uk-UA"/>
        </w:rPr>
        <w:t xml:space="preserve"> роки (виключно щодо </w:t>
      </w:r>
      <w:r w:rsidRPr="00663D4D">
        <w:rPr>
          <w:rFonts w:ascii="Times New Roman" w:hAnsi="Times New Roman" w:cs="Times New Roman"/>
          <w:color w:val="000000"/>
          <w:sz w:val="28"/>
          <w:szCs w:val="28"/>
          <w:lang w:val="uk-UA"/>
        </w:rPr>
        <w:lastRenderedPageBreak/>
        <w:t>адвокатських запитів, ініційованих цим адвокатом) (стаття 212</w:t>
      </w:r>
      <w:r w:rsidRPr="00663D4D">
        <w:rPr>
          <w:rFonts w:ascii="Times New Roman" w:hAnsi="Times New Roman" w:cs="Times New Roman"/>
          <w:color w:val="000000"/>
          <w:sz w:val="28"/>
          <w:szCs w:val="28"/>
          <w:vertAlign w:val="superscript"/>
          <w:lang w:val="uk-UA"/>
        </w:rPr>
        <w:t>-3</w:t>
      </w:r>
      <w:r w:rsidRPr="00663D4D">
        <w:rPr>
          <w:rFonts w:ascii="Times New Roman" w:hAnsi="Times New Roman" w:cs="Times New Roman"/>
          <w:color w:val="000000"/>
          <w:sz w:val="28"/>
          <w:szCs w:val="28"/>
          <w:lang w:val="uk-UA"/>
        </w:rPr>
        <w:t xml:space="preserve"> - у частині, що стосується порушення права на інформацію відповідно до Закону України </w:t>
      </w:r>
      <w:r w:rsidR="00025FA9">
        <w:rPr>
          <w:rFonts w:ascii="Times New Roman" w:hAnsi="Times New Roman" w:cs="Times New Roman"/>
          <w:color w:val="000000"/>
          <w:sz w:val="28"/>
          <w:szCs w:val="28"/>
          <w:lang w:val="uk-UA"/>
        </w:rPr>
        <w:t>«</w:t>
      </w:r>
      <w:r w:rsidRPr="00663D4D">
        <w:rPr>
          <w:rFonts w:ascii="Times New Roman" w:hAnsi="Times New Roman" w:cs="Times New Roman"/>
          <w:color w:val="000000"/>
          <w:sz w:val="28"/>
          <w:szCs w:val="28"/>
          <w:lang w:val="uk-UA"/>
        </w:rPr>
        <w:t>Про адвокатуру та адвокатську діяльність</w:t>
      </w:r>
      <w:r w:rsidR="00025FA9">
        <w:rPr>
          <w:rFonts w:ascii="Times New Roman" w:hAnsi="Times New Roman" w:cs="Times New Roman"/>
          <w:color w:val="000000"/>
          <w:sz w:val="28"/>
          <w:szCs w:val="28"/>
          <w:lang w:val="uk-UA"/>
        </w:rPr>
        <w:t>»</w:t>
      </w:r>
      <w:r w:rsidRPr="00663D4D">
        <w:rPr>
          <w:rFonts w:ascii="Times New Roman" w:hAnsi="Times New Roman" w:cs="Times New Roman"/>
          <w:color w:val="000000"/>
          <w:sz w:val="28"/>
          <w:szCs w:val="28"/>
          <w:lang w:val="uk-UA"/>
        </w:rPr>
        <w:t>)</w:t>
      </w:r>
      <w:r w:rsidR="00025FA9">
        <w:rPr>
          <w:rFonts w:ascii="Times New Roman" w:hAnsi="Times New Roman" w:cs="Times New Roman"/>
          <w:color w:val="000000"/>
          <w:sz w:val="28"/>
          <w:szCs w:val="28"/>
          <w:lang w:val="uk-UA"/>
        </w:rPr>
        <w:t>;</w:t>
      </w:r>
      <w:r w:rsidRPr="00663D4D">
        <w:rPr>
          <w:rFonts w:ascii="Times New Roman" w:hAnsi="Times New Roman" w:cs="Times New Roman"/>
          <w:color w:val="000000"/>
          <w:sz w:val="28"/>
          <w:szCs w:val="28"/>
          <w:lang w:val="uk-UA"/>
        </w:rPr>
        <w:t>»</w:t>
      </w:r>
      <w:r w:rsidR="00025FA9">
        <w:rPr>
          <w:rFonts w:ascii="Times New Roman" w:hAnsi="Times New Roman" w:cs="Times New Roman"/>
          <w:color w:val="000000"/>
          <w:sz w:val="28"/>
          <w:szCs w:val="28"/>
          <w:lang w:val="uk-UA"/>
        </w:rPr>
        <w:t>;</w:t>
      </w:r>
    </w:p>
    <w:p w:rsidR="00025FA9" w:rsidRPr="00663D4D" w:rsidRDefault="00025FA9" w:rsidP="001977CC">
      <w:pPr>
        <w:tabs>
          <w:tab w:val="left" w:pos="284"/>
          <w:tab w:val="left" w:pos="709"/>
          <w:tab w:val="left" w:pos="993"/>
        </w:tabs>
        <w:spacing w:after="0"/>
        <w:ind w:firstLine="567"/>
        <w:jc w:val="both"/>
        <w:rPr>
          <w:rFonts w:ascii="Times New Roman" w:hAnsi="Times New Roman" w:cs="Times New Roman"/>
          <w:sz w:val="28"/>
          <w:szCs w:val="28"/>
          <w:lang w:val="uk-UA"/>
        </w:rPr>
      </w:pPr>
    </w:p>
    <w:p w:rsidR="00203659" w:rsidRDefault="009021B0"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Статтю 256 викласти в наступній редакції: </w:t>
      </w:r>
    </w:p>
    <w:p w:rsidR="00025FA9" w:rsidRPr="00663D4D" w:rsidRDefault="00025FA9"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p>
    <w:p w:rsidR="00B248DB" w:rsidRDefault="009021B0"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w:t>
      </w:r>
      <w:r w:rsidR="00B248DB">
        <w:rPr>
          <w:rFonts w:ascii="Times New Roman" w:hAnsi="Times New Roman" w:cs="Times New Roman"/>
          <w:sz w:val="28"/>
          <w:szCs w:val="28"/>
          <w:lang w:val="uk-UA"/>
        </w:rPr>
        <w:t xml:space="preserve">256. Зміст протоколу про адміністративні правопорушення </w:t>
      </w:r>
    </w:p>
    <w:p w:rsidR="00D17DF2" w:rsidRDefault="00D17DF2"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p>
    <w:p w:rsidR="009021B0" w:rsidRPr="00663D4D" w:rsidRDefault="009021B0"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У протоколі про адміністративне правопорушення зазначаються: дата і місце його складення, посада, прізвище, ім'я, по батькові особи, яка склала протокол; відомості про особу, яка притягається до адміністративної відповідальності (у разі її виявлення), якщо вони відомі особі, яка складає протокол; місце, час вчинення і суть адміністративного правопорушення; нормативний акт, який передбачає відповідальність за дане правопорушення; прізвища, адреси свідків і потерпілих, якщо вони є; пояснення особи, яка притягається до адміністративної відповідальності, якщо вони надані особою, яка притягається до адміністративної відповідальності; інші відомості, необхідні для вирішення справи. Якщо правопорушенням заподіяно матеріальну шкоду, про це також зазначається в протоколі. </w:t>
      </w:r>
    </w:p>
    <w:p w:rsidR="009021B0" w:rsidRPr="00663D4D" w:rsidRDefault="009021B0"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Протокол підписується особою, яка його склала, і особою, яка притягається до адміністративної відповідальності</w:t>
      </w:r>
      <w:r w:rsidR="00876F88" w:rsidRPr="00663D4D">
        <w:rPr>
          <w:rFonts w:ascii="Times New Roman" w:hAnsi="Times New Roman" w:cs="Times New Roman"/>
          <w:sz w:val="28"/>
          <w:szCs w:val="28"/>
          <w:lang w:val="uk-UA"/>
        </w:rPr>
        <w:t>, якщо вона була присутня при складанні протоколу</w:t>
      </w:r>
      <w:r w:rsidRPr="00663D4D">
        <w:rPr>
          <w:rFonts w:ascii="Times New Roman" w:hAnsi="Times New Roman" w:cs="Times New Roman"/>
          <w:sz w:val="28"/>
          <w:szCs w:val="28"/>
          <w:lang w:val="uk-UA"/>
        </w:rPr>
        <w:t xml:space="preserve">; при наявності свідків і потерпілих протокол може бути підписано також і цими особами. </w:t>
      </w:r>
    </w:p>
    <w:p w:rsidR="009021B0" w:rsidRPr="00663D4D" w:rsidRDefault="009021B0"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У разі відмови особи, яка притягається до адміністративної відповідальності, від підписання протоколу, </w:t>
      </w:r>
      <w:r w:rsidR="00876F88" w:rsidRPr="00663D4D">
        <w:rPr>
          <w:rFonts w:ascii="Times New Roman" w:hAnsi="Times New Roman" w:cs="Times New Roman"/>
          <w:sz w:val="28"/>
          <w:szCs w:val="28"/>
          <w:lang w:val="uk-UA"/>
        </w:rPr>
        <w:t>або нез’явлення такої особи до місця складання протоколу</w:t>
      </w:r>
      <w:r w:rsidR="005C6982" w:rsidRPr="00663D4D">
        <w:rPr>
          <w:rFonts w:ascii="Times New Roman" w:hAnsi="Times New Roman" w:cs="Times New Roman"/>
          <w:sz w:val="28"/>
          <w:szCs w:val="28"/>
          <w:lang w:val="uk-UA"/>
        </w:rPr>
        <w:t xml:space="preserve"> для його підписання</w:t>
      </w:r>
      <w:r w:rsidR="00876F88" w:rsidRPr="00663D4D">
        <w:rPr>
          <w:rFonts w:ascii="Times New Roman" w:hAnsi="Times New Roman" w:cs="Times New Roman"/>
          <w:sz w:val="28"/>
          <w:szCs w:val="28"/>
          <w:lang w:val="uk-UA"/>
        </w:rPr>
        <w:t xml:space="preserve">, </w:t>
      </w:r>
      <w:r w:rsidRPr="00663D4D">
        <w:rPr>
          <w:rFonts w:ascii="Times New Roman" w:hAnsi="Times New Roman" w:cs="Times New Roman"/>
          <w:sz w:val="28"/>
          <w:szCs w:val="28"/>
          <w:lang w:val="uk-UA"/>
        </w:rPr>
        <w:t xml:space="preserve">в ньому робиться запис про це. Особа, яка притягається до адміністративної відповідальності, має право подати пояснення і зауваження щодо змісту протоколу, які додаються до протоколу, а також викласти мотиви свого відмовлення від його підписання. </w:t>
      </w:r>
    </w:p>
    <w:p w:rsidR="009E77BF" w:rsidRDefault="009021B0"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При складенні протоколу </w:t>
      </w:r>
      <w:r w:rsidR="00DF2B4D" w:rsidRPr="00663D4D">
        <w:rPr>
          <w:rFonts w:ascii="Times New Roman" w:hAnsi="Times New Roman" w:cs="Times New Roman"/>
          <w:sz w:val="28"/>
          <w:szCs w:val="28"/>
          <w:lang w:val="uk-UA"/>
        </w:rPr>
        <w:t xml:space="preserve">присутній </w:t>
      </w:r>
      <w:r w:rsidRPr="00663D4D">
        <w:rPr>
          <w:rFonts w:ascii="Times New Roman" w:hAnsi="Times New Roman" w:cs="Times New Roman"/>
          <w:sz w:val="28"/>
          <w:szCs w:val="28"/>
          <w:lang w:val="uk-UA"/>
        </w:rPr>
        <w:t xml:space="preserve">особі, яка притягається до адміністративної відповідальності, роз'яснюються </w:t>
      </w:r>
      <w:r w:rsidR="00876F88" w:rsidRPr="00663D4D">
        <w:rPr>
          <w:rFonts w:ascii="Times New Roman" w:hAnsi="Times New Roman" w:cs="Times New Roman"/>
          <w:sz w:val="28"/>
          <w:szCs w:val="28"/>
          <w:lang w:val="uk-UA"/>
        </w:rPr>
        <w:t>її</w:t>
      </w:r>
      <w:r w:rsidRPr="00663D4D">
        <w:rPr>
          <w:rFonts w:ascii="Times New Roman" w:hAnsi="Times New Roman" w:cs="Times New Roman"/>
          <w:sz w:val="28"/>
          <w:szCs w:val="28"/>
          <w:lang w:val="uk-UA"/>
        </w:rPr>
        <w:t xml:space="preserve"> права і обов'язки, передбачені статтею 268 цього Кодексу, про що робиться відмітка у протоколі</w:t>
      </w:r>
      <w:r w:rsidR="00DF2B4D" w:rsidRPr="00663D4D">
        <w:rPr>
          <w:rFonts w:ascii="Times New Roman" w:hAnsi="Times New Roman" w:cs="Times New Roman"/>
          <w:sz w:val="28"/>
          <w:szCs w:val="28"/>
          <w:lang w:val="uk-UA"/>
        </w:rPr>
        <w:t>. Якщо особа не присутня при складані протоколу, її права і обов'язки, передбачені статтею 268 цього Кодексу, зазначаються в протоколі, який надсилається такій особі за її місцем проживання або роботи</w:t>
      </w:r>
      <w:r w:rsidR="008D14D1">
        <w:rPr>
          <w:rFonts w:ascii="Times New Roman" w:hAnsi="Times New Roman" w:cs="Times New Roman"/>
          <w:sz w:val="28"/>
          <w:szCs w:val="28"/>
          <w:lang w:val="uk-UA"/>
        </w:rPr>
        <w:t>.</w:t>
      </w:r>
      <w:r w:rsidRPr="00663D4D">
        <w:rPr>
          <w:rFonts w:ascii="Times New Roman" w:hAnsi="Times New Roman" w:cs="Times New Roman"/>
          <w:sz w:val="28"/>
          <w:szCs w:val="28"/>
          <w:lang w:val="uk-UA"/>
        </w:rPr>
        <w:t>»</w:t>
      </w:r>
      <w:r w:rsidR="008D14D1">
        <w:rPr>
          <w:rFonts w:ascii="Times New Roman" w:hAnsi="Times New Roman" w:cs="Times New Roman"/>
          <w:sz w:val="28"/>
          <w:szCs w:val="28"/>
          <w:lang w:val="uk-UA"/>
        </w:rPr>
        <w:t>;</w:t>
      </w:r>
    </w:p>
    <w:p w:rsidR="008D14D1" w:rsidRPr="00663D4D" w:rsidRDefault="008D14D1"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p>
    <w:p w:rsidR="00203659" w:rsidRDefault="009E4BE5" w:rsidP="001977CC">
      <w:pPr>
        <w:pStyle w:val="a5"/>
        <w:numPr>
          <w:ilvl w:val="0"/>
          <w:numId w:val="1"/>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частин</w:t>
      </w:r>
      <w:r w:rsidR="00D17DF2">
        <w:rPr>
          <w:rFonts w:ascii="Times New Roman" w:hAnsi="Times New Roman" w:cs="Times New Roman"/>
          <w:sz w:val="28"/>
          <w:szCs w:val="28"/>
          <w:lang w:val="uk-UA"/>
        </w:rPr>
        <w:t>у</w:t>
      </w:r>
      <w:r w:rsidRPr="00663D4D">
        <w:rPr>
          <w:rFonts w:ascii="Times New Roman" w:hAnsi="Times New Roman" w:cs="Times New Roman"/>
          <w:sz w:val="28"/>
          <w:szCs w:val="28"/>
          <w:lang w:val="uk-UA"/>
        </w:rPr>
        <w:t xml:space="preserve"> друг</w:t>
      </w:r>
      <w:r w:rsidR="00D17DF2">
        <w:rPr>
          <w:rFonts w:ascii="Times New Roman" w:hAnsi="Times New Roman" w:cs="Times New Roman"/>
          <w:sz w:val="28"/>
          <w:szCs w:val="28"/>
          <w:lang w:val="uk-UA"/>
        </w:rPr>
        <w:t>у</w:t>
      </w:r>
      <w:r w:rsidRPr="00663D4D">
        <w:rPr>
          <w:rFonts w:ascii="Times New Roman" w:hAnsi="Times New Roman" w:cs="Times New Roman"/>
          <w:sz w:val="28"/>
          <w:szCs w:val="28"/>
          <w:lang w:val="uk-UA"/>
        </w:rPr>
        <w:t xml:space="preserve"> статті 294 викласти в наступній редакції: </w:t>
      </w:r>
    </w:p>
    <w:p w:rsidR="008D14D1" w:rsidRPr="00663D4D" w:rsidRDefault="008D14D1"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p>
    <w:p w:rsidR="009E4BE5" w:rsidRPr="00663D4D" w:rsidRDefault="009E4BE5" w:rsidP="001977CC">
      <w:pPr>
        <w:tabs>
          <w:tab w:val="left" w:pos="284"/>
          <w:tab w:val="left" w:pos="709"/>
          <w:tab w:val="left" w:pos="993"/>
        </w:tabs>
        <w:spacing w:after="0"/>
        <w:ind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lastRenderedPageBreak/>
        <w:t>«Постанова судді у справі про адміністративне правопорушення може бути оскаржена протягом десяти днів з дня винесення постанови особою, яку притягнуто до адміністративної відповідальності, її законним представником, захисником, потерпілим, його представником, радою адвокатів регіону,</w:t>
      </w:r>
      <w:r w:rsidR="007A5C44" w:rsidRPr="00663D4D">
        <w:rPr>
          <w:rFonts w:ascii="Times New Roman" w:hAnsi="Times New Roman" w:cs="Times New Roman"/>
          <w:sz w:val="28"/>
          <w:szCs w:val="28"/>
          <w:lang w:val="uk-UA"/>
        </w:rPr>
        <w:t xml:space="preserve"> адвокатом, який склав протокол про адміністративне правопорушення, </w:t>
      </w:r>
      <w:r w:rsidRPr="00663D4D">
        <w:rPr>
          <w:rFonts w:ascii="Times New Roman" w:hAnsi="Times New Roman" w:cs="Times New Roman"/>
          <w:sz w:val="28"/>
          <w:szCs w:val="28"/>
          <w:lang w:val="uk-UA"/>
        </w:rPr>
        <w:t>а також прокурором у випадках, передбачених частиною п'ятою статті 7 та частиною першою статті 287 цього Кодексу</w:t>
      </w:r>
      <w:r w:rsidR="008D14D1">
        <w:rPr>
          <w:rFonts w:ascii="Times New Roman" w:hAnsi="Times New Roman" w:cs="Times New Roman"/>
          <w:sz w:val="28"/>
          <w:szCs w:val="28"/>
          <w:lang w:val="uk-UA"/>
        </w:rPr>
        <w:t>.</w:t>
      </w:r>
      <w:r w:rsidR="001977CC">
        <w:rPr>
          <w:rFonts w:ascii="Times New Roman" w:hAnsi="Times New Roman" w:cs="Times New Roman"/>
          <w:sz w:val="28"/>
          <w:szCs w:val="28"/>
          <w:lang w:val="uk-UA"/>
        </w:rPr>
        <w:t xml:space="preserve"> </w:t>
      </w:r>
      <w:r w:rsidR="001977CC" w:rsidRPr="00553E64">
        <w:rPr>
          <w:rFonts w:ascii="Times New Roman" w:hAnsi="Times New Roman" w:cs="Times New Roman"/>
          <w:sz w:val="28"/>
          <w:szCs w:val="28"/>
          <w:lang w:val="uk-UA"/>
        </w:rPr>
        <w:t>Апеляційна скарга, подана після закінчення цього строку, повертається апеляційним судом особі, яка її подала, якщо вона не заявляє клопотання про поновлення цього строку, а також якщо у поновленні строку відмовлено.</w:t>
      </w:r>
      <w:r w:rsidRPr="00663D4D">
        <w:rPr>
          <w:rFonts w:ascii="Times New Roman" w:hAnsi="Times New Roman" w:cs="Times New Roman"/>
          <w:sz w:val="28"/>
          <w:szCs w:val="28"/>
          <w:lang w:val="uk-UA"/>
        </w:rPr>
        <w:t>»</w:t>
      </w:r>
      <w:r w:rsidR="008D14D1">
        <w:rPr>
          <w:rFonts w:ascii="Times New Roman" w:hAnsi="Times New Roman" w:cs="Times New Roman"/>
          <w:sz w:val="28"/>
          <w:szCs w:val="28"/>
          <w:lang w:val="uk-UA"/>
        </w:rPr>
        <w:t>.</w:t>
      </w:r>
    </w:p>
    <w:p w:rsidR="007043CC" w:rsidRPr="00663D4D" w:rsidRDefault="007043CC" w:rsidP="001977CC">
      <w:pPr>
        <w:tabs>
          <w:tab w:val="left" w:pos="284"/>
          <w:tab w:val="left" w:pos="709"/>
          <w:tab w:val="left" w:pos="993"/>
        </w:tabs>
        <w:spacing w:after="0"/>
        <w:ind w:firstLine="567"/>
        <w:jc w:val="both"/>
        <w:rPr>
          <w:rFonts w:ascii="Times New Roman" w:hAnsi="Times New Roman" w:cs="Times New Roman"/>
          <w:sz w:val="28"/>
          <w:szCs w:val="28"/>
          <w:lang w:val="uk-UA"/>
        </w:rPr>
      </w:pPr>
    </w:p>
    <w:p w:rsidR="007043CC" w:rsidRPr="00E5228D" w:rsidRDefault="007043CC" w:rsidP="001977CC">
      <w:pPr>
        <w:tabs>
          <w:tab w:val="left" w:pos="284"/>
          <w:tab w:val="left" w:pos="709"/>
          <w:tab w:val="left" w:pos="993"/>
        </w:tabs>
        <w:spacing w:after="0"/>
        <w:ind w:firstLine="567"/>
        <w:jc w:val="both"/>
        <w:rPr>
          <w:rFonts w:ascii="Times New Roman" w:hAnsi="Times New Roman" w:cs="Times New Roman"/>
          <w:b/>
          <w:bCs/>
          <w:sz w:val="28"/>
          <w:szCs w:val="28"/>
          <w:lang w:val="uk-UA"/>
        </w:rPr>
      </w:pPr>
      <w:r w:rsidRPr="00E5228D">
        <w:rPr>
          <w:rFonts w:ascii="Times New Roman" w:hAnsi="Times New Roman" w:cs="Times New Roman"/>
          <w:b/>
          <w:bCs/>
          <w:sz w:val="28"/>
          <w:szCs w:val="28"/>
          <w:lang w:val="uk-UA"/>
        </w:rPr>
        <w:t>ІІ. Внести в Закон України «Про адвокатуру та адвокатську діяльність» (Відомості Верховної Ради</w:t>
      </w:r>
      <w:r w:rsidR="00930CB3">
        <w:rPr>
          <w:rFonts w:ascii="Times New Roman" w:hAnsi="Times New Roman" w:cs="Times New Roman"/>
          <w:b/>
          <w:bCs/>
          <w:sz w:val="28"/>
          <w:szCs w:val="28"/>
          <w:lang w:val="uk-UA"/>
        </w:rPr>
        <w:t xml:space="preserve"> (ВВР)</w:t>
      </w:r>
      <w:r w:rsidRPr="00E5228D">
        <w:rPr>
          <w:rFonts w:ascii="Times New Roman" w:hAnsi="Times New Roman" w:cs="Times New Roman"/>
          <w:b/>
          <w:bCs/>
          <w:sz w:val="28"/>
          <w:szCs w:val="28"/>
          <w:lang w:val="uk-UA"/>
        </w:rPr>
        <w:t>,</w:t>
      </w:r>
      <w:r w:rsidR="00CC421B">
        <w:rPr>
          <w:rFonts w:ascii="Times New Roman" w:hAnsi="Times New Roman"/>
          <w:b/>
          <w:sz w:val="28"/>
          <w:szCs w:val="28"/>
          <w:lang w:val="uk-UA"/>
        </w:rPr>
        <w:t xml:space="preserve"> 2013, № 27, ст.282</w:t>
      </w:r>
      <w:r w:rsidRPr="00E5228D">
        <w:rPr>
          <w:rFonts w:ascii="Times New Roman" w:hAnsi="Times New Roman" w:cs="Times New Roman"/>
          <w:b/>
          <w:bCs/>
          <w:sz w:val="28"/>
          <w:szCs w:val="28"/>
          <w:lang w:val="uk-UA"/>
        </w:rPr>
        <w:t>) наступні зміни:</w:t>
      </w:r>
    </w:p>
    <w:p w:rsidR="007043CC" w:rsidRPr="00663D4D" w:rsidRDefault="007043CC" w:rsidP="001977CC">
      <w:pPr>
        <w:tabs>
          <w:tab w:val="left" w:pos="284"/>
          <w:tab w:val="left" w:pos="709"/>
          <w:tab w:val="left" w:pos="993"/>
        </w:tabs>
        <w:spacing w:after="0"/>
        <w:ind w:firstLine="567"/>
        <w:jc w:val="both"/>
        <w:rPr>
          <w:rFonts w:ascii="Times New Roman" w:hAnsi="Times New Roman" w:cs="Times New Roman"/>
          <w:sz w:val="28"/>
          <w:szCs w:val="28"/>
          <w:lang w:val="uk-UA"/>
        </w:rPr>
      </w:pPr>
    </w:p>
    <w:p w:rsidR="00663D4D" w:rsidRDefault="007043CC" w:rsidP="001977CC">
      <w:pPr>
        <w:pStyle w:val="a5"/>
        <w:numPr>
          <w:ilvl w:val="0"/>
          <w:numId w:val="2"/>
        </w:numPr>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 xml:space="preserve">Доповнити статтю 24 частиною четвертою наступного змісту: </w:t>
      </w:r>
    </w:p>
    <w:p w:rsidR="008D14D1" w:rsidRPr="00663D4D" w:rsidRDefault="008D14D1" w:rsidP="001977CC">
      <w:pPr>
        <w:pStyle w:val="a5"/>
        <w:tabs>
          <w:tab w:val="left" w:pos="284"/>
          <w:tab w:val="left" w:pos="709"/>
          <w:tab w:val="left" w:pos="993"/>
        </w:tabs>
        <w:spacing w:after="0"/>
        <w:ind w:left="567"/>
        <w:jc w:val="both"/>
        <w:rPr>
          <w:rFonts w:ascii="Times New Roman" w:hAnsi="Times New Roman" w:cs="Times New Roman"/>
          <w:sz w:val="28"/>
          <w:szCs w:val="28"/>
          <w:lang w:val="uk-UA"/>
        </w:rPr>
      </w:pPr>
    </w:p>
    <w:p w:rsidR="00EB6116" w:rsidRDefault="007043CC"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r w:rsidRPr="00663D4D">
        <w:rPr>
          <w:rFonts w:ascii="Times New Roman" w:hAnsi="Times New Roman" w:cs="Times New Roman"/>
          <w:sz w:val="28"/>
          <w:szCs w:val="28"/>
          <w:lang w:val="uk-UA"/>
        </w:rPr>
        <w:t>«</w:t>
      </w:r>
      <w:r w:rsidR="00EB7320">
        <w:rPr>
          <w:rFonts w:ascii="Times New Roman" w:hAnsi="Times New Roman" w:cs="Times New Roman"/>
          <w:sz w:val="28"/>
          <w:szCs w:val="28"/>
          <w:lang w:val="uk-UA"/>
        </w:rPr>
        <w:t xml:space="preserve">4. </w:t>
      </w:r>
      <w:r w:rsidRPr="00663D4D">
        <w:rPr>
          <w:rFonts w:ascii="Times New Roman" w:hAnsi="Times New Roman" w:cs="Times New Roman"/>
          <w:sz w:val="28"/>
          <w:szCs w:val="28"/>
          <w:lang w:val="uk-UA"/>
        </w:rPr>
        <w:t xml:space="preserve">Рада адвокатів регіону </w:t>
      </w:r>
      <w:r w:rsidR="00067848" w:rsidRPr="00663D4D">
        <w:rPr>
          <w:rFonts w:ascii="Times New Roman" w:hAnsi="Times New Roman" w:cs="Times New Roman"/>
          <w:sz w:val="28"/>
          <w:szCs w:val="28"/>
          <w:lang w:val="uk-UA"/>
        </w:rPr>
        <w:t xml:space="preserve">та </w:t>
      </w:r>
      <w:r w:rsidR="00067848" w:rsidRPr="00663D4D">
        <w:rPr>
          <w:rFonts w:ascii="Times New Roman" w:hAnsi="Times New Roman" w:cs="Times New Roman"/>
          <w:color w:val="000000"/>
          <w:sz w:val="28"/>
          <w:szCs w:val="28"/>
          <w:lang w:val="uk-UA"/>
        </w:rPr>
        <w:t xml:space="preserve">адвокат, який здійснює адвокатську діяльність понад </w:t>
      </w:r>
      <w:r w:rsidR="00112DAD">
        <w:rPr>
          <w:rFonts w:ascii="Times New Roman" w:hAnsi="Times New Roman" w:cs="Times New Roman"/>
          <w:color w:val="000000"/>
          <w:sz w:val="28"/>
          <w:szCs w:val="28"/>
          <w:lang w:val="uk-UA"/>
        </w:rPr>
        <w:t>чотири</w:t>
      </w:r>
      <w:r w:rsidR="00067848" w:rsidRPr="00663D4D">
        <w:rPr>
          <w:rFonts w:ascii="Times New Roman" w:hAnsi="Times New Roman" w:cs="Times New Roman"/>
          <w:color w:val="000000"/>
          <w:sz w:val="28"/>
          <w:szCs w:val="28"/>
          <w:lang w:val="uk-UA"/>
        </w:rPr>
        <w:t xml:space="preserve"> роки (виключно щодо адвокатських запитів, ініційованих цим адвокатом) з метою складання протоколу про адміністративне правопорушення </w:t>
      </w:r>
      <w:r w:rsidRPr="00663D4D">
        <w:rPr>
          <w:rFonts w:ascii="Times New Roman" w:hAnsi="Times New Roman" w:cs="Times New Roman"/>
          <w:sz w:val="28"/>
          <w:szCs w:val="28"/>
          <w:lang w:val="uk-UA"/>
        </w:rPr>
        <w:t xml:space="preserve">має право запитувати та отримувати в державних органах, органах місцевого самоврядування, підприємствах, установах інформацію щодо місця проживання, дати народження, ідентифікаційного номеру осіб, які притягаються до адміністративної відповідальності </w:t>
      </w:r>
      <w:r w:rsidR="00815340" w:rsidRPr="00663D4D">
        <w:rPr>
          <w:rFonts w:ascii="Times New Roman" w:hAnsi="Times New Roman" w:cs="Times New Roman"/>
          <w:sz w:val="28"/>
          <w:szCs w:val="28"/>
          <w:lang w:val="uk-UA"/>
        </w:rPr>
        <w:t>за неправомірну відмову в наданні інформації, несвоєчасн</w:t>
      </w:r>
      <w:r w:rsidR="005C6982" w:rsidRPr="00663D4D">
        <w:rPr>
          <w:rFonts w:ascii="Times New Roman" w:hAnsi="Times New Roman" w:cs="Times New Roman"/>
          <w:sz w:val="28"/>
          <w:szCs w:val="28"/>
          <w:lang w:val="uk-UA"/>
        </w:rPr>
        <w:t>е</w:t>
      </w:r>
      <w:r w:rsidR="00815340" w:rsidRPr="00663D4D">
        <w:rPr>
          <w:rFonts w:ascii="Times New Roman" w:hAnsi="Times New Roman" w:cs="Times New Roman"/>
          <w:sz w:val="28"/>
          <w:szCs w:val="28"/>
          <w:lang w:val="uk-UA"/>
        </w:rPr>
        <w:t xml:space="preserve">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w:t>
      </w:r>
      <w:r w:rsidR="006C1F9B">
        <w:rPr>
          <w:rFonts w:ascii="Times New Roman" w:hAnsi="Times New Roman" w:cs="Times New Roman"/>
          <w:sz w:val="28"/>
          <w:szCs w:val="28"/>
          <w:lang w:val="uk-UA"/>
        </w:rPr>
        <w:t>.</w:t>
      </w:r>
      <w:r w:rsidR="00815340" w:rsidRPr="00663D4D">
        <w:rPr>
          <w:rFonts w:ascii="Times New Roman" w:hAnsi="Times New Roman" w:cs="Times New Roman"/>
          <w:sz w:val="28"/>
          <w:szCs w:val="28"/>
          <w:lang w:val="uk-UA"/>
        </w:rPr>
        <w:t>»</w:t>
      </w:r>
      <w:r w:rsidR="00CC421B">
        <w:rPr>
          <w:rFonts w:ascii="Times New Roman" w:hAnsi="Times New Roman" w:cs="Times New Roman"/>
          <w:sz w:val="28"/>
          <w:szCs w:val="28"/>
          <w:lang w:val="uk-UA"/>
        </w:rPr>
        <w:t>.</w:t>
      </w:r>
    </w:p>
    <w:p w:rsidR="0040601D" w:rsidRPr="0040601D" w:rsidRDefault="0040601D" w:rsidP="001977CC">
      <w:pPr>
        <w:pStyle w:val="a5"/>
        <w:tabs>
          <w:tab w:val="left" w:pos="284"/>
          <w:tab w:val="left" w:pos="709"/>
          <w:tab w:val="left" w:pos="993"/>
        </w:tabs>
        <w:spacing w:after="0"/>
        <w:ind w:left="0" w:firstLine="567"/>
        <w:jc w:val="both"/>
        <w:rPr>
          <w:rFonts w:ascii="Times New Roman" w:hAnsi="Times New Roman" w:cs="Times New Roman"/>
          <w:sz w:val="28"/>
          <w:szCs w:val="28"/>
          <w:lang w:val="uk-UA"/>
        </w:rPr>
      </w:pPr>
    </w:p>
    <w:p w:rsidR="00EB6116" w:rsidRPr="00B01ED8" w:rsidRDefault="00EB6116" w:rsidP="00197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right="-998"/>
        <w:jc w:val="both"/>
        <w:rPr>
          <w:rFonts w:ascii="Times New Roman" w:hAnsi="Times New Roman"/>
          <w:b/>
          <w:bCs/>
          <w:sz w:val="28"/>
          <w:szCs w:val="28"/>
          <w:lang w:val="uk-UA"/>
        </w:rPr>
      </w:pPr>
      <w:r>
        <w:rPr>
          <w:rFonts w:ascii="Times New Roman" w:hAnsi="Times New Roman"/>
          <w:b/>
          <w:bCs/>
          <w:sz w:val="28"/>
          <w:szCs w:val="28"/>
          <w:lang w:val="uk-UA"/>
        </w:rPr>
        <w:t xml:space="preserve">ІІІ. </w:t>
      </w:r>
      <w:r w:rsidRPr="00B01ED8">
        <w:rPr>
          <w:rFonts w:ascii="Times New Roman" w:hAnsi="Times New Roman"/>
          <w:b/>
          <w:bCs/>
          <w:sz w:val="28"/>
          <w:szCs w:val="28"/>
          <w:lang w:val="uk-UA"/>
        </w:rPr>
        <w:t>Прикінцеві положення</w:t>
      </w:r>
    </w:p>
    <w:p w:rsidR="00EB6116" w:rsidRPr="00EB6116" w:rsidRDefault="00EB6116" w:rsidP="001977CC">
      <w:pPr>
        <w:pStyle w:val="a5"/>
        <w:numPr>
          <w:ilvl w:val="0"/>
          <w:numId w:val="4"/>
        </w:numPr>
        <w:spacing w:after="0"/>
        <w:jc w:val="both"/>
        <w:rPr>
          <w:rFonts w:ascii="Times New Roman" w:hAnsi="Times New Roman"/>
          <w:sz w:val="28"/>
          <w:lang w:val="uk-UA"/>
        </w:rPr>
      </w:pPr>
      <w:r w:rsidRPr="00464389">
        <w:rPr>
          <w:rFonts w:ascii="Times New Roman" w:hAnsi="Times New Roman"/>
          <w:sz w:val="28"/>
          <w:szCs w:val="28"/>
          <w:lang w:val="uk-UA"/>
        </w:rPr>
        <w:t>Цей Закон набирає чинності з дня, наступного за днем його опублікування</w:t>
      </w:r>
      <w:r>
        <w:rPr>
          <w:rFonts w:ascii="Times New Roman" w:hAnsi="Times New Roman"/>
          <w:sz w:val="28"/>
          <w:szCs w:val="28"/>
          <w:lang w:val="uk-UA"/>
        </w:rPr>
        <w:t>.</w:t>
      </w:r>
    </w:p>
    <w:p w:rsidR="00EB6116" w:rsidRPr="00EB6116" w:rsidRDefault="00EB6116" w:rsidP="001977CC">
      <w:pPr>
        <w:pStyle w:val="a5"/>
        <w:jc w:val="both"/>
        <w:rPr>
          <w:rFonts w:ascii="Times New Roman" w:hAnsi="Times New Roman"/>
          <w:bCs/>
          <w:sz w:val="28"/>
          <w:szCs w:val="28"/>
          <w:shd w:val="clear" w:color="auto" w:fill="FFFFFF"/>
          <w:lang w:val="uk-UA"/>
        </w:rPr>
      </w:pPr>
    </w:p>
    <w:p w:rsidR="0040601D" w:rsidRPr="00EB6116" w:rsidRDefault="0040601D" w:rsidP="001977CC">
      <w:pPr>
        <w:pStyle w:val="a5"/>
        <w:jc w:val="both"/>
        <w:rPr>
          <w:rFonts w:ascii="Times New Roman" w:hAnsi="Times New Roman"/>
          <w:bCs/>
          <w:sz w:val="28"/>
          <w:szCs w:val="28"/>
          <w:shd w:val="clear" w:color="auto" w:fill="FFFFFF"/>
          <w:lang w:val="uk-UA"/>
        </w:rPr>
      </w:pPr>
    </w:p>
    <w:p w:rsidR="00EB6116" w:rsidRPr="00EB6116" w:rsidRDefault="00EB6116" w:rsidP="001977CC">
      <w:pPr>
        <w:pStyle w:val="a5"/>
        <w:jc w:val="both"/>
        <w:rPr>
          <w:rFonts w:ascii="Times New Roman" w:hAnsi="Times New Roman"/>
          <w:b/>
          <w:sz w:val="28"/>
          <w:szCs w:val="32"/>
          <w:lang w:val="uk-UA"/>
        </w:rPr>
      </w:pPr>
      <w:r w:rsidRPr="00EB6116">
        <w:rPr>
          <w:rFonts w:ascii="Times New Roman" w:hAnsi="Times New Roman"/>
          <w:b/>
          <w:sz w:val="28"/>
          <w:szCs w:val="32"/>
          <w:lang w:val="uk-UA"/>
        </w:rPr>
        <w:t>Голова Верховної Ради</w:t>
      </w:r>
    </w:p>
    <w:p w:rsidR="00CC421B" w:rsidRPr="00F40926" w:rsidRDefault="00EB6116" w:rsidP="001977CC">
      <w:pPr>
        <w:pStyle w:val="a5"/>
        <w:jc w:val="both"/>
        <w:rPr>
          <w:rFonts w:ascii="Times New Roman" w:hAnsi="Times New Roman"/>
          <w:sz w:val="32"/>
          <w:szCs w:val="32"/>
        </w:rPr>
      </w:pPr>
      <w:r w:rsidRPr="00EB6116">
        <w:rPr>
          <w:rFonts w:ascii="Times New Roman" w:hAnsi="Times New Roman"/>
          <w:b/>
          <w:sz w:val="28"/>
          <w:szCs w:val="32"/>
          <w:lang w:val="uk-UA"/>
        </w:rPr>
        <w:tab/>
        <w:t>України</w:t>
      </w:r>
    </w:p>
    <w:sectPr w:rsidR="00CC421B" w:rsidRPr="00F40926" w:rsidSect="00815340">
      <w:pgSz w:w="11906" w:h="16838"/>
      <w:pgMar w:top="993"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5414C"/>
    <w:multiLevelType w:val="hybridMultilevel"/>
    <w:tmpl w:val="F38AB94A"/>
    <w:lvl w:ilvl="0" w:tplc="2B466E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95568B0"/>
    <w:multiLevelType w:val="hybridMultilevel"/>
    <w:tmpl w:val="3948FA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D350161"/>
    <w:multiLevelType w:val="hybridMultilevel"/>
    <w:tmpl w:val="B7583642"/>
    <w:lvl w:ilvl="0" w:tplc="0FEAE126">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59357EA6"/>
    <w:multiLevelType w:val="hybridMultilevel"/>
    <w:tmpl w:val="2B04AA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AF"/>
    <w:rsid w:val="00025FA9"/>
    <w:rsid w:val="00052A15"/>
    <w:rsid w:val="00067848"/>
    <w:rsid w:val="000F50AD"/>
    <w:rsid w:val="00112DAD"/>
    <w:rsid w:val="00127804"/>
    <w:rsid w:val="001977CC"/>
    <w:rsid w:val="00203659"/>
    <w:rsid w:val="00276DF3"/>
    <w:rsid w:val="00285363"/>
    <w:rsid w:val="00286E38"/>
    <w:rsid w:val="003812F8"/>
    <w:rsid w:val="003E6391"/>
    <w:rsid w:val="003F0DD3"/>
    <w:rsid w:val="0040601D"/>
    <w:rsid w:val="004A149E"/>
    <w:rsid w:val="004E1DC3"/>
    <w:rsid w:val="005679D2"/>
    <w:rsid w:val="005C6982"/>
    <w:rsid w:val="00663D4D"/>
    <w:rsid w:val="006C1F9B"/>
    <w:rsid w:val="006E23AF"/>
    <w:rsid w:val="007043CC"/>
    <w:rsid w:val="00712B05"/>
    <w:rsid w:val="00792C77"/>
    <w:rsid w:val="007A5C44"/>
    <w:rsid w:val="00815340"/>
    <w:rsid w:val="00876F88"/>
    <w:rsid w:val="0089220B"/>
    <w:rsid w:val="008D14D1"/>
    <w:rsid w:val="008D392C"/>
    <w:rsid w:val="008F76A5"/>
    <w:rsid w:val="009021B0"/>
    <w:rsid w:val="00930CB3"/>
    <w:rsid w:val="00934EC9"/>
    <w:rsid w:val="0093778C"/>
    <w:rsid w:val="00950F47"/>
    <w:rsid w:val="009E4BE5"/>
    <w:rsid w:val="009E77BF"/>
    <w:rsid w:val="00A52209"/>
    <w:rsid w:val="00B248DB"/>
    <w:rsid w:val="00CC2046"/>
    <w:rsid w:val="00CC421B"/>
    <w:rsid w:val="00CE5D67"/>
    <w:rsid w:val="00CF5D4A"/>
    <w:rsid w:val="00D17DF2"/>
    <w:rsid w:val="00D255E0"/>
    <w:rsid w:val="00DB781A"/>
    <w:rsid w:val="00DF2B4D"/>
    <w:rsid w:val="00E00A30"/>
    <w:rsid w:val="00E5228D"/>
    <w:rsid w:val="00E7064D"/>
    <w:rsid w:val="00E961AF"/>
    <w:rsid w:val="00EB6116"/>
    <w:rsid w:val="00EB7320"/>
    <w:rsid w:val="00F40926"/>
    <w:rsid w:val="00F52E23"/>
    <w:rsid w:val="00FA5322"/>
    <w:rsid w:val="00FE0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03BF78-3720-4814-83B0-F58E72F4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3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Установа"/>
    <w:basedOn w:val="a"/>
    <w:rsid w:val="006E23AF"/>
    <w:pPr>
      <w:keepNext/>
      <w:keepLines/>
      <w:spacing w:before="120" w:after="0" w:line="240" w:lineRule="auto"/>
      <w:jc w:val="center"/>
    </w:pPr>
    <w:rPr>
      <w:rFonts w:ascii="Antiqua" w:eastAsia="Times New Roman" w:hAnsi="Antiqua" w:cs="Times New Roman"/>
      <w:b/>
      <w:i/>
      <w:caps/>
      <w:sz w:val="48"/>
      <w:szCs w:val="20"/>
      <w:lang w:val="uk-UA"/>
    </w:rPr>
  </w:style>
  <w:style w:type="character" w:styleId="a4">
    <w:name w:val="Strong"/>
    <w:basedOn w:val="a0"/>
    <w:uiPriority w:val="22"/>
    <w:qFormat/>
    <w:rsid w:val="006E23AF"/>
    <w:rPr>
      <w:b/>
      <w:bCs/>
    </w:rPr>
  </w:style>
  <w:style w:type="paragraph" w:styleId="a5">
    <w:name w:val="List Paragraph"/>
    <w:basedOn w:val="a"/>
    <w:uiPriority w:val="34"/>
    <w:qFormat/>
    <w:rsid w:val="006E2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8092C0-C0CF-4937-AEFC-EF40BDC6A4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82C59A-5249-4088-A25B-B5C1C10BF044}">
  <ds:schemaRefs>
    <ds:schemaRef ds:uri="http://schemas.microsoft.com/sharepoint/v3/contenttype/forms"/>
  </ds:schemaRefs>
</ds:datastoreItem>
</file>

<file path=customXml/itemProps3.xml><?xml version="1.0" encoding="utf-8"?>
<ds:datastoreItem xmlns:ds="http://schemas.openxmlformats.org/officeDocument/2006/customXml" ds:itemID="{77BF6CBC-0F7A-4503-B69F-69C348D0D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4817</Words>
  <Characters>2747</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2020-03-26T14:00:00Z</dcterms:created>
  <dcterms:modified xsi:type="dcterms:W3CDTF">2020-03-26T14:00:00Z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