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DE5" w:rsidRPr="00554880" w:rsidRDefault="00A84DE5" w:rsidP="00A84DE5">
      <w:pPr>
        <w:pStyle w:val="a3"/>
        <w:spacing w:after="0"/>
        <w:rPr>
          <w:b/>
          <w:bCs/>
        </w:rPr>
      </w:pPr>
      <w:bookmarkStart w:id="0" w:name="_GoBack"/>
      <w:bookmarkEnd w:id="0"/>
      <w:r w:rsidRPr="00554880">
        <w:rPr>
          <w:b/>
          <w:bCs/>
        </w:rPr>
        <w:t>ПОРІВНЯЛЬНА ТАБЛИЦЯ</w:t>
      </w:r>
    </w:p>
    <w:p w:rsidR="00A84DE5" w:rsidRPr="00554880" w:rsidRDefault="00A84DE5" w:rsidP="00A84DE5">
      <w:pPr>
        <w:pStyle w:val="a3"/>
        <w:spacing w:after="0"/>
        <w:rPr>
          <w:b/>
          <w:bCs/>
        </w:rPr>
      </w:pPr>
      <w:r w:rsidRPr="00554880">
        <w:rPr>
          <w:b/>
          <w:bCs/>
        </w:rPr>
        <w:t xml:space="preserve">до проекту Закону України </w:t>
      </w:r>
      <w:r w:rsidRPr="00554880">
        <w:rPr>
          <w:color w:val="000000"/>
        </w:rPr>
        <w:t>"</w:t>
      </w:r>
      <w:r w:rsidRPr="00554880">
        <w:rPr>
          <w:b/>
          <w:bCs/>
        </w:rPr>
        <w:t xml:space="preserve">Про внесення змін до Закону України </w:t>
      </w:r>
      <w:r w:rsidRPr="00554880">
        <w:rPr>
          <w:color w:val="000000"/>
        </w:rPr>
        <w:t>"</w:t>
      </w:r>
      <w:r w:rsidRPr="00554880">
        <w:rPr>
          <w:b/>
        </w:rPr>
        <w:t>Про Державний бюджет України на 20</w:t>
      </w:r>
      <w:r w:rsidR="00E170D0">
        <w:rPr>
          <w:b/>
        </w:rPr>
        <w:t>20</w:t>
      </w:r>
      <w:r w:rsidRPr="00554880">
        <w:rPr>
          <w:b/>
        </w:rPr>
        <w:t xml:space="preserve"> рік</w:t>
      </w:r>
      <w:r w:rsidRPr="00554880">
        <w:rPr>
          <w:color w:val="000000"/>
        </w:rPr>
        <w:t>"</w:t>
      </w:r>
      <w:r w:rsidRPr="00554880">
        <w:rPr>
          <w:b/>
        </w:rPr>
        <w:t xml:space="preserve"> </w:t>
      </w:r>
    </w:p>
    <w:p w:rsidR="00A84DE5" w:rsidRPr="00554880" w:rsidRDefault="00A84DE5" w:rsidP="00A84DE5">
      <w:pPr>
        <w:rPr>
          <w:sz w:val="28"/>
          <w:szCs w:val="28"/>
          <w:lang w:val="uk-UA"/>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4"/>
        <w:gridCol w:w="7512"/>
      </w:tblGrid>
      <w:tr w:rsidR="00A84DE5" w:rsidRPr="00554880" w:rsidTr="00F01554">
        <w:trPr>
          <w:tblHeader/>
        </w:trPr>
        <w:tc>
          <w:tcPr>
            <w:tcW w:w="7514" w:type="dxa"/>
          </w:tcPr>
          <w:p w:rsidR="00A84DE5" w:rsidRPr="00554880" w:rsidRDefault="00A84DE5" w:rsidP="00F01554">
            <w:pPr>
              <w:jc w:val="center"/>
              <w:rPr>
                <w:b/>
                <w:sz w:val="28"/>
                <w:szCs w:val="28"/>
                <w:lang w:val="uk-UA"/>
              </w:rPr>
            </w:pPr>
            <w:r w:rsidRPr="00554880">
              <w:rPr>
                <w:b/>
                <w:sz w:val="28"/>
                <w:szCs w:val="28"/>
                <w:lang w:val="uk-UA"/>
              </w:rPr>
              <w:t>Зміст положення чинного законодавства</w:t>
            </w:r>
          </w:p>
        </w:tc>
        <w:tc>
          <w:tcPr>
            <w:tcW w:w="7512" w:type="dxa"/>
          </w:tcPr>
          <w:p w:rsidR="00A84DE5" w:rsidRPr="00554880" w:rsidRDefault="00A84DE5" w:rsidP="00F01554">
            <w:pPr>
              <w:jc w:val="center"/>
              <w:rPr>
                <w:sz w:val="28"/>
                <w:szCs w:val="28"/>
                <w:lang w:val="uk-UA"/>
              </w:rPr>
            </w:pPr>
            <w:r w:rsidRPr="00554880">
              <w:rPr>
                <w:b/>
                <w:bCs/>
                <w:sz w:val="28"/>
                <w:szCs w:val="28"/>
                <w:lang w:val="uk-UA"/>
              </w:rPr>
              <w:t>Зміст відповідного положення</w:t>
            </w:r>
            <w:r w:rsidR="00500FC4">
              <w:rPr>
                <w:b/>
                <w:bCs/>
                <w:sz w:val="28"/>
                <w:szCs w:val="28"/>
                <w:lang w:val="uk-UA"/>
              </w:rPr>
              <w:t xml:space="preserve"> проекту акта</w:t>
            </w:r>
          </w:p>
        </w:tc>
      </w:tr>
      <w:tr w:rsidR="00A84DE5" w:rsidRPr="001F3CB9" w:rsidTr="00F01554">
        <w:tc>
          <w:tcPr>
            <w:tcW w:w="7514" w:type="dxa"/>
          </w:tcPr>
          <w:p w:rsidR="00EF0570" w:rsidRPr="00EF0570" w:rsidRDefault="00EF0570" w:rsidP="00EF0570">
            <w:pPr>
              <w:spacing w:after="120"/>
              <w:jc w:val="both"/>
              <w:rPr>
                <w:sz w:val="28"/>
                <w:szCs w:val="28"/>
                <w:lang w:val="uk-UA"/>
              </w:rPr>
            </w:pPr>
            <w:bookmarkStart w:id="1" w:name="n4"/>
            <w:bookmarkEnd w:id="1"/>
            <w:r w:rsidRPr="00EF0570">
              <w:rPr>
                <w:sz w:val="28"/>
                <w:szCs w:val="28"/>
                <w:lang w:val="uk-UA"/>
              </w:rPr>
              <w:t>Стаття 1. Визначити на 2020 рік:</w:t>
            </w:r>
          </w:p>
          <w:p w:rsidR="00EF0570" w:rsidRPr="00EF0570" w:rsidRDefault="00EF0570" w:rsidP="00EF0570">
            <w:pPr>
              <w:spacing w:after="120"/>
              <w:jc w:val="both"/>
              <w:rPr>
                <w:sz w:val="28"/>
                <w:szCs w:val="28"/>
                <w:lang w:val="uk-UA"/>
              </w:rPr>
            </w:pPr>
            <w:r w:rsidRPr="00EF0570">
              <w:rPr>
                <w:sz w:val="28"/>
                <w:szCs w:val="28"/>
                <w:lang w:val="uk-UA"/>
              </w:rPr>
              <w:t xml:space="preserve">доходи Державного бюджету України у сумі </w:t>
            </w:r>
            <w:r w:rsidRPr="00EF0570">
              <w:rPr>
                <w:b/>
                <w:sz w:val="28"/>
                <w:szCs w:val="28"/>
                <w:lang w:val="uk-UA"/>
              </w:rPr>
              <w:t>1.095.580.446,2</w:t>
            </w:r>
            <w:r>
              <w:rPr>
                <w:b/>
                <w:sz w:val="28"/>
                <w:szCs w:val="28"/>
                <w:lang w:val="uk-UA"/>
              </w:rPr>
              <w:t> </w:t>
            </w:r>
            <w:r w:rsidRPr="00EF0570">
              <w:rPr>
                <w:b/>
                <w:sz w:val="28"/>
                <w:szCs w:val="28"/>
                <w:lang w:val="uk-UA"/>
              </w:rPr>
              <w:t>тис. гривень</w:t>
            </w:r>
            <w:r w:rsidRPr="00EF0570">
              <w:rPr>
                <w:sz w:val="28"/>
                <w:szCs w:val="28"/>
                <w:lang w:val="uk-UA"/>
              </w:rPr>
              <w:t xml:space="preserve">, у тому числі доходи загального фонду Державного бюджету України - у сумі </w:t>
            </w:r>
            <w:r w:rsidRPr="00EF0570">
              <w:rPr>
                <w:b/>
                <w:sz w:val="28"/>
                <w:szCs w:val="28"/>
                <w:lang w:val="uk-UA"/>
              </w:rPr>
              <w:t>975.170.869</w:t>
            </w:r>
            <w:r>
              <w:rPr>
                <w:b/>
                <w:sz w:val="28"/>
                <w:szCs w:val="28"/>
                <w:lang w:val="uk-UA"/>
              </w:rPr>
              <w:t> </w:t>
            </w:r>
            <w:r w:rsidRPr="00EF0570">
              <w:rPr>
                <w:b/>
                <w:sz w:val="28"/>
                <w:szCs w:val="28"/>
                <w:lang w:val="uk-UA"/>
              </w:rPr>
              <w:t>тис. гривень</w:t>
            </w:r>
            <w:r w:rsidRPr="00EF0570">
              <w:rPr>
                <w:sz w:val="28"/>
                <w:szCs w:val="28"/>
                <w:lang w:val="uk-UA"/>
              </w:rPr>
              <w:t xml:space="preserve"> та доходи спеціального фонду Державного бюджету України - у сумі </w:t>
            </w:r>
            <w:r w:rsidRPr="00EF0570">
              <w:rPr>
                <w:b/>
                <w:sz w:val="28"/>
                <w:szCs w:val="28"/>
                <w:lang w:val="uk-UA"/>
              </w:rPr>
              <w:t>120.409.577,2</w:t>
            </w:r>
            <w:r>
              <w:rPr>
                <w:b/>
                <w:sz w:val="28"/>
                <w:szCs w:val="28"/>
                <w:lang w:val="uk-UA"/>
              </w:rPr>
              <w:t> </w:t>
            </w:r>
            <w:r w:rsidRPr="00EF0570">
              <w:rPr>
                <w:b/>
                <w:sz w:val="28"/>
                <w:szCs w:val="28"/>
                <w:lang w:val="uk-UA"/>
              </w:rPr>
              <w:t>тис.</w:t>
            </w:r>
            <w:r>
              <w:rPr>
                <w:b/>
                <w:sz w:val="28"/>
                <w:szCs w:val="28"/>
                <w:lang w:val="uk-UA"/>
              </w:rPr>
              <w:t> </w:t>
            </w:r>
            <w:r w:rsidRPr="00EF0570">
              <w:rPr>
                <w:b/>
                <w:sz w:val="28"/>
                <w:szCs w:val="28"/>
                <w:lang w:val="uk-UA"/>
              </w:rPr>
              <w:t>гривень</w:t>
            </w:r>
            <w:r w:rsidRPr="00EF0570">
              <w:rPr>
                <w:sz w:val="28"/>
                <w:szCs w:val="28"/>
                <w:lang w:val="uk-UA"/>
              </w:rPr>
              <w:t>, згідно з додатком N 1 до цього Закону;</w:t>
            </w:r>
          </w:p>
          <w:p w:rsidR="00EF0570" w:rsidRPr="00EF0570" w:rsidRDefault="00EF0570" w:rsidP="00EF0570">
            <w:pPr>
              <w:spacing w:after="120"/>
              <w:jc w:val="both"/>
              <w:rPr>
                <w:sz w:val="28"/>
                <w:szCs w:val="28"/>
                <w:lang w:val="uk-UA"/>
              </w:rPr>
            </w:pPr>
            <w:r w:rsidRPr="00EF0570">
              <w:rPr>
                <w:sz w:val="28"/>
                <w:szCs w:val="28"/>
                <w:lang w:val="uk-UA"/>
              </w:rPr>
              <w:t xml:space="preserve">видатки Державного бюджету України у сумі </w:t>
            </w:r>
            <w:r w:rsidRPr="00EF0570">
              <w:rPr>
                <w:b/>
                <w:sz w:val="28"/>
                <w:szCs w:val="28"/>
                <w:lang w:val="uk-UA"/>
              </w:rPr>
              <w:t>1.184.010.356,6</w:t>
            </w:r>
            <w:r>
              <w:rPr>
                <w:b/>
                <w:sz w:val="28"/>
                <w:szCs w:val="28"/>
                <w:lang w:val="uk-UA"/>
              </w:rPr>
              <w:t> </w:t>
            </w:r>
            <w:r w:rsidRPr="00EF0570">
              <w:rPr>
                <w:b/>
                <w:sz w:val="28"/>
                <w:szCs w:val="28"/>
                <w:lang w:val="uk-UA"/>
              </w:rPr>
              <w:t>тис. гривень</w:t>
            </w:r>
            <w:r w:rsidRPr="00EF0570">
              <w:rPr>
                <w:sz w:val="28"/>
                <w:szCs w:val="28"/>
                <w:lang w:val="uk-UA"/>
              </w:rPr>
              <w:t xml:space="preserve">, у тому числі видатки загального фонду Державного бюджету України - у сумі </w:t>
            </w:r>
            <w:r w:rsidRPr="00EF0570">
              <w:rPr>
                <w:b/>
                <w:sz w:val="28"/>
                <w:szCs w:val="28"/>
                <w:lang w:val="uk-UA"/>
              </w:rPr>
              <w:t>1.052.678.829,4 тис. гривень</w:t>
            </w:r>
            <w:r w:rsidRPr="00EF0570">
              <w:rPr>
                <w:sz w:val="28"/>
                <w:szCs w:val="28"/>
                <w:lang w:val="uk-UA"/>
              </w:rPr>
              <w:t xml:space="preserve"> та видатки спеціального фонду Державного бюджету України - у сумі </w:t>
            </w:r>
            <w:r w:rsidRPr="00EF0570">
              <w:rPr>
                <w:b/>
                <w:sz w:val="28"/>
                <w:szCs w:val="28"/>
                <w:lang w:val="uk-UA"/>
              </w:rPr>
              <w:t>131.331.527,2</w:t>
            </w:r>
            <w:r>
              <w:rPr>
                <w:b/>
                <w:sz w:val="28"/>
                <w:szCs w:val="28"/>
                <w:lang w:val="uk-UA"/>
              </w:rPr>
              <w:t> </w:t>
            </w:r>
            <w:r w:rsidRPr="00EF0570">
              <w:rPr>
                <w:b/>
                <w:sz w:val="28"/>
                <w:szCs w:val="28"/>
                <w:lang w:val="uk-UA"/>
              </w:rPr>
              <w:t>тис.</w:t>
            </w:r>
            <w:r>
              <w:rPr>
                <w:b/>
                <w:sz w:val="28"/>
                <w:szCs w:val="28"/>
                <w:lang w:val="uk-UA"/>
              </w:rPr>
              <w:t> </w:t>
            </w:r>
            <w:r w:rsidRPr="00EF0570">
              <w:rPr>
                <w:b/>
                <w:sz w:val="28"/>
                <w:szCs w:val="28"/>
                <w:lang w:val="uk-UA"/>
              </w:rPr>
              <w:t>гривень</w:t>
            </w:r>
            <w:r w:rsidRPr="00EF0570">
              <w:rPr>
                <w:sz w:val="28"/>
                <w:szCs w:val="28"/>
                <w:lang w:val="uk-UA"/>
              </w:rPr>
              <w:t>;</w:t>
            </w:r>
          </w:p>
          <w:p w:rsidR="00EF0570" w:rsidRPr="00EF0570" w:rsidRDefault="00EF0570" w:rsidP="00EF0570">
            <w:pPr>
              <w:spacing w:after="120"/>
              <w:jc w:val="both"/>
              <w:rPr>
                <w:sz w:val="28"/>
                <w:szCs w:val="28"/>
                <w:lang w:val="uk-UA"/>
              </w:rPr>
            </w:pPr>
            <w:r w:rsidRPr="00EF0570">
              <w:rPr>
                <w:sz w:val="28"/>
                <w:szCs w:val="28"/>
                <w:lang w:val="uk-UA"/>
              </w:rPr>
              <w:t xml:space="preserve">повернення кредитів до Державного бюджету України у сумі </w:t>
            </w:r>
            <w:r w:rsidRPr="00EF0570">
              <w:rPr>
                <w:b/>
                <w:sz w:val="28"/>
                <w:szCs w:val="28"/>
                <w:lang w:val="uk-UA"/>
              </w:rPr>
              <w:t>7.375.047,4 тис. гривень</w:t>
            </w:r>
            <w:r w:rsidRPr="00EF0570">
              <w:rPr>
                <w:sz w:val="28"/>
                <w:szCs w:val="28"/>
                <w:lang w:val="uk-UA"/>
              </w:rPr>
              <w:t xml:space="preserve">, у тому числі повернення кредитів до загального фонду Державного бюджету України - у сумі </w:t>
            </w:r>
            <w:r w:rsidRPr="00EF0570">
              <w:rPr>
                <w:b/>
                <w:sz w:val="28"/>
                <w:szCs w:val="28"/>
                <w:lang w:val="uk-UA"/>
              </w:rPr>
              <w:t xml:space="preserve">6.843.480,7 тис. гривень </w:t>
            </w:r>
            <w:r w:rsidRPr="00EF0570">
              <w:rPr>
                <w:sz w:val="28"/>
                <w:szCs w:val="28"/>
                <w:lang w:val="uk-UA"/>
              </w:rPr>
              <w:t xml:space="preserve">та повернення кредитів до спеціального фонду Державного бюджету України - у сумі </w:t>
            </w:r>
            <w:r w:rsidRPr="00EF0570">
              <w:rPr>
                <w:b/>
                <w:sz w:val="28"/>
                <w:szCs w:val="28"/>
                <w:lang w:val="uk-UA"/>
              </w:rPr>
              <w:t>531.566,7 тис. гривень</w:t>
            </w:r>
            <w:r w:rsidRPr="00EF0570">
              <w:rPr>
                <w:sz w:val="28"/>
                <w:szCs w:val="28"/>
                <w:lang w:val="uk-UA"/>
              </w:rPr>
              <w:t>;</w:t>
            </w:r>
          </w:p>
          <w:p w:rsidR="00EF0570" w:rsidRPr="00EF0570" w:rsidRDefault="00EF0570" w:rsidP="00EF0570">
            <w:pPr>
              <w:spacing w:after="120"/>
              <w:jc w:val="both"/>
              <w:rPr>
                <w:sz w:val="28"/>
                <w:szCs w:val="28"/>
                <w:lang w:val="uk-UA"/>
              </w:rPr>
            </w:pPr>
            <w:r w:rsidRPr="00EF0570">
              <w:rPr>
                <w:sz w:val="28"/>
                <w:szCs w:val="28"/>
                <w:lang w:val="uk-UA"/>
              </w:rPr>
              <w:t xml:space="preserve">надання кредитів з Державного бюджету України у сумі </w:t>
            </w:r>
            <w:r w:rsidRPr="00EF0570">
              <w:rPr>
                <w:b/>
                <w:sz w:val="28"/>
                <w:szCs w:val="28"/>
                <w:lang w:val="uk-UA"/>
              </w:rPr>
              <w:t>15.220.857 тис. гривень</w:t>
            </w:r>
            <w:r w:rsidRPr="00EF0570">
              <w:rPr>
                <w:sz w:val="28"/>
                <w:szCs w:val="28"/>
                <w:lang w:val="uk-UA"/>
              </w:rPr>
              <w:t xml:space="preserve">, у тому числі надання кредитів із загального фонду Державного бюджету України - у сумі </w:t>
            </w:r>
            <w:r w:rsidRPr="00EF0570">
              <w:rPr>
                <w:b/>
                <w:sz w:val="28"/>
                <w:szCs w:val="28"/>
                <w:lang w:val="uk-UA"/>
              </w:rPr>
              <w:t xml:space="preserve">1.701.031 тис. гривень </w:t>
            </w:r>
            <w:r w:rsidRPr="00EF0570">
              <w:rPr>
                <w:sz w:val="28"/>
                <w:szCs w:val="28"/>
                <w:lang w:val="uk-UA"/>
              </w:rPr>
              <w:t xml:space="preserve">та надання кредитів із спеціального </w:t>
            </w:r>
            <w:r w:rsidRPr="00EF0570">
              <w:rPr>
                <w:sz w:val="28"/>
                <w:szCs w:val="28"/>
                <w:lang w:val="uk-UA"/>
              </w:rPr>
              <w:lastRenderedPageBreak/>
              <w:t xml:space="preserve">фонду Державного бюджету України - у сумі </w:t>
            </w:r>
            <w:r w:rsidRPr="00EF0570">
              <w:rPr>
                <w:b/>
                <w:sz w:val="28"/>
                <w:szCs w:val="28"/>
                <w:lang w:val="uk-UA"/>
              </w:rPr>
              <w:t>13.519.826</w:t>
            </w:r>
            <w:r w:rsidR="00467ED6">
              <w:rPr>
                <w:b/>
                <w:sz w:val="28"/>
                <w:szCs w:val="28"/>
                <w:lang w:val="uk-UA"/>
              </w:rPr>
              <w:t> </w:t>
            </w:r>
            <w:r w:rsidRPr="00EF0570">
              <w:rPr>
                <w:b/>
                <w:sz w:val="28"/>
                <w:szCs w:val="28"/>
                <w:lang w:val="uk-UA"/>
              </w:rPr>
              <w:t>тис.</w:t>
            </w:r>
            <w:r w:rsidR="00467ED6">
              <w:rPr>
                <w:b/>
                <w:sz w:val="28"/>
                <w:szCs w:val="28"/>
                <w:lang w:val="uk-UA"/>
              </w:rPr>
              <w:t> </w:t>
            </w:r>
            <w:r w:rsidRPr="00EF0570">
              <w:rPr>
                <w:b/>
                <w:sz w:val="28"/>
                <w:szCs w:val="28"/>
                <w:lang w:val="uk-UA"/>
              </w:rPr>
              <w:t>гривень</w:t>
            </w:r>
            <w:r w:rsidRPr="00EF0570">
              <w:rPr>
                <w:sz w:val="28"/>
                <w:szCs w:val="28"/>
                <w:lang w:val="uk-UA"/>
              </w:rPr>
              <w:t>;</w:t>
            </w:r>
          </w:p>
          <w:p w:rsidR="00EF0570" w:rsidRPr="00EF0570" w:rsidRDefault="00EF0570" w:rsidP="00EF0570">
            <w:pPr>
              <w:spacing w:after="120"/>
              <w:jc w:val="both"/>
              <w:rPr>
                <w:sz w:val="28"/>
                <w:szCs w:val="28"/>
                <w:lang w:val="uk-UA"/>
              </w:rPr>
            </w:pPr>
            <w:r w:rsidRPr="00EF0570">
              <w:rPr>
                <w:sz w:val="28"/>
                <w:szCs w:val="28"/>
                <w:lang w:val="uk-UA"/>
              </w:rPr>
              <w:t xml:space="preserve">граничний обсяг дефіциту Державного бюджету України у сумі </w:t>
            </w:r>
            <w:r w:rsidRPr="00467ED6">
              <w:rPr>
                <w:b/>
                <w:sz w:val="28"/>
                <w:szCs w:val="28"/>
                <w:lang w:val="uk-UA"/>
              </w:rPr>
              <w:t>96.275.720 тис. гривень</w:t>
            </w:r>
            <w:r w:rsidRPr="00EF0570">
              <w:rPr>
                <w:sz w:val="28"/>
                <w:szCs w:val="28"/>
                <w:lang w:val="uk-UA"/>
              </w:rPr>
              <w:t xml:space="preserve">, у тому числі граничний обсяг дефіциту загального фонду Державного бюджету України - у сумі </w:t>
            </w:r>
            <w:r w:rsidRPr="00467ED6">
              <w:rPr>
                <w:b/>
                <w:sz w:val="28"/>
                <w:szCs w:val="28"/>
                <w:lang w:val="uk-UA"/>
              </w:rPr>
              <w:t>72.365.510,7 тис. гривень</w:t>
            </w:r>
            <w:r w:rsidRPr="00EF0570">
              <w:rPr>
                <w:sz w:val="28"/>
                <w:szCs w:val="28"/>
                <w:lang w:val="uk-UA"/>
              </w:rPr>
              <w:t xml:space="preserve"> та граничний обсяг дефіциту спеціального фонду Державного бюджету України - у сумі </w:t>
            </w:r>
            <w:r w:rsidRPr="00467ED6">
              <w:rPr>
                <w:b/>
                <w:sz w:val="28"/>
                <w:szCs w:val="28"/>
                <w:lang w:val="uk-UA"/>
              </w:rPr>
              <w:t>23.910.209,3 тис. гривень</w:t>
            </w:r>
            <w:r w:rsidRPr="00EF0570">
              <w:rPr>
                <w:sz w:val="28"/>
                <w:szCs w:val="28"/>
                <w:lang w:val="uk-UA"/>
              </w:rPr>
              <w:t>, згідно з додатком N 2 до цього Закону;</w:t>
            </w:r>
          </w:p>
          <w:p w:rsidR="00A84DE5" w:rsidRPr="00EF0570" w:rsidRDefault="00EF0570" w:rsidP="00EF0570">
            <w:pPr>
              <w:spacing w:after="120"/>
              <w:jc w:val="both"/>
              <w:rPr>
                <w:sz w:val="28"/>
                <w:szCs w:val="28"/>
                <w:lang w:val="uk-UA"/>
              </w:rPr>
            </w:pPr>
            <w:r w:rsidRPr="00EF0570">
              <w:rPr>
                <w:sz w:val="28"/>
                <w:szCs w:val="28"/>
                <w:lang w:val="uk-UA"/>
              </w:rPr>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tc>
        <w:tc>
          <w:tcPr>
            <w:tcW w:w="7512" w:type="dxa"/>
          </w:tcPr>
          <w:p w:rsidR="008531BA" w:rsidRPr="008531BA" w:rsidRDefault="008531BA" w:rsidP="008531BA">
            <w:pPr>
              <w:spacing w:after="120"/>
              <w:jc w:val="both"/>
              <w:rPr>
                <w:sz w:val="28"/>
                <w:szCs w:val="28"/>
                <w:lang w:val="uk-UA"/>
              </w:rPr>
            </w:pPr>
            <w:r w:rsidRPr="00A54507">
              <w:rPr>
                <w:sz w:val="28"/>
                <w:szCs w:val="28"/>
                <w:lang w:val="uk-UA"/>
              </w:rPr>
              <w:lastRenderedPageBreak/>
              <w:t>Стаття 1.</w:t>
            </w:r>
            <w:r w:rsidRPr="00554880">
              <w:rPr>
                <w:sz w:val="28"/>
                <w:szCs w:val="28"/>
                <w:lang w:val="uk-UA"/>
              </w:rPr>
              <w:t xml:space="preserve"> </w:t>
            </w:r>
            <w:r>
              <w:rPr>
                <w:sz w:val="28"/>
                <w:szCs w:val="28"/>
                <w:lang w:val="uk-UA"/>
              </w:rPr>
              <w:t>Визначити на 20</w:t>
            </w:r>
            <w:r w:rsidR="00137A26">
              <w:rPr>
                <w:sz w:val="28"/>
                <w:szCs w:val="28"/>
                <w:lang w:val="uk-UA"/>
              </w:rPr>
              <w:t>20</w:t>
            </w:r>
            <w:r>
              <w:rPr>
                <w:sz w:val="28"/>
                <w:szCs w:val="28"/>
                <w:lang w:val="uk-UA"/>
              </w:rPr>
              <w:t xml:space="preserve"> рік:</w:t>
            </w:r>
          </w:p>
          <w:p w:rsidR="008531BA" w:rsidRPr="008531BA" w:rsidRDefault="008531BA" w:rsidP="008531BA">
            <w:pPr>
              <w:spacing w:after="120"/>
              <w:jc w:val="both"/>
              <w:rPr>
                <w:sz w:val="28"/>
                <w:szCs w:val="28"/>
                <w:lang w:val="uk-UA"/>
              </w:rPr>
            </w:pPr>
            <w:r w:rsidRPr="008531BA">
              <w:rPr>
                <w:sz w:val="28"/>
                <w:szCs w:val="28"/>
                <w:lang w:val="uk-UA"/>
              </w:rPr>
              <w:t xml:space="preserve">доходи Державного бюджету України у сумі </w:t>
            </w:r>
            <w:r w:rsidRPr="00150762">
              <w:rPr>
                <w:b/>
                <w:sz w:val="28"/>
                <w:szCs w:val="28"/>
                <w:lang w:val="uk-UA"/>
              </w:rPr>
              <w:t>9</w:t>
            </w:r>
            <w:r w:rsidR="001E6026">
              <w:rPr>
                <w:b/>
                <w:sz w:val="28"/>
                <w:szCs w:val="28"/>
                <w:lang w:val="uk-UA"/>
              </w:rPr>
              <w:t>7</w:t>
            </w:r>
            <w:r w:rsidR="003569DA">
              <w:rPr>
                <w:b/>
                <w:sz w:val="28"/>
                <w:szCs w:val="28"/>
                <w:lang w:val="uk-UA"/>
              </w:rPr>
              <w:t>2</w:t>
            </w:r>
            <w:r w:rsidRPr="00150762">
              <w:rPr>
                <w:b/>
                <w:sz w:val="28"/>
                <w:szCs w:val="28"/>
                <w:lang w:val="uk-UA"/>
              </w:rPr>
              <w:t>.</w:t>
            </w:r>
            <w:r w:rsidR="00897058">
              <w:rPr>
                <w:b/>
                <w:sz w:val="28"/>
                <w:szCs w:val="28"/>
                <w:lang w:val="uk-UA"/>
              </w:rPr>
              <w:t>6</w:t>
            </w:r>
            <w:r w:rsidR="003569DA">
              <w:rPr>
                <w:b/>
                <w:sz w:val="28"/>
                <w:szCs w:val="28"/>
                <w:lang w:val="uk-UA"/>
              </w:rPr>
              <w:t>35</w:t>
            </w:r>
            <w:r w:rsidRPr="00150762">
              <w:rPr>
                <w:b/>
                <w:sz w:val="28"/>
                <w:szCs w:val="28"/>
                <w:lang w:val="uk-UA"/>
              </w:rPr>
              <w:t>.</w:t>
            </w:r>
            <w:r w:rsidR="00897058">
              <w:rPr>
                <w:b/>
                <w:sz w:val="28"/>
                <w:szCs w:val="28"/>
                <w:lang w:val="uk-UA"/>
              </w:rPr>
              <w:t>6</w:t>
            </w:r>
            <w:r w:rsidR="003569DA">
              <w:rPr>
                <w:b/>
                <w:sz w:val="28"/>
                <w:szCs w:val="28"/>
                <w:lang w:val="uk-UA"/>
              </w:rPr>
              <w:t>59</w:t>
            </w:r>
            <w:r w:rsidRPr="00150762">
              <w:rPr>
                <w:b/>
                <w:sz w:val="28"/>
                <w:szCs w:val="28"/>
                <w:lang w:val="uk-UA"/>
              </w:rPr>
              <w:t>,</w:t>
            </w:r>
            <w:r w:rsidR="00897058">
              <w:rPr>
                <w:b/>
                <w:sz w:val="28"/>
                <w:szCs w:val="28"/>
                <w:lang w:val="uk-UA"/>
              </w:rPr>
              <w:t>4</w:t>
            </w:r>
            <w:r w:rsidR="00150762">
              <w:rPr>
                <w:b/>
                <w:sz w:val="28"/>
                <w:szCs w:val="28"/>
                <w:lang w:val="uk-UA"/>
              </w:rPr>
              <w:t> </w:t>
            </w:r>
            <w:r w:rsidRPr="00150762">
              <w:rPr>
                <w:b/>
                <w:sz w:val="28"/>
                <w:szCs w:val="28"/>
                <w:lang w:val="uk-UA"/>
              </w:rPr>
              <w:t>тис. гривень,</w:t>
            </w:r>
            <w:r w:rsidRPr="008531BA">
              <w:rPr>
                <w:sz w:val="28"/>
                <w:szCs w:val="28"/>
                <w:lang w:val="uk-UA"/>
              </w:rPr>
              <w:t xml:space="preserve"> у тому числі доходи загального фонду Державного бюджету України - у сумі </w:t>
            </w:r>
            <w:r w:rsidRPr="00150762">
              <w:rPr>
                <w:b/>
                <w:sz w:val="28"/>
                <w:szCs w:val="28"/>
                <w:lang w:val="uk-UA"/>
              </w:rPr>
              <w:t>8</w:t>
            </w:r>
            <w:r w:rsidR="003569DA">
              <w:rPr>
                <w:b/>
                <w:sz w:val="28"/>
                <w:szCs w:val="28"/>
                <w:lang w:val="uk-UA"/>
              </w:rPr>
              <w:t>53</w:t>
            </w:r>
            <w:r w:rsidRPr="00150762">
              <w:rPr>
                <w:b/>
                <w:sz w:val="28"/>
                <w:szCs w:val="28"/>
                <w:lang w:val="uk-UA"/>
              </w:rPr>
              <w:t>.</w:t>
            </w:r>
            <w:r w:rsidR="003569DA">
              <w:rPr>
                <w:b/>
                <w:sz w:val="28"/>
                <w:szCs w:val="28"/>
                <w:lang w:val="uk-UA"/>
              </w:rPr>
              <w:t>394</w:t>
            </w:r>
            <w:r w:rsidRPr="00150762">
              <w:rPr>
                <w:b/>
                <w:sz w:val="28"/>
                <w:szCs w:val="28"/>
                <w:lang w:val="uk-UA"/>
              </w:rPr>
              <w:t>.</w:t>
            </w:r>
            <w:r w:rsidR="003569DA">
              <w:rPr>
                <w:b/>
                <w:sz w:val="28"/>
                <w:szCs w:val="28"/>
                <w:lang w:val="uk-UA"/>
              </w:rPr>
              <w:t>303</w:t>
            </w:r>
            <w:r w:rsidRPr="00150762">
              <w:rPr>
                <w:b/>
                <w:sz w:val="28"/>
                <w:szCs w:val="28"/>
                <w:lang w:val="uk-UA"/>
              </w:rPr>
              <w:t>,</w:t>
            </w:r>
            <w:r w:rsidR="00897058">
              <w:rPr>
                <w:b/>
                <w:sz w:val="28"/>
                <w:szCs w:val="28"/>
                <w:lang w:val="uk-UA"/>
              </w:rPr>
              <w:t>2</w:t>
            </w:r>
            <w:r w:rsidR="00150762">
              <w:rPr>
                <w:b/>
                <w:sz w:val="28"/>
                <w:szCs w:val="28"/>
                <w:lang w:val="uk-UA"/>
              </w:rPr>
              <w:t> </w:t>
            </w:r>
            <w:r w:rsidRPr="00150762">
              <w:rPr>
                <w:b/>
                <w:sz w:val="28"/>
                <w:szCs w:val="28"/>
                <w:lang w:val="uk-UA"/>
              </w:rPr>
              <w:t>тис. гривень</w:t>
            </w:r>
            <w:r w:rsidRPr="008531BA">
              <w:rPr>
                <w:sz w:val="28"/>
                <w:szCs w:val="28"/>
                <w:lang w:val="uk-UA"/>
              </w:rPr>
              <w:t xml:space="preserve"> та доходи спеціального фонду Державного бюджету України - у сумі </w:t>
            </w:r>
            <w:r w:rsidR="001E6026">
              <w:rPr>
                <w:b/>
                <w:sz w:val="28"/>
                <w:szCs w:val="28"/>
                <w:lang w:val="uk-UA"/>
              </w:rPr>
              <w:t>11</w:t>
            </w:r>
            <w:r w:rsidR="003569DA">
              <w:rPr>
                <w:b/>
                <w:sz w:val="28"/>
                <w:szCs w:val="28"/>
                <w:lang w:val="uk-UA"/>
              </w:rPr>
              <w:t>9</w:t>
            </w:r>
            <w:r w:rsidRPr="00150762">
              <w:rPr>
                <w:b/>
                <w:sz w:val="28"/>
                <w:szCs w:val="28"/>
                <w:lang w:val="uk-UA"/>
              </w:rPr>
              <w:t>.</w:t>
            </w:r>
            <w:r w:rsidR="003569DA">
              <w:rPr>
                <w:b/>
                <w:sz w:val="28"/>
                <w:szCs w:val="28"/>
                <w:lang w:val="uk-UA"/>
              </w:rPr>
              <w:t>241</w:t>
            </w:r>
            <w:r w:rsidRPr="00150762">
              <w:rPr>
                <w:b/>
                <w:sz w:val="28"/>
                <w:szCs w:val="28"/>
                <w:lang w:val="uk-UA"/>
              </w:rPr>
              <w:t>.</w:t>
            </w:r>
            <w:r w:rsidR="003569DA">
              <w:rPr>
                <w:b/>
                <w:sz w:val="28"/>
                <w:szCs w:val="28"/>
                <w:lang w:val="uk-UA"/>
              </w:rPr>
              <w:t>356</w:t>
            </w:r>
            <w:r w:rsidR="001E6026">
              <w:rPr>
                <w:b/>
                <w:sz w:val="28"/>
                <w:szCs w:val="28"/>
                <w:lang w:val="uk-UA"/>
              </w:rPr>
              <w:t>,</w:t>
            </w:r>
            <w:r w:rsidRPr="00150762">
              <w:rPr>
                <w:b/>
                <w:sz w:val="28"/>
                <w:szCs w:val="28"/>
                <w:lang w:val="uk-UA"/>
              </w:rPr>
              <w:t>2</w:t>
            </w:r>
            <w:r w:rsidR="00150762">
              <w:rPr>
                <w:b/>
                <w:sz w:val="28"/>
                <w:szCs w:val="28"/>
                <w:lang w:val="uk-UA"/>
              </w:rPr>
              <w:t> тис. </w:t>
            </w:r>
            <w:r w:rsidRPr="00150762">
              <w:rPr>
                <w:b/>
                <w:sz w:val="28"/>
                <w:szCs w:val="28"/>
                <w:lang w:val="uk-UA"/>
              </w:rPr>
              <w:t>гривень,</w:t>
            </w:r>
            <w:r w:rsidRPr="008531BA">
              <w:rPr>
                <w:sz w:val="28"/>
                <w:szCs w:val="28"/>
                <w:lang w:val="uk-UA"/>
              </w:rPr>
              <w:t xml:space="preserve"> згідно з додатком N 1 до цього Зако</w:t>
            </w:r>
            <w:r>
              <w:rPr>
                <w:sz w:val="28"/>
                <w:szCs w:val="28"/>
                <w:lang w:val="uk-UA"/>
              </w:rPr>
              <w:t>ну;</w:t>
            </w:r>
          </w:p>
          <w:p w:rsidR="008531BA" w:rsidRPr="00150762" w:rsidRDefault="008531BA" w:rsidP="008531BA">
            <w:pPr>
              <w:spacing w:after="120"/>
              <w:jc w:val="both"/>
              <w:rPr>
                <w:b/>
                <w:sz w:val="28"/>
                <w:szCs w:val="28"/>
                <w:lang w:val="uk-UA"/>
              </w:rPr>
            </w:pPr>
            <w:r w:rsidRPr="008531BA">
              <w:rPr>
                <w:sz w:val="28"/>
                <w:szCs w:val="28"/>
                <w:lang w:val="uk-UA"/>
              </w:rPr>
              <w:t xml:space="preserve">видатки Державного бюджету України у сумі </w:t>
            </w:r>
            <w:r w:rsidR="001E6026">
              <w:rPr>
                <w:b/>
                <w:sz w:val="28"/>
                <w:szCs w:val="28"/>
                <w:lang w:val="uk-UA"/>
              </w:rPr>
              <w:t>1</w:t>
            </w:r>
            <w:r w:rsidRPr="00150762">
              <w:rPr>
                <w:b/>
                <w:sz w:val="28"/>
                <w:szCs w:val="28"/>
                <w:lang w:val="uk-UA"/>
              </w:rPr>
              <w:t>.</w:t>
            </w:r>
            <w:r w:rsidR="001E6026">
              <w:rPr>
                <w:b/>
                <w:sz w:val="28"/>
                <w:szCs w:val="28"/>
                <w:lang w:val="uk-UA"/>
              </w:rPr>
              <w:t>2</w:t>
            </w:r>
            <w:r w:rsidR="003569DA">
              <w:rPr>
                <w:b/>
                <w:sz w:val="28"/>
                <w:szCs w:val="28"/>
                <w:lang w:val="uk-UA"/>
              </w:rPr>
              <w:t>63</w:t>
            </w:r>
            <w:r w:rsidRPr="00150762">
              <w:rPr>
                <w:b/>
                <w:sz w:val="28"/>
                <w:szCs w:val="28"/>
                <w:lang w:val="uk-UA"/>
              </w:rPr>
              <w:t>.</w:t>
            </w:r>
            <w:r w:rsidR="001E6026">
              <w:rPr>
                <w:b/>
                <w:sz w:val="28"/>
                <w:szCs w:val="28"/>
                <w:lang w:val="uk-UA"/>
              </w:rPr>
              <w:t>2</w:t>
            </w:r>
            <w:r w:rsidR="003569DA">
              <w:rPr>
                <w:b/>
                <w:sz w:val="28"/>
                <w:szCs w:val="28"/>
                <w:lang w:val="uk-UA"/>
              </w:rPr>
              <w:t>25</w:t>
            </w:r>
            <w:r w:rsidR="001E6026">
              <w:rPr>
                <w:b/>
                <w:sz w:val="28"/>
                <w:szCs w:val="28"/>
                <w:lang w:val="uk-UA"/>
              </w:rPr>
              <w:t>.</w:t>
            </w:r>
            <w:r w:rsidR="003569DA">
              <w:rPr>
                <w:b/>
                <w:sz w:val="28"/>
                <w:szCs w:val="28"/>
                <w:lang w:val="uk-UA"/>
              </w:rPr>
              <w:t>707</w:t>
            </w:r>
            <w:r w:rsidRPr="00150762">
              <w:rPr>
                <w:b/>
                <w:sz w:val="28"/>
                <w:szCs w:val="28"/>
                <w:lang w:val="uk-UA"/>
              </w:rPr>
              <w:t>,</w:t>
            </w:r>
            <w:r w:rsidR="001E6026">
              <w:rPr>
                <w:b/>
                <w:sz w:val="28"/>
                <w:szCs w:val="28"/>
                <w:lang w:val="uk-UA"/>
              </w:rPr>
              <w:t>7</w:t>
            </w:r>
            <w:r w:rsidR="00150762">
              <w:rPr>
                <w:b/>
                <w:sz w:val="28"/>
                <w:szCs w:val="28"/>
                <w:lang w:val="uk-UA"/>
              </w:rPr>
              <w:t> </w:t>
            </w:r>
            <w:r w:rsidRPr="00150762">
              <w:rPr>
                <w:b/>
                <w:sz w:val="28"/>
                <w:szCs w:val="28"/>
                <w:lang w:val="uk-UA"/>
              </w:rPr>
              <w:t>тис. гривень,</w:t>
            </w:r>
            <w:r w:rsidRPr="008531BA">
              <w:rPr>
                <w:sz w:val="28"/>
                <w:szCs w:val="28"/>
                <w:lang w:val="uk-UA"/>
              </w:rPr>
              <w:t xml:space="preserve"> у тому числі видатки загального фонду Державного бюджету України - у сумі </w:t>
            </w:r>
            <w:r w:rsidR="001E6026">
              <w:rPr>
                <w:b/>
                <w:sz w:val="28"/>
                <w:szCs w:val="28"/>
                <w:lang w:val="uk-UA"/>
              </w:rPr>
              <w:t>1.1</w:t>
            </w:r>
            <w:r w:rsidR="003569DA">
              <w:rPr>
                <w:b/>
                <w:sz w:val="28"/>
                <w:szCs w:val="28"/>
                <w:lang w:val="uk-UA"/>
              </w:rPr>
              <w:t>33</w:t>
            </w:r>
            <w:r w:rsidRPr="00150762">
              <w:rPr>
                <w:b/>
                <w:sz w:val="28"/>
                <w:szCs w:val="28"/>
                <w:lang w:val="uk-UA"/>
              </w:rPr>
              <w:t>.</w:t>
            </w:r>
            <w:r w:rsidR="001E6026">
              <w:rPr>
                <w:b/>
                <w:sz w:val="28"/>
                <w:szCs w:val="28"/>
                <w:lang w:val="uk-UA"/>
              </w:rPr>
              <w:t>06</w:t>
            </w:r>
            <w:r w:rsidR="003569DA">
              <w:rPr>
                <w:b/>
                <w:sz w:val="28"/>
                <w:szCs w:val="28"/>
                <w:lang w:val="uk-UA"/>
              </w:rPr>
              <w:t>5</w:t>
            </w:r>
            <w:r w:rsidRPr="00150762">
              <w:rPr>
                <w:b/>
                <w:sz w:val="28"/>
                <w:szCs w:val="28"/>
                <w:lang w:val="uk-UA"/>
              </w:rPr>
              <w:t>.</w:t>
            </w:r>
            <w:r w:rsidR="003569DA">
              <w:rPr>
                <w:b/>
                <w:sz w:val="28"/>
                <w:szCs w:val="28"/>
                <w:lang w:val="uk-UA"/>
              </w:rPr>
              <w:t>501</w:t>
            </w:r>
            <w:r w:rsidRPr="00150762">
              <w:rPr>
                <w:b/>
                <w:sz w:val="28"/>
                <w:szCs w:val="28"/>
                <w:lang w:val="uk-UA"/>
              </w:rPr>
              <w:t>,</w:t>
            </w:r>
            <w:r w:rsidR="001E6026">
              <w:rPr>
                <w:b/>
                <w:sz w:val="28"/>
                <w:szCs w:val="28"/>
                <w:lang w:val="uk-UA"/>
              </w:rPr>
              <w:t>5</w:t>
            </w:r>
            <w:r w:rsidR="00150762" w:rsidRPr="00150762">
              <w:rPr>
                <w:b/>
                <w:sz w:val="28"/>
                <w:szCs w:val="28"/>
                <w:lang w:val="uk-UA"/>
              </w:rPr>
              <w:t> </w:t>
            </w:r>
            <w:r w:rsidRPr="00150762">
              <w:rPr>
                <w:b/>
                <w:sz w:val="28"/>
                <w:szCs w:val="28"/>
                <w:lang w:val="uk-UA"/>
              </w:rPr>
              <w:t>тис. гривень</w:t>
            </w:r>
            <w:r w:rsidRPr="008531BA">
              <w:rPr>
                <w:sz w:val="28"/>
                <w:szCs w:val="28"/>
                <w:lang w:val="uk-UA"/>
              </w:rPr>
              <w:t xml:space="preserve"> та видатки спеціального фонду Державного бюджету України - у сумі </w:t>
            </w:r>
            <w:r w:rsidR="001E6026">
              <w:rPr>
                <w:b/>
                <w:sz w:val="28"/>
                <w:szCs w:val="28"/>
                <w:lang w:val="uk-UA"/>
              </w:rPr>
              <w:t>1</w:t>
            </w:r>
            <w:r w:rsidR="003569DA">
              <w:rPr>
                <w:b/>
                <w:sz w:val="28"/>
                <w:szCs w:val="28"/>
                <w:lang w:val="uk-UA"/>
              </w:rPr>
              <w:t>30</w:t>
            </w:r>
            <w:r w:rsidRPr="00150762">
              <w:rPr>
                <w:b/>
                <w:sz w:val="28"/>
                <w:szCs w:val="28"/>
                <w:lang w:val="uk-UA"/>
              </w:rPr>
              <w:t>.</w:t>
            </w:r>
            <w:r w:rsidR="003569DA">
              <w:rPr>
                <w:b/>
                <w:sz w:val="28"/>
                <w:szCs w:val="28"/>
                <w:lang w:val="uk-UA"/>
              </w:rPr>
              <w:t>160</w:t>
            </w:r>
            <w:r w:rsidRPr="00150762">
              <w:rPr>
                <w:b/>
                <w:sz w:val="28"/>
                <w:szCs w:val="28"/>
                <w:lang w:val="uk-UA"/>
              </w:rPr>
              <w:t>.</w:t>
            </w:r>
            <w:r w:rsidR="003569DA">
              <w:rPr>
                <w:b/>
                <w:sz w:val="28"/>
                <w:szCs w:val="28"/>
                <w:lang w:val="uk-UA"/>
              </w:rPr>
              <w:t>206</w:t>
            </w:r>
            <w:r w:rsidRPr="00150762">
              <w:rPr>
                <w:b/>
                <w:sz w:val="28"/>
                <w:szCs w:val="28"/>
                <w:lang w:val="uk-UA"/>
              </w:rPr>
              <w:t>,</w:t>
            </w:r>
            <w:r w:rsidR="001E6026">
              <w:rPr>
                <w:b/>
                <w:sz w:val="28"/>
                <w:szCs w:val="28"/>
                <w:lang w:val="uk-UA"/>
              </w:rPr>
              <w:t>2</w:t>
            </w:r>
            <w:r w:rsidR="00150762" w:rsidRPr="00150762">
              <w:rPr>
                <w:b/>
                <w:sz w:val="28"/>
                <w:szCs w:val="28"/>
                <w:lang w:val="uk-UA"/>
              </w:rPr>
              <w:t> </w:t>
            </w:r>
            <w:r w:rsidRPr="00150762">
              <w:rPr>
                <w:b/>
                <w:sz w:val="28"/>
                <w:szCs w:val="28"/>
                <w:lang w:val="uk-UA"/>
              </w:rPr>
              <w:t>т</w:t>
            </w:r>
            <w:r w:rsidR="00150762" w:rsidRPr="00150762">
              <w:rPr>
                <w:b/>
                <w:sz w:val="28"/>
                <w:szCs w:val="28"/>
                <w:lang w:val="uk-UA"/>
              </w:rPr>
              <w:t>ис. </w:t>
            </w:r>
            <w:r w:rsidRPr="00150762">
              <w:rPr>
                <w:b/>
                <w:sz w:val="28"/>
                <w:szCs w:val="28"/>
                <w:lang w:val="uk-UA"/>
              </w:rPr>
              <w:t>гривень;</w:t>
            </w:r>
          </w:p>
          <w:p w:rsidR="00180862" w:rsidRPr="00EF0570" w:rsidRDefault="00180862" w:rsidP="00180862">
            <w:pPr>
              <w:spacing w:after="120"/>
              <w:jc w:val="both"/>
              <w:rPr>
                <w:sz w:val="28"/>
                <w:szCs w:val="28"/>
                <w:lang w:val="uk-UA"/>
              </w:rPr>
            </w:pPr>
            <w:r w:rsidRPr="00EF0570">
              <w:rPr>
                <w:sz w:val="28"/>
                <w:szCs w:val="28"/>
                <w:lang w:val="uk-UA"/>
              </w:rPr>
              <w:t xml:space="preserve">повернення кредитів до Державного бюджету України у сумі </w:t>
            </w:r>
            <w:r w:rsidRPr="00EF0570">
              <w:rPr>
                <w:b/>
                <w:sz w:val="28"/>
                <w:szCs w:val="28"/>
                <w:lang w:val="uk-UA"/>
              </w:rPr>
              <w:t>7.3</w:t>
            </w:r>
            <w:r>
              <w:rPr>
                <w:b/>
                <w:sz w:val="28"/>
                <w:szCs w:val="28"/>
                <w:lang w:val="uk-UA"/>
              </w:rPr>
              <w:t>86</w:t>
            </w:r>
            <w:r w:rsidRPr="00EF0570">
              <w:rPr>
                <w:b/>
                <w:sz w:val="28"/>
                <w:szCs w:val="28"/>
                <w:lang w:val="uk-UA"/>
              </w:rPr>
              <w:t>.</w:t>
            </w:r>
            <w:r>
              <w:rPr>
                <w:b/>
                <w:sz w:val="28"/>
                <w:szCs w:val="28"/>
                <w:lang w:val="uk-UA"/>
              </w:rPr>
              <w:t>5</w:t>
            </w:r>
            <w:r w:rsidRPr="00EF0570">
              <w:rPr>
                <w:b/>
                <w:sz w:val="28"/>
                <w:szCs w:val="28"/>
                <w:lang w:val="uk-UA"/>
              </w:rPr>
              <w:t>47,4 тис. гривень</w:t>
            </w:r>
            <w:r w:rsidRPr="00EF0570">
              <w:rPr>
                <w:sz w:val="28"/>
                <w:szCs w:val="28"/>
                <w:lang w:val="uk-UA"/>
              </w:rPr>
              <w:t xml:space="preserve">, у тому числі повернення кредитів до загального фонду Державного бюджету України - у сумі </w:t>
            </w:r>
            <w:r w:rsidRPr="00EF0570">
              <w:rPr>
                <w:b/>
                <w:sz w:val="28"/>
                <w:szCs w:val="28"/>
                <w:lang w:val="uk-UA"/>
              </w:rPr>
              <w:t xml:space="preserve">6.843.480,7 тис. гривень </w:t>
            </w:r>
            <w:r w:rsidRPr="00EF0570">
              <w:rPr>
                <w:sz w:val="28"/>
                <w:szCs w:val="28"/>
                <w:lang w:val="uk-UA"/>
              </w:rPr>
              <w:t xml:space="preserve">та повернення кредитів до спеціального фонду Державного бюджету України - у сумі </w:t>
            </w:r>
            <w:r w:rsidRPr="00EF0570">
              <w:rPr>
                <w:b/>
                <w:sz w:val="28"/>
                <w:szCs w:val="28"/>
                <w:lang w:val="uk-UA"/>
              </w:rPr>
              <w:t>5</w:t>
            </w:r>
            <w:r>
              <w:rPr>
                <w:b/>
                <w:sz w:val="28"/>
                <w:szCs w:val="28"/>
                <w:lang w:val="uk-UA"/>
              </w:rPr>
              <w:t>43</w:t>
            </w:r>
            <w:r w:rsidRPr="00EF0570">
              <w:rPr>
                <w:b/>
                <w:sz w:val="28"/>
                <w:szCs w:val="28"/>
                <w:lang w:val="uk-UA"/>
              </w:rPr>
              <w:t>.</w:t>
            </w:r>
            <w:r>
              <w:rPr>
                <w:b/>
                <w:sz w:val="28"/>
                <w:szCs w:val="28"/>
                <w:lang w:val="uk-UA"/>
              </w:rPr>
              <w:t>0</w:t>
            </w:r>
            <w:r w:rsidRPr="00EF0570">
              <w:rPr>
                <w:b/>
                <w:sz w:val="28"/>
                <w:szCs w:val="28"/>
                <w:lang w:val="uk-UA"/>
              </w:rPr>
              <w:t>66,7 тис. гривень</w:t>
            </w:r>
            <w:r w:rsidRPr="00EF0570">
              <w:rPr>
                <w:sz w:val="28"/>
                <w:szCs w:val="28"/>
                <w:lang w:val="uk-UA"/>
              </w:rPr>
              <w:t>;</w:t>
            </w:r>
          </w:p>
          <w:p w:rsidR="008531BA" w:rsidRPr="008531BA" w:rsidRDefault="008531BA" w:rsidP="00467ED6">
            <w:pPr>
              <w:spacing w:after="120"/>
              <w:jc w:val="both"/>
              <w:rPr>
                <w:sz w:val="28"/>
                <w:szCs w:val="28"/>
                <w:lang w:val="uk-UA"/>
              </w:rPr>
            </w:pPr>
            <w:r w:rsidRPr="008531BA">
              <w:rPr>
                <w:sz w:val="28"/>
                <w:szCs w:val="28"/>
                <w:lang w:val="uk-UA"/>
              </w:rPr>
              <w:t xml:space="preserve">надання кредитів з Державного бюджету України у сумі </w:t>
            </w:r>
            <w:r w:rsidRPr="00150762">
              <w:rPr>
                <w:b/>
                <w:sz w:val="28"/>
                <w:szCs w:val="28"/>
                <w:lang w:val="uk-UA"/>
              </w:rPr>
              <w:t>1</w:t>
            </w:r>
            <w:r w:rsidR="001E6026">
              <w:rPr>
                <w:b/>
                <w:sz w:val="28"/>
                <w:szCs w:val="28"/>
                <w:lang w:val="uk-UA"/>
              </w:rPr>
              <w:t>5</w:t>
            </w:r>
            <w:r w:rsidRPr="00150762">
              <w:rPr>
                <w:b/>
                <w:sz w:val="28"/>
                <w:szCs w:val="28"/>
                <w:lang w:val="uk-UA"/>
              </w:rPr>
              <w:t>.</w:t>
            </w:r>
            <w:r w:rsidR="003569DA">
              <w:rPr>
                <w:b/>
                <w:sz w:val="28"/>
                <w:szCs w:val="28"/>
                <w:lang w:val="uk-UA"/>
              </w:rPr>
              <w:t>200</w:t>
            </w:r>
            <w:r w:rsidRPr="00150762">
              <w:rPr>
                <w:b/>
                <w:sz w:val="28"/>
                <w:szCs w:val="28"/>
                <w:lang w:val="uk-UA"/>
              </w:rPr>
              <w:t>.</w:t>
            </w:r>
            <w:r w:rsidR="003569DA">
              <w:rPr>
                <w:b/>
                <w:sz w:val="28"/>
                <w:szCs w:val="28"/>
                <w:lang w:val="uk-UA"/>
              </w:rPr>
              <w:t>8</w:t>
            </w:r>
            <w:r w:rsidR="001E6026">
              <w:rPr>
                <w:b/>
                <w:sz w:val="28"/>
                <w:szCs w:val="28"/>
                <w:lang w:val="uk-UA"/>
              </w:rPr>
              <w:t>07</w:t>
            </w:r>
            <w:r w:rsidRPr="00150762">
              <w:rPr>
                <w:b/>
                <w:sz w:val="28"/>
                <w:szCs w:val="28"/>
                <w:lang w:val="uk-UA"/>
              </w:rPr>
              <w:t xml:space="preserve"> тис. гривень,</w:t>
            </w:r>
            <w:r w:rsidRPr="008531BA">
              <w:rPr>
                <w:sz w:val="28"/>
                <w:szCs w:val="28"/>
                <w:lang w:val="uk-UA"/>
              </w:rPr>
              <w:t xml:space="preserve"> у тому числі надання кредитів із загального фонду Державного бюджету України - у сумі </w:t>
            </w:r>
            <w:r w:rsidR="001E6026">
              <w:rPr>
                <w:b/>
                <w:sz w:val="28"/>
                <w:szCs w:val="28"/>
                <w:lang w:val="uk-UA"/>
              </w:rPr>
              <w:t>1</w:t>
            </w:r>
            <w:r w:rsidRPr="00150762">
              <w:rPr>
                <w:b/>
                <w:sz w:val="28"/>
                <w:szCs w:val="28"/>
                <w:lang w:val="uk-UA"/>
              </w:rPr>
              <w:t>.</w:t>
            </w:r>
            <w:r w:rsidR="001E6026">
              <w:rPr>
                <w:b/>
                <w:sz w:val="28"/>
                <w:szCs w:val="28"/>
                <w:lang w:val="uk-UA"/>
              </w:rPr>
              <w:t>66</w:t>
            </w:r>
            <w:r w:rsidR="003569DA">
              <w:rPr>
                <w:b/>
                <w:sz w:val="28"/>
                <w:szCs w:val="28"/>
                <w:lang w:val="uk-UA"/>
              </w:rPr>
              <w:t>6</w:t>
            </w:r>
            <w:r w:rsidR="001E6026">
              <w:rPr>
                <w:b/>
                <w:sz w:val="28"/>
                <w:szCs w:val="28"/>
                <w:lang w:val="uk-UA"/>
              </w:rPr>
              <w:t>.</w:t>
            </w:r>
            <w:r w:rsidR="003569DA">
              <w:rPr>
                <w:b/>
                <w:sz w:val="28"/>
                <w:szCs w:val="28"/>
                <w:lang w:val="uk-UA"/>
              </w:rPr>
              <w:t>3</w:t>
            </w:r>
            <w:r w:rsidR="001E6026">
              <w:rPr>
                <w:b/>
                <w:sz w:val="28"/>
                <w:szCs w:val="28"/>
                <w:lang w:val="uk-UA"/>
              </w:rPr>
              <w:t>81</w:t>
            </w:r>
            <w:r w:rsidRPr="00150762">
              <w:rPr>
                <w:b/>
                <w:sz w:val="28"/>
                <w:szCs w:val="28"/>
                <w:lang w:val="uk-UA"/>
              </w:rPr>
              <w:t xml:space="preserve"> тис. гривень</w:t>
            </w:r>
            <w:r w:rsidRPr="008531BA">
              <w:rPr>
                <w:sz w:val="28"/>
                <w:szCs w:val="28"/>
                <w:lang w:val="uk-UA"/>
              </w:rPr>
              <w:t xml:space="preserve"> та надання кредитів із спеціального </w:t>
            </w:r>
            <w:r w:rsidRPr="008531BA">
              <w:rPr>
                <w:sz w:val="28"/>
                <w:szCs w:val="28"/>
                <w:lang w:val="uk-UA"/>
              </w:rPr>
              <w:lastRenderedPageBreak/>
              <w:t xml:space="preserve">фонду Державного бюджету України - у </w:t>
            </w:r>
            <w:r w:rsidR="00150762">
              <w:rPr>
                <w:sz w:val="28"/>
                <w:szCs w:val="28"/>
                <w:lang w:val="uk-UA"/>
              </w:rPr>
              <w:t xml:space="preserve">сумі </w:t>
            </w:r>
            <w:r w:rsidR="00150762" w:rsidRPr="00467ED6">
              <w:rPr>
                <w:b/>
                <w:sz w:val="28"/>
                <w:szCs w:val="28"/>
                <w:lang w:val="uk-UA"/>
              </w:rPr>
              <w:t>13.</w:t>
            </w:r>
            <w:r w:rsidR="001E6026">
              <w:rPr>
                <w:b/>
                <w:sz w:val="28"/>
                <w:szCs w:val="28"/>
                <w:lang w:val="uk-UA"/>
              </w:rPr>
              <w:t>534</w:t>
            </w:r>
            <w:r w:rsidR="00150762" w:rsidRPr="00467ED6">
              <w:rPr>
                <w:b/>
                <w:sz w:val="28"/>
                <w:szCs w:val="28"/>
                <w:lang w:val="uk-UA"/>
              </w:rPr>
              <w:t>.</w:t>
            </w:r>
            <w:r w:rsidR="001E6026">
              <w:rPr>
                <w:b/>
                <w:sz w:val="28"/>
                <w:szCs w:val="28"/>
                <w:lang w:val="uk-UA"/>
              </w:rPr>
              <w:t>426</w:t>
            </w:r>
            <w:r w:rsidR="00150762" w:rsidRPr="00467ED6">
              <w:rPr>
                <w:b/>
                <w:sz w:val="28"/>
                <w:szCs w:val="28"/>
                <w:lang w:val="uk-UA"/>
              </w:rPr>
              <w:t> </w:t>
            </w:r>
            <w:r w:rsidRPr="00467ED6">
              <w:rPr>
                <w:b/>
                <w:sz w:val="28"/>
                <w:szCs w:val="28"/>
                <w:lang w:val="uk-UA"/>
              </w:rPr>
              <w:t>тис. гривень</w:t>
            </w:r>
            <w:r>
              <w:rPr>
                <w:sz w:val="28"/>
                <w:szCs w:val="28"/>
                <w:lang w:val="uk-UA"/>
              </w:rPr>
              <w:t>;</w:t>
            </w:r>
          </w:p>
          <w:p w:rsidR="00A84DE5" w:rsidRPr="00554880" w:rsidRDefault="008531BA" w:rsidP="001E6026">
            <w:pPr>
              <w:spacing w:after="120"/>
              <w:jc w:val="both"/>
              <w:rPr>
                <w:sz w:val="28"/>
                <w:szCs w:val="28"/>
                <w:lang w:val="uk-UA"/>
              </w:rPr>
            </w:pPr>
            <w:r w:rsidRPr="008531BA">
              <w:rPr>
                <w:sz w:val="28"/>
                <w:szCs w:val="28"/>
                <w:lang w:val="uk-UA"/>
              </w:rPr>
              <w:t xml:space="preserve">граничний обсяг дефіциту Державного бюджету України у сумі </w:t>
            </w:r>
            <w:r w:rsidR="001E6026" w:rsidRPr="001E6026">
              <w:rPr>
                <w:b/>
                <w:sz w:val="28"/>
                <w:szCs w:val="28"/>
                <w:lang w:val="uk-UA"/>
              </w:rPr>
              <w:t>298.404.307,9</w:t>
            </w:r>
            <w:r w:rsidRPr="001E6026">
              <w:rPr>
                <w:b/>
                <w:sz w:val="28"/>
                <w:szCs w:val="28"/>
                <w:lang w:val="uk-UA"/>
              </w:rPr>
              <w:t xml:space="preserve"> тис. гривень</w:t>
            </w:r>
            <w:r w:rsidRPr="008531BA">
              <w:rPr>
                <w:sz w:val="28"/>
                <w:szCs w:val="28"/>
                <w:lang w:val="uk-UA"/>
              </w:rPr>
              <w:t xml:space="preserve">, у тому числі граничний обсяг дефіциту загального фонду Державного бюджету України - у сумі </w:t>
            </w:r>
            <w:r w:rsidR="001E6026">
              <w:rPr>
                <w:b/>
                <w:sz w:val="28"/>
                <w:szCs w:val="28"/>
                <w:lang w:val="uk-UA"/>
              </w:rPr>
              <w:t>274</w:t>
            </w:r>
            <w:r w:rsidRPr="00150762">
              <w:rPr>
                <w:b/>
                <w:sz w:val="28"/>
                <w:szCs w:val="28"/>
                <w:lang w:val="uk-UA"/>
              </w:rPr>
              <w:t>.</w:t>
            </w:r>
            <w:r w:rsidR="001E6026">
              <w:rPr>
                <w:b/>
                <w:sz w:val="28"/>
                <w:szCs w:val="28"/>
                <w:lang w:val="uk-UA"/>
              </w:rPr>
              <w:t>494</w:t>
            </w:r>
            <w:r w:rsidRPr="00150762">
              <w:rPr>
                <w:b/>
                <w:sz w:val="28"/>
                <w:szCs w:val="28"/>
                <w:lang w:val="uk-UA"/>
              </w:rPr>
              <w:t>.</w:t>
            </w:r>
            <w:r w:rsidR="001E6026">
              <w:rPr>
                <w:b/>
                <w:sz w:val="28"/>
                <w:szCs w:val="28"/>
                <w:lang w:val="uk-UA"/>
              </w:rPr>
              <w:t>098</w:t>
            </w:r>
            <w:r w:rsidRPr="00150762">
              <w:rPr>
                <w:b/>
                <w:sz w:val="28"/>
                <w:szCs w:val="28"/>
                <w:lang w:val="uk-UA"/>
              </w:rPr>
              <w:t>,6 тис. гривень</w:t>
            </w:r>
            <w:r w:rsidRPr="008531BA">
              <w:rPr>
                <w:sz w:val="28"/>
                <w:szCs w:val="28"/>
                <w:lang w:val="uk-UA"/>
              </w:rPr>
              <w:t xml:space="preserve"> та граничний обсяг дефіциту спеціального фонду Державного бюджету України - у сумі </w:t>
            </w:r>
            <w:r w:rsidRPr="00150762">
              <w:rPr>
                <w:b/>
                <w:sz w:val="28"/>
                <w:szCs w:val="28"/>
                <w:lang w:val="uk-UA"/>
              </w:rPr>
              <w:t>2</w:t>
            </w:r>
            <w:r w:rsidR="001E6026">
              <w:rPr>
                <w:b/>
                <w:sz w:val="28"/>
                <w:szCs w:val="28"/>
                <w:lang w:val="uk-UA"/>
              </w:rPr>
              <w:t>3</w:t>
            </w:r>
            <w:r w:rsidRPr="00150762">
              <w:rPr>
                <w:b/>
                <w:sz w:val="28"/>
                <w:szCs w:val="28"/>
                <w:lang w:val="uk-UA"/>
              </w:rPr>
              <w:t>.</w:t>
            </w:r>
            <w:r w:rsidR="001E6026">
              <w:rPr>
                <w:b/>
                <w:sz w:val="28"/>
                <w:szCs w:val="28"/>
                <w:lang w:val="uk-UA"/>
              </w:rPr>
              <w:t>910</w:t>
            </w:r>
            <w:r w:rsidRPr="00150762">
              <w:rPr>
                <w:b/>
                <w:sz w:val="28"/>
                <w:szCs w:val="28"/>
                <w:lang w:val="uk-UA"/>
              </w:rPr>
              <w:t>.</w:t>
            </w:r>
            <w:r w:rsidR="001E6026">
              <w:rPr>
                <w:b/>
                <w:sz w:val="28"/>
                <w:szCs w:val="28"/>
                <w:lang w:val="uk-UA"/>
              </w:rPr>
              <w:t>209</w:t>
            </w:r>
            <w:r w:rsidRPr="00150762">
              <w:rPr>
                <w:b/>
                <w:sz w:val="28"/>
                <w:szCs w:val="28"/>
                <w:lang w:val="uk-UA"/>
              </w:rPr>
              <w:t>,</w:t>
            </w:r>
            <w:r w:rsidR="001E6026">
              <w:rPr>
                <w:b/>
                <w:sz w:val="28"/>
                <w:szCs w:val="28"/>
                <w:lang w:val="uk-UA"/>
              </w:rPr>
              <w:t>3</w:t>
            </w:r>
            <w:r w:rsidRPr="00150762">
              <w:rPr>
                <w:b/>
                <w:sz w:val="28"/>
                <w:szCs w:val="28"/>
                <w:lang w:val="uk-UA"/>
              </w:rPr>
              <w:t xml:space="preserve"> тис. гривень,</w:t>
            </w:r>
            <w:r w:rsidRPr="008531BA">
              <w:rPr>
                <w:sz w:val="28"/>
                <w:szCs w:val="28"/>
                <w:lang w:val="uk-UA"/>
              </w:rPr>
              <w:t xml:space="preserve"> згідно </w:t>
            </w:r>
            <w:r w:rsidR="00452063">
              <w:rPr>
                <w:sz w:val="28"/>
                <w:szCs w:val="28"/>
                <w:lang w:val="uk-UA"/>
              </w:rPr>
              <w:t>з додатком N 2 до цього Закону.</w:t>
            </w:r>
          </w:p>
        </w:tc>
      </w:tr>
      <w:tr w:rsidR="00EA2DF8" w:rsidRPr="00602BD1" w:rsidTr="00F01554">
        <w:tc>
          <w:tcPr>
            <w:tcW w:w="7514" w:type="dxa"/>
          </w:tcPr>
          <w:p w:rsidR="00EA2DF8" w:rsidRPr="00F171EB" w:rsidRDefault="00EA2DF8" w:rsidP="00EF0570">
            <w:pPr>
              <w:pStyle w:val="a6"/>
              <w:spacing w:after="120"/>
              <w:ind w:left="0"/>
              <w:contextualSpacing w:val="0"/>
              <w:jc w:val="both"/>
              <w:rPr>
                <w:rFonts w:ascii="Times New Roman" w:hAnsi="Times New Roman"/>
                <w:b/>
                <w:sz w:val="28"/>
                <w:szCs w:val="28"/>
              </w:rPr>
            </w:pPr>
            <w:r w:rsidRPr="00EA2DF8">
              <w:rPr>
                <w:rFonts w:ascii="Times New Roman" w:hAnsi="Times New Roman"/>
                <w:b/>
                <w:sz w:val="28"/>
                <w:szCs w:val="28"/>
              </w:rPr>
              <w:lastRenderedPageBreak/>
              <w:t xml:space="preserve">Стаття 5. </w:t>
            </w:r>
            <w:r w:rsidRPr="00EA2DF8">
              <w:rPr>
                <w:rFonts w:ascii="Times New Roman" w:hAnsi="Times New Roman"/>
                <w:sz w:val="28"/>
                <w:szCs w:val="28"/>
              </w:rPr>
              <w:t>Визначити на 31 грудня 2020 року граничний обсяг державного боргу в сумі 2.045.148.259,9 тис. гривень та граничний обсяг гарантованого державою боргу в сумі 318.371.749,6 тис. гривень.</w:t>
            </w:r>
          </w:p>
        </w:tc>
        <w:tc>
          <w:tcPr>
            <w:tcW w:w="7512" w:type="dxa"/>
          </w:tcPr>
          <w:p w:rsidR="00EA2DF8" w:rsidRPr="008D1956" w:rsidRDefault="008D1956" w:rsidP="008D1956">
            <w:pPr>
              <w:pStyle w:val="a6"/>
              <w:spacing w:after="120"/>
              <w:ind w:left="0"/>
              <w:contextualSpacing w:val="0"/>
              <w:jc w:val="both"/>
              <w:rPr>
                <w:rFonts w:ascii="Times New Roman" w:hAnsi="Times New Roman"/>
                <w:b/>
                <w:sz w:val="28"/>
                <w:szCs w:val="28"/>
              </w:rPr>
            </w:pPr>
            <w:r w:rsidRPr="008D1956">
              <w:rPr>
                <w:rFonts w:ascii="Times New Roman" w:hAnsi="Times New Roman"/>
                <w:b/>
                <w:sz w:val="28"/>
                <w:szCs w:val="28"/>
                <w:lang w:eastAsia="uk-UA"/>
              </w:rPr>
              <w:t>Стаття 5. Визначити на 31 грудня 2020 року граничний обсяг державного боргу в сумі 2.386.791.808,3</w:t>
            </w:r>
            <w:r>
              <w:rPr>
                <w:rFonts w:ascii="Times New Roman" w:hAnsi="Times New Roman"/>
                <w:b/>
                <w:sz w:val="28"/>
                <w:szCs w:val="28"/>
                <w:lang w:eastAsia="uk-UA"/>
              </w:rPr>
              <w:t> </w:t>
            </w:r>
            <w:r w:rsidRPr="008D1956">
              <w:rPr>
                <w:rFonts w:ascii="Times New Roman" w:hAnsi="Times New Roman"/>
                <w:b/>
                <w:sz w:val="28"/>
                <w:szCs w:val="28"/>
                <w:lang w:eastAsia="uk-UA"/>
              </w:rPr>
              <w:t>тис.</w:t>
            </w:r>
            <w:r>
              <w:rPr>
                <w:rFonts w:ascii="Times New Roman" w:hAnsi="Times New Roman"/>
                <w:b/>
                <w:sz w:val="28"/>
                <w:szCs w:val="28"/>
                <w:lang w:eastAsia="uk-UA"/>
              </w:rPr>
              <w:t> </w:t>
            </w:r>
            <w:r w:rsidRPr="008D1956">
              <w:rPr>
                <w:rFonts w:ascii="Times New Roman" w:hAnsi="Times New Roman"/>
                <w:b/>
                <w:sz w:val="28"/>
                <w:szCs w:val="28"/>
                <w:lang w:eastAsia="uk-UA"/>
              </w:rPr>
              <w:t>гривень.</w:t>
            </w:r>
          </w:p>
        </w:tc>
      </w:tr>
      <w:tr w:rsidR="00DF0303" w:rsidRPr="00180862" w:rsidTr="00F01554">
        <w:tc>
          <w:tcPr>
            <w:tcW w:w="7514" w:type="dxa"/>
          </w:tcPr>
          <w:p w:rsidR="00DF0303" w:rsidRPr="00DF0303" w:rsidRDefault="00DF0303" w:rsidP="00EF0570">
            <w:pPr>
              <w:pStyle w:val="a6"/>
              <w:spacing w:after="120"/>
              <w:ind w:left="0"/>
              <w:contextualSpacing w:val="0"/>
              <w:jc w:val="both"/>
              <w:rPr>
                <w:rFonts w:ascii="Times New Roman" w:hAnsi="Times New Roman"/>
                <w:sz w:val="28"/>
                <w:szCs w:val="28"/>
              </w:rPr>
            </w:pPr>
            <w:r w:rsidRPr="00F171EB">
              <w:rPr>
                <w:rFonts w:ascii="Times New Roman" w:hAnsi="Times New Roman"/>
                <w:b/>
                <w:sz w:val="28"/>
                <w:szCs w:val="28"/>
              </w:rPr>
              <w:t>Стаття 6.</w:t>
            </w:r>
            <w:r w:rsidRPr="00F171EB">
              <w:rPr>
                <w:rFonts w:ascii="Times New Roman" w:hAnsi="Times New Roman"/>
                <w:sz w:val="28"/>
                <w:szCs w:val="28"/>
              </w:rPr>
              <w:t xml:space="preserve"> Установити, що у 2020 році державні гарантії </w:t>
            </w:r>
            <w:r w:rsidRPr="00615EAF">
              <w:rPr>
                <w:rFonts w:ascii="Times New Roman" w:hAnsi="Times New Roman"/>
                <w:b/>
                <w:sz w:val="28"/>
                <w:szCs w:val="28"/>
              </w:rPr>
              <w:t>в обсязі до</w:t>
            </w:r>
            <w:r w:rsidRPr="00F171EB">
              <w:rPr>
                <w:rFonts w:ascii="Times New Roman" w:hAnsi="Times New Roman"/>
                <w:sz w:val="28"/>
                <w:szCs w:val="28"/>
              </w:rPr>
              <w:t xml:space="preserve"> </w:t>
            </w:r>
            <w:r w:rsidRPr="00F171EB">
              <w:rPr>
                <w:rFonts w:ascii="Times New Roman" w:hAnsi="Times New Roman"/>
                <w:b/>
                <w:sz w:val="28"/>
                <w:szCs w:val="28"/>
              </w:rPr>
              <w:t>29.274.083,1 тис. гривень</w:t>
            </w:r>
            <w:r>
              <w:rPr>
                <w:rFonts w:ascii="Times New Roman" w:hAnsi="Times New Roman"/>
                <w:sz w:val="28"/>
                <w:szCs w:val="28"/>
              </w:rPr>
              <w:t xml:space="preserve"> можуть надаватися</w:t>
            </w:r>
          </w:p>
        </w:tc>
        <w:tc>
          <w:tcPr>
            <w:tcW w:w="7512" w:type="dxa"/>
          </w:tcPr>
          <w:p w:rsidR="00DF0303" w:rsidRPr="00DF0303" w:rsidRDefault="00DF0303" w:rsidP="00EF0570">
            <w:pPr>
              <w:pStyle w:val="a6"/>
              <w:spacing w:after="120"/>
              <w:ind w:left="0"/>
              <w:contextualSpacing w:val="0"/>
              <w:jc w:val="both"/>
              <w:rPr>
                <w:rFonts w:ascii="Times New Roman" w:hAnsi="Times New Roman"/>
                <w:b/>
                <w:color w:val="000000"/>
                <w:sz w:val="28"/>
                <w:szCs w:val="28"/>
                <w:shd w:val="clear" w:color="auto" w:fill="FFFFFF"/>
              </w:rPr>
            </w:pPr>
            <w:r w:rsidRPr="00F171EB">
              <w:rPr>
                <w:rFonts w:ascii="Times New Roman" w:hAnsi="Times New Roman"/>
                <w:b/>
                <w:sz w:val="28"/>
                <w:szCs w:val="28"/>
              </w:rPr>
              <w:t>Стаття 6.</w:t>
            </w:r>
            <w:r w:rsidRPr="00F171EB">
              <w:rPr>
                <w:rFonts w:ascii="Times New Roman" w:hAnsi="Times New Roman"/>
                <w:sz w:val="28"/>
                <w:szCs w:val="28"/>
              </w:rPr>
              <w:t xml:space="preserve"> </w:t>
            </w:r>
            <w:r w:rsidRPr="00521398">
              <w:rPr>
                <w:rFonts w:ascii="Times New Roman" w:hAnsi="Times New Roman"/>
                <w:b/>
                <w:color w:val="000000"/>
                <w:sz w:val="28"/>
                <w:szCs w:val="28"/>
                <w:shd w:val="clear" w:color="auto" w:fill="FFFFFF"/>
              </w:rPr>
              <w:t>Установити, що у 2020 році державні гарантії можуть надаватися</w:t>
            </w:r>
            <w:r>
              <w:rPr>
                <w:rFonts w:ascii="Times New Roman" w:hAnsi="Times New Roman"/>
                <w:b/>
                <w:color w:val="000000"/>
                <w:sz w:val="28"/>
                <w:szCs w:val="28"/>
                <w:shd w:val="clear" w:color="auto" w:fill="FFFFFF"/>
              </w:rPr>
              <w:t>,</w:t>
            </w:r>
            <w:r w:rsidRPr="00521398">
              <w:rPr>
                <w:rFonts w:ascii="Times New Roman" w:hAnsi="Times New Roman"/>
                <w:b/>
                <w:color w:val="000000"/>
                <w:sz w:val="28"/>
                <w:szCs w:val="28"/>
                <w:shd w:val="clear" w:color="auto" w:fill="FFFFFF"/>
              </w:rPr>
              <w:t xml:space="preserve"> зокрема:</w:t>
            </w:r>
          </w:p>
        </w:tc>
      </w:tr>
      <w:tr w:rsidR="00DF0303" w:rsidRPr="001F3CB9" w:rsidTr="00F01554">
        <w:tc>
          <w:tcPr>
            <w:tcW w:w="7514" w:type="dxa"/>
          </w:tcPr>
          <w:p w:rsidR="00DF0303" w:rsidRPr="00F171EB" w:rsidRDefault="00DF0303" w:rsidP="00EF0570">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1) за рішенням Кабінету Міністрів України:</w:t>
            </w:r>
          </w:p>
        </w:tc>
        <w:tc>
          <w:tcPr>
            <w:tcW w:w="7512" w:type="dxa"/>
          </w:tcPr>
          <w:p w:rsidR="00DF0303" w:rsidRPr="001F3CB9" w:rsidRDefault="00DF0303" w:rsidP="001F3CB9">
            <w:pPr>
              <w:pStyle w:val="a6"/>
              <w:spacing w:after="120"/>
              <w:ind w:left="0"/>
              <w:contextualSpacing w:val="0"/>
              <w:jc w:val="both"/>
              <w:rPr>
                <w:rFonts w:ascii="Times New Roman" w:hAnsi="Times New Roman"/>
                <w:b/>
                <w:sz w:val="28"/>
                <w:szCs w:val="28"/>
              </w:rPr>
            </w:pPr>
            <w:r w:rsidRPr="001F3CB9">
              <w:rPr>
                <w:rFonts w:ascii="Times New Roman" w:hAnsi="Times New Roman"/>
                <w:b/>
                <w:sz w:val="28"/>
                <w:szCs w:val="28"/>
              </w:rPr>
              <w:t xml:space="preserve">1) за рішенням Кабінету Міністрів України </w:t>
            </w:r>
            <w:r w:rsidR="001F3CB9" w:rsidRPr="001F3CB9">
              <w:rPr>
                <w:rFonts w:ascii="Times New Roman" w:hAnsi="Times New Roman"/>
                <w:b/>
                <w:sz w:val="28"/>
                <w:szCs w:val="28"/>
              </w:rPr>
              <w:t xml:space="preserve">та як виняток із статті 17 Бюджетного кодексу України за </w:t>
            </w:r>
            <w:r w:rsidR="001F3CB9" w:rsidRPr="001F3CB9">
              <w:rPr>
                <w:rFonts w:ascii="Times New Roman" w:hAnsi="Times New Roman"/>
                <w:b/>
                <w:color w:val="000000"/>
                <w:sz w:val="28"/>
                <w:szCs w:val="28"/>
              </w:rPr>
              <w:t>погодженням з Комітетом Верховної Ради України з питань бюджету</w:t>
            </w:r>
          </w:p>
        </w:tc>
      </w:tr>
      <w:tr w:rsidR="00DF0303" w:rsidRPr="00DF0303" w:rsidTr="00F01554">
        <w:tc>
          <w:tcPr>
            <w:tcW w:w="7514" w:type="dxa"/>
          </w:tcPr>
          <w:p w:rsidR="00DF0303" w:rsidRPr="00F171EB" w:rsidRDefault="00DF0303" w:rsidP="00EF0570">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а) для забезпечення часткового виконання (не більше 80 відсотків) боргових зобов'язань суб'єктів господарювання - резидентів України за кредитами (позиками), що залучаються для фінансування інвестиційних проектів;</w:t>
            </w:r>
          </w:p>
        </w:tc>
        <w:tc>
          <w:tcPr>
            <w:tcW w:w="7512" w:type="dxa"/>
          </w:tcPr>
          <w:p w:rsidR="00DF0303" w:rsidRPr="002F1A9C" w:rsidRDefault="00DF0303" w:rsidP="002F1A9C">
            <w:pPr>
              <w:pStyle w:val="a6"/>
              <w:spacing w:after="120"/>
              <w:ind w:left="0"/>
              <w:contextualSpacing w:val="0"/>
              <w:jc w:val="both"/>
              <w:rPr>
                <w:rFonts w:ascii="Times New Roman" w:hAnsi="Times New Roman"/>
                <w:b/>
                <w:sz w:val="28"/>
                <w:szCs w:val="28"/>
              </w:rPr>
            </w:pPr>
            <w:r w:rsidRPr="002F1A9C">
              <w:rPr>
                <w:rFonts w:ascii="Times New Roman" w:hAnsi="Times New Roman"/>
                <w:b/>
                <w:sz w:val="28"/>
                <w:szCs w:val="28"/>
              </w:rPr>
              <w:t xml:space="preserve">а) </w:t>
            </w:r>
            <w:r w:rsidRPr="001F3CB9">
              <w:rPr>
                <w:rFonts w:ascii="Times New Roman" w:hAnsi="Times New Roman"/>
                <w:b/>
                <w:sz w:val="28"/>
                <w:szCs w:val="28"/>
              </w:rPr>
              <w:t>для забезпечення</w:t>
            </w:r>
            <w:r w:rsidRPr="002F1A9C">
              <w:rPr>
                <w:rFonts w:ascii="Times New Roman" w:hAnsi="Times New Roman"/>
                <w:b/>
                <w:sz w:val="28"/>
                <w:szCs w:val="28"/>
              </w:rPr>
              <w:t xml:space="preserve"> боргових зобов'язань суб'єктів господарювання - резидентів України за кредитами (позиками), що залучаються для фінансування інвестиційних проектів;</w:t>
            </w:r>
          </w:p>
        </w:tc>
      </w:tr>
      <w:tr w:rsidR="00DF0303" w:rsidRPr="001F3CB9" w:rsidTr="00F01554">
        <w:tc>
          <w:tcPr>
            <w:tcW w:w="7514" w:type="dxa"/>
          </w:tcPr>
          <w:p w:rsidR="00DF0303" w:rsidRPr="00F171EB" w:rsidRDefault="00DF0303" w:rsidP="00DF0303">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lastRenderedPageBreak/>
              <w:t>б) для забезпечення виконання боргових зобов'язань суб'єктів господарювання - резидентів України за кредитами (позиками), що залучаються для фінансування програм, пов'язаних із підвищенням обороноздатності і безпеки держави (в обсязі до 10.000.000 тис. гривень).</w:t>
            </w:r>
          </w:p>
          <w:p w:rsidR="00DF0303" w:rsidRPr="00F171EB" w:rsidRDefault="00DF0303" w:rsidP="00DF0303">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Програми, пов'язані з підвищенням обороноздатності і безпеки держави, затверджуються Кабінетом Міністрів України до надання державних гарантій.</w:t>
            </w:r>
          </w:p>
          <w:p w:rsidR="00DF0303" w:rsidRPr="00F171EB" w:rsidRDefault="00DF0303" w:rsidP="00EF0570">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tc>
        <w:tc>
          <w:tcPr>
            <w:tcW w:w="7512" w:type="dxa"/>
          </w:tcPr>
          <w:p w:rsidR="00DF0303" w:rsidRPr="00F171EB" w:rsidRDefault="00DF0303" w:rsidP="00DF0303">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б) для забезпечення виконання боргових зобов'язань суб'єктів господарювання - резидентів України за кредитами (позиками), що залучаються для фінансування програм, пов'язаних із підвищенням обороноздатності і безпеки держави (в обсязі до 10.000.000 тис. гривень).</w:t>
            </w:r>
          </w:p>
          <w:p w:rsidR="00DF0303" w:rsidRPr="00F171EB" w:rsidRDefault="00DF0303" w:rsidP="00DF0303">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Програми, пов'язані з підвищенням обороноздатності і безпеки держави, затверджуються Кабінетом Міністрів України до надання державних гарантій.</w:t>
            </w:r>
          </w:p>
          <w:p w:rsidR="00DF0303" w:rsidRPr="00F171EB" w:rsidRDefault="00DF0303" w:rsidP="00EF0570">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tc>
      </w:tr>
      <w:tr w:rsidR="00DF0303" w:rsidRPr="001F3CB9" w:rsidTr="00F01554">
        <w:tc>
          <w:tcPr>
            <w:tcW w:w="7514" w:type="dxa"/>
          </w:tcPr>
          <w:p w:rsidR="00DF0303" w:rsidRPr="00F171EB" w:rsidRDefault="00DF0303" w:rsidP="00EF0570">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в) для забезпечення виконання боргових зобов'язань Державної іпотечної установи за внутрішніми кредитами (позиками), що залучаються з метою фінансування статутної діяльності, та за зовнішніми кредитами (позиками) з метою фінансування інвестиційного проекту "Забезпечення житлом на умовах іпотечного кредитування або фінансового лізингу";</w:t>
            </w:r>
          </w:p>
        </w:tc>
        <w:tc>
          <w:tcPr>
            <w:tcW w:w="7512" w:type="dxa"/>
          </w:tcPr>
          <w:p w:rsidR="00DF0303" w:rsidRPr="00F171EB" w:rsidRDefault="00DF0303" w:rsidP="00EF0570">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в) для забезпечення виконання боргових зобов'язань Державної іпотечної установи за внутрішніми кредитами (позиками), що залучаються з метою фінансування статутної діяльності, та за зовнішніми кредитами (позиками) з метою фінансування інвестиційного проекту "Забезпечення житлом на умовах іпотечного кредитування або фінансового лізингу";</w:t>
            </w:r>
          </w:p>
        </w:tc>
      </w:tr>
      <w:tr w:rsidR="00DF0303" w:rsidRPr="00DF0303" w:rsidTr="00F01554">
        <w:tc>
          <w:tcPr>
            <w:tcW w:w="7514" w:type="dxa"/>
          </w:tcPr>
          <w:p w:rsidR="00DF0303" w:rsidRPr="00F171EB" w:rsidRDefault="00DF0303" w:rsidP="00DF0303">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г) для забезпечення виконання боргових зобов'язань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rsidR="00DF0303" w:rsidRDefault="00DF0303" w:rsidP="00DF0303">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lastRenderedPageBreak/>
              <w:t>Державне агентство автомобільних доріг України звільняється від зобов'язань надавати майнове або інше забезпечення виконання зобов'язань за державними гарантіями та вносити плату за надання державних гарантій;</w:t>
            </w:r>
          </w:p>
        </w:tc>
        <w:tc>
          <w:tcPr>
            <w:tcW w:w="7512" w:type="dxa"/>
          </w:tcPr>
          <w:p w:rsidR="00DF0303" w:rsidRPr="00F171EB" w:rsidRDefault="00DF0303" w:rsidP="00DF0303">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lastRenderedPageBreak/>
              <w:t>г) для забезпечення виконання боргових зобов'язань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rsidR="00DF0303" w:rsidRPr="00F171EB" w:rsidRDefault="00DF0303" w:rsidP="00EF0570">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lastRenderedPageBreak/>
              <w:t>Державне агентство автомобільних доріг України звільняється від зобов'язань надавати майнове або інше забезпечення виконання зобов'язань за державними гарантіями та вносити плату за надання державних гарантій;</w:t>
            </w:r>
          </w:p>
        </w:tc>
      </w:tr>
      <w:tr w:rsidR="00DF0303" w:rsidRPr="001F3CB9" w:rsidTr="00F01554">
        <w:tc>
          <w:tcPr>
            <w:tcW w:w="7514" w:type="dxa"/>
          </w:tcPr>
          <w:p w:rsidR="00DF0303" w:rsidRDefault="00DF0303" w:rsidP="00EF0570">
            <w:pPr>
              <w:pStyle w:val="a6"/>
              <w:ind w:left="0"/>
              <w:contextualSpacing w:val="0"/>
              <w:jc w:val="both"/>
              <w:rPr>
                <w:rFonts w:ascii="Times New Roman" w:hAnsi="Times New Roman"/>
                <w:sz w:val="28"/>
                <w:szCs w:val="28"/>
              </w:rPr>
            </w:pPr>
            <w:r w:rsidRPr="00F171EB">
              <w:rPr>
                <w:rFonts w:ascii="Times New Roman" w:hAnsi="Times New Roman"/>
                <w:sz w:val="28"/>
                <w:szCs w:val="28"/>
              </w:rPr>
              <w:lastRenderedPageBreak/>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w:t>
            </w:r>
          </w:p>
        </w:tc>
        <w:tc>
          <w:tcPr>
            <w:tcW w:w="7512" w:type="dxa"/>
          </w:tcPr>
          <w:p w:rsidR="00DF0303" w:rsidRPr="00F171EB" w:rsidRDefault="00DF0303" w:rsidP="00EF0570">
            <w:pPr>
              <w:pStyle w:val="a6"/>
              <w:spacing w:after="120"/>
              <w:ind w:left="0"/>
              <w:contextualSpacing w:val="0"/>
              <w:jc w:val="both"/>
              <w:rPr>
                <w:rFonts w:ascii="Times New Roman" w:hAnsi="Times New Roman"/>
                <w:sz w:val="28"/>
                <w:szCs w:val="28"/>
              </w:rPr>
            </w:pPr>
            <w:r w:rsidRPr="00F171EB">
              <w:rPr>
                <w:rFonts w:ascii="Times New Roman" w:hAnsi="Times New Roman"/>
                <w:sz w:val="28"/>
                <w:szCs w:val="28"/>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w:t>
            </w:r>
          </w:p>
        </w:tc>
      </w:tr>
      <w:tr w:rsidR="00F85E80" w:rsidRPr="00E170D0" w:rsidTr="00F01554">
        <w:tc>
          <w:tcPr>
            <w:tcW w:w="7514" w:type="dxa"/>
          </w:tcPr>
          <w:p w:rsidR="00F85E80" w:rsidRPr="00F01554" w:rsidRDefault="00F85E80" w:rsidP="00C41091">
            <w:pPr>
              <w:spacing w:after="120"/>
              <w:jc w:val="both"/>
              <w:rPr>
                <w:b/>
                <w:sz w:val="28"/>
                <w:szCs w:val="28"/>
                <w:lang w:val="uk-UA"/>
              </w:rPr>
            </w:pPr>
            <w:r w:rsidRPr="00F85E80">
              <w:rPr>
                <w:b/>
                <w:sz w:val="28"/>
                <w:szCs w:val="28"/>
                <w:lang w:val="uk-UA"/>
              </w:rPr>
              <w:t xml:space="preserve">Стаття 10. </w:t>
            </w:r>
            <w:r w:rsidRPr="001D07DD">
              <w:rPr>
                <w:sz w:val="28"/>
                <w:szCs w:val="28"/>
                <w:lang w:val="uk-UA"/>
              </w:rPr>
              <w:t>Установити, що у загальному фонді Державного бюджету України на 2020 рік:</w:t>
            </w:r>
          </w:p>
        </w:tc>
        <w:tc>
          <w:tcPr>
            <w:tcW w:w="7512" w:type="dxa"/>
          </w:tcPr>
          <w:p w:rsidR="00F85E80" w:rsidRPr="003A7203" w:rsidRDefault="003A7203" w:rsidP="003A7203">
            <w:pPr>
              <w:spacing w:after="120"/>
              <w:jc w:val="both"/>
              <w:rPr>
                <w:sz w:val="28"/>
                <w:szCs w:val="28"/>
                <w:lang w:val="uk-UA"/>
              </w:rPr>
            </w:pPr>
            <w:r w:rsidRPr="003A7203">
              <w:rPr>
                <w:b/>
                <w:sz w:val="28"/>
                <w:szCs w:val="28"/>
                <w:lang w:val="uk-UA"/>
              </w:rPr>
              <w:t>Стаття 10.</w:t>
            </w:r>
            <w:r w:rsidRPr="003A7203">
              <w:rPr>
                <w:sz w:val="28"/>
                <w:szCs w:val="28"/>
                <w:lang w:val="uk-UA"/>
              </w:rPr>
              <w:t xml:space="preserve"> </w:t>
            </w:r>
            <w:r w:rsidRPr="001D07DD">
              <w:rPr>
                <w:sz w:val="28"/>
                <w:szCs w:val="28"/>
                <w:lang w:val="uk-UA"/>
              </w:rPr>
              <w:t>Установити, що у загальному фонді Державного бюджету України на 2020 рік:</w:t>
            </w:r>
          </w:p>
        </w:tc>
      </w:tr>
      <w:tr w:rsidR="003A7203" w:rsidRPr="00F85E80" w:rsidTr="00F01554">
        <w:tc>
          <w:tcPr>
            <w:tcW w:w="7514" w:type="dxa"/>
          </w:tcPr>
          <w:p w:rsidR="003A7203" w:rsidRPr="001D07DD" w:rsidRDefault="003A7203" w:rsidP="003A7203">
            <w:pPr>
              <w:spacing w:after="120"/>
              <w:jc w:val="both"/>
              <w:rPr>
                <w:sz w:val="28"/>
                <w:szCs w:val="28"/>
                <w:lang w:val="uk-UA"/>
              </w:rPr>
            </w:pPr>
            <w:r w:rsidRPr="001D07DD">
              <w:rPr>
                <w:sz w:val="28"/>
                <w:szCs w:val="28"/>
                <w:lang w:val="uk-UA"/>
              </w:rPr>
              <w:t xml:space="preserve">до доходів належать надходження, визначені частиною другою статті 29 Бюджетного кодексу України (крім надходжень, визначених статтею 11 цього Закону), з урахуванням особливостей, визначених пунктами 17, 17 1, 17 2 розділу VI "Прикінцеві та перехідні положення" Бюджетного кодексу України, а також: податок на дохід та податок на прибуток підприємств, який сплачують суб'єкти, що провадять господарську діяльність з випуску та проведення лотерей, у повному обсязі; надходження від реалізації автомобілів, наземних, водних та повітряних транспортних засобів,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w:t>
            </w:r>
            <w:r w:rsidRPr="001D07DD">
              <w:rPr>
                <w:sz w:val="28"/>
                <w:szCs w:val="28"/>
                <w:lang w:val="uk-UA"/>
              </w:rPr>
              <w:lastRenderedPageBreak/>
              <w:t xml:space="preserve">та організацій, які використовують кошти державного бюджету; </w:t>
            </w:r>
          </w:p>
          <w:p w:rsidR="003A7203" w:rsidRDefault="003A7203" w:rsidP="003A7203">
            <w:pPr>
              <w:spacing w:after="120"/>
              <w:jc w:val="both"/>
              <w:rPr>
                <w:sz w:val="28"/>
                <w:szCs w:val="28"/>
                <w:lang w:val="uk-UA"/>
              </w:rPr>
            </w:pPr>
          </w:p>
          <w:p w:rsidR="003A7203" w:rsidRDefault="003A7203" w:rsidP="003A7203">
            <w:pPr>
              <w:spacing w:after="120"/>
              <w:jc w:val="both"/>
              <w:rPr>
                <w:sz w:val="28"/>
                <w:szCs w:val="28"/>
                <w:lang w:val="uk-UA"/>
              </w:rPr>
            </w:pPr>
          </w:p>
          <w:p w:rsidR="003A7203" w:rsidRDefault="003A7203" w:rsidP="003A7203">
            <w:pPr>
              <w:spacing w:after="120"/>
              <w:jc w:val="both"/>
              <w:rPr>
                <w:sz w:val="28"/>
                <w:szCs w:val="28"/>
                <w:lang w:val="uk-UA"/>
              </w:rPr>
            </w:pPr>
          </w:p>
          <w:p w:rsidR="003A7203" w:rsidRDefault="003A7203" w:rsidP="003A7203">
            <w:pPr>
              <w:jc w:val="both"/>
              <w:rPr>
                <w:sz w:val="28"/>
                <w:szCs w:val="28"/>
                <w:lang w:val="uk-UA"/>
              </w:rPr>
            </w:pPr>
          </w:p>
          <w:p w:rsidR="003A7203" w:rsidRDefault="003A7203" w:rsidP="003A7203">
            <w:pPr>
              <w:jc w:val="both"/>
              <w:rPr>
                <w:sz w:val="28"/>
                <w:szCs w:val="28"/>
                <w:lang w:val="uk-UA"/>
              </w:rPr>
            </w:pPr>
          </w:p>
          <w:p w:rsidR="00A56054" w:rsidRDefault="00A56054" w:rsidP="007F2C6A">
            <w:pPr>
              <w:jc w:val="both"/>
              <w:rPr>
                <w:sz w:val="28"/>
                <w:szCs w:val="28"/>
                <w:lang w:val="uk-UA"/>
              </w:rPr>
            </w:pPr>
          </w:p>
          <w:p w:rsidR="003A7203" w:rsidRPr="001D07DD" w:rsidRDefault="003A7203" w:rsidP="007F2C6A">
            <w:pPr>
              <w:jc w:val="both"/>
              <w:rPr>
                <w:sz w:val="28"/>
                <w:szCs w:val="28"/>
                <w:lang w:val="uk-UA"/>
              </w:rPr>
            </w:pPr>
            <w:r w:rsidRPr="001D07DD">
              <w:rPr>
                <w:sz w:val="28"/>
                <w:szCs w:val="28"/>
                <w:lang w:val="uk-UA"/>
              </w:rPr>
              <w:t>джерелами формування у частині фінансування є надходження, визначені частиною першою статті 15 Бюджетного кодексу України, щодо державного бюджету (крім надходжень, визначених статтею 12 цього Закону), в тому числі 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p>
          <w:p w:rsidR="007F2C6A" w:rsidRDefault="007F2C6A" w:rsidP="007F2C6A">
            <w:pPr>
              <w:jc w:val="both"/>
              <w:rPr>
                <w:sz w:val="28"/>
                <w:szCs w:val="28"/>
                <w:lang w:val="uk-UA"/>
              </w:rPr>
            </w:pPr>
          </w:p>
          <w:p w:rsidR="003A7203" w:rsidRPr="001D07DD" w:rsidRDefault="003A7203" w:rsidP="007F2C6A">
            <w:pPr>
              <w:jc w:val="both"/>
              <w:rPr>
                <w:sz w:val="28"/>
                <w:szCs w:val="28"/>
                <w:lang w:val="uk-UA"/>
              </w:rPr>
            </w:pPr>
            <w:r w:rsidRPr="001D07DD">
              <w:rPr>
                <w:sz w:val="28"/>
                <w:szCs w:val="28"/>
                <w:lang w:val="uk-UA"/>
              </w:rPr>
              <w:t>джерелами формування у частині кредитування є надходження, визначені частиною другою статті 30 Бюджетного кодексу України (крім надходжень, визначених статтею 13 цього Закону).</w:t>
            </w:r>
          </w:p>
          <w:p w:rsidR="007F2C6A" w:rsidRDefault="007F2C6A" w:rsidP="007F2C6A">
            <w:pPr>
              <w:jc w:val="both"/>
              <w:rPr>
                <w:sz w:val="28"/>
                <w:szCs w:val="28"/>
                <w:lang w:val="uk-UA"/>
              </w:rPr>
            </w:pPr>
          </w:p>
          <w:p w:rsidR="003A7203" w:rsidRPr="001D07DD" w:rsidRDefault="003A7203" w:rsidP="007F2C6A">
            <w:pPr>
              <w:jc w:val="both"/>
              <w:rPr>
                <w:sz w:val="28"/>
                <w:szCs w:val="28"/>
                <w:lang w:val="uk-UA"/>
              </w:rPr>
            </w:pPr>
            <w:r w:rsidRPr="001D07DD">
              <w:rPr>
                <w:sz w:val="28"/>
                <w:szCs w:val="28"/>
                <w:lang w:val="uk-UA"/>
              </w:rPr>
              <w:t xml:space="preserve">джерелами формування у частині кредитування є надходження, визначені частиною другою статті 30 </w:t>
            </w:r>
            <w:r w:rsidRPr="001D07DD">
              <w:rPr>
                <w:sz w:val="28"/>
                <w:szCs w:val="28"/>
                <w:lang w:val="uk-UA"/>
              </w:rPr>
              <w:lastRenderedPageBreak/>
              <w:t>Бюджетного кодексу України (крім надходжень, визначених статтею 13 цього Закону).</w:t>
            </w:r>
          </w:p>
        </w:tc>
        <w:tc>
          <w:tcPr>
            <w:tcW w:w="7512" w:type="dxa"/>
          </w:tcPr>
          <w:p w:rsidR="003A7203" w:rsidRPr="003A0831" w:rsidRDefault="003A7203" w:rsidP="007F2C6A">
            <w:pPr>
              <w:jc w:val="both"/>
              <w:rPr>
                <w:sz w:val="28"/>
                <w:szCs w:val="28"/>
                <w:lang w:val="uk-UA"/>
              </w:rPr>
            </w:pPr>
            <w:r w:rsidRPr="001D07DD">
              <w:rPr>
                <w:sz w:val="28"/>
                <w:szCs w:val="28"/>
                <w:lang w:val="uk-UA"/>
              </w:rPr>
              <w:lastRenderedPageBreak/>
              <w:t xml:space="preserve">до доходів належать надходження, визначені частиною другою статті 29 Бюджетного кодексу України (крім надходжень, визначених статтею 11 цього Закону), з урахуванням особливостей, визначених пунктами 17, 17 1, 17 2 розділу VI "Прикінцеві та перехідні положення" Бюджетного кодексу України, а також: податок на дохід та податок на прибуток підприємств, який сплачують суб'єкти, що провадять господарську діяльність з випуску та проведення лотерей, у повному обсязі; надходження від реалізації автомобілів, наземних, водних та повітряних транспортних засобів,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w:t>
            </w:r>
            <w:r w:rsidRPr="001D07DD">
              <w:rPr>
                <w:sz w:val="28"/>
                <w:szCs w:val="28"/>
                <w:lang w:val="uk-UA"/>
              </w:rPr>
              <w:lastRenderedPageBreak/>
              <w:t>бюджету</w:t>
            </w:r>
            <w:r w:rsidR="00805A3F" w:rsidRPr="00805A3F">
              <w:rPr>
                <w:sz w:val="28"/>
                <w:szCs w:val="28"/>
                <w:lang w:val="uk-UA"/>
              </w:rPr>
              <w:t>;</w:t>
            </w:r>
            <w:r w:rsidR="00805A3F" w:rsidRPr="00805A3F">
              <w:rPr>
                <w:b/>
                <w:sz w:val="28"/>
                <w:szCs w:val="28"/>
                <w:lang w:val="uk-UA"/>
              </w:rPr>
              <w:t xml:space="preserve"> </w:t>
            </w:r>
            <w:r w:rsidR="00A56054" w:rsidRPr="00A56054">
              <w:rPr>
                <w:b/>
                <w:sz w:val="28"/>
                <w:szCs w:val="28"/>
                <w:lang w:val="uk-UA"/>
              </w:rPr>
              <w:t xml:space="preserve">цільові надходження від Європейського Союзу, урядів іноземних держав, міжнародних організацій, донорських установ, отримані в рамках програми допомоги Європейського Союзу з підтримки комплексного реформування державного управління, а також у рамках програм допомоги і грантів з метою створення фонду боротьби з гострою респіраторною хворобою </w:t>
            </w:r>
            <w:r w:rsidR="00A56054" w:rsidRPr="00A56054">
              <w:rPr>
                <w:b/>
                <w:sz w:val="28"/>
                <w:szCs w:val="28"/>
              </w:rPr>
              <w:t xml:space="preserve">COVID-19, </w:t>
            </w:r>
            <w:r w:rsidR="00A56054" w:rsidRPr="00A56054">
              <w:rPr>
                <w:b/>
                <w:sz w:val="28"/>
                <w:szCs w:val="28"/>
                <w:lang w:val="uk-UA"/>
              </w:rPr>
              <w:t xml:space="preserve">спричиненою </w:t>
            </w:r>
            <w:proofErr w:type="spellStart"/>
            <w:r w:rsidR="00A56054" w:rsidRPr="00A56054">
              <w:rPr>
                <w:b/>
                <w:sz w:val="28"/>
                <w:szCs w:val="28"/>
                <w:lang w:val="uk-UA"/>
              </w:rPr>
              <w:t>коронавірусом</w:t>
            </w:r>
            <w:proofErr w:type="spellEnd"/>
            <w:r w:rsidR="00A56054" w:rsidRPr="00A56054">
              <w:rPr>
                <w:b/>
                <w:sz w:val="28"/>
                <w:szCs w:val="28"/>
                <w:lang w:val="uk-UA"/>
              </w:rPr>
              <w:t xml:space="preserve"> SARS-CoV-2, та її наслідками</w:t>
            </w:r>
            <w:r w:rsidR="003A0831" w:rsidRPr="00A56054">
              <w:rPr>
                <w:b/>
                <w:sz w:val="28"/>
                <w:szCs w:val="28"/>
                <w:lang w:val="uk-UA"/>
              </w:rPr>
              <w:t>;</w:t>
            </w:r>
          </w:p>
          <w:p w:rsidR="007F2C6A" w:rsidRPr="00A56054" w:rsidRDefault="007F2C6A" w:rsidP="007F2C6A">
            <w:pPr>
              <w:jc w:val="both"/>
              <w:rPr>
                <w:sz w:val="18"/>
                <w:szCs w:val="18"/>
                <w:lang w:val="uk-UA"/>
              </w:rPr>
            </w:pPr>
          </w:p>
          <w:p w:rsidR="003A7203" w:rsidRPr="001D07DD" w:rsidRDefault="003A7203" w:rsidP="007F2C6A">
            <w:pPr>
              <w:jc w:val="both"/>
              <w:rPr>
                <w:sz w:val="28"/>
                <w:szCs w:val="28"/>
                <w:lang w:val="uk-UA"/>
              </w:rPr>
            </w:pPr>
            <w:r w:rsidRPr="001D07DD">
              <w:rPr>
                <w:sz w:val="28"/>
                <w:szCs w:val="28"/>
                <w:lang w:val="uk-UA"/>
              </w:rPr>
              <w:t>джерелами формування у частині фінансування є надходження, визначені частиною першою статті 15 Бюджетного кодексу України, щодо державного бюджету (крім надходжень, визначених статтею 12 цього Закону), в тому числі 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p>
          <w:p w:rsidR="007F2C6A" w:rsidRDefault="007F2C6A" w:rsidP="007F2C6A">
            <w:pPr>
              <w:jc w:val="both"/>
              <w:rPr>
                <w:sz w:val="28"/>
                <w:szCs w:val="28"/>
                <w:lang w:val="uk-UA"/>
              </w:rPr>
            </w:pPr>
          </w:p>
          <w:p w:rsidR="003A7203" w:rsidRPr="001D07DD" w:rsidRDefault="003A7203" w:rsidP="007F2C6A">
            <w:pPr>
              <w:jc w:val="both"/>
              <w:rPr>
                <w:sz w:val="28"/>
                <w:szCs w:val="28"/>
                <w:lang w:val="uk-UA"/>
              </w:rPr>
            </w:pPr>
            <w:r w:rsidRPr="001D07DD">
              <w:rPr>
                <w:sz w:val="28"/>
                <w:szCs w:val="28"/>
                <w:lang w:val="uk-UA"/>
              </w:rPr>
              <w:t>джерелами формування у частині кредитування є надходження, визначені частиною другою статті 30 Бюджетного кодексу України (крім надходжень, визначених статтею 13 цього Закону).</w:t>
            </w:r>
          </w:p>
          <w:p w:rsidR="007F2C6A" w:rsidRDefault="007F2C6A" w:rsidP="007F2C6A">
            <w:pPr>
              <w:jc w:val="both"/>
              <w:rPr>
                <w:sz w:val="28"/>
                <w:szCs w:val="28"/>
                <w:lang w:val="uk-UA"/>
              </w:rPr>
            </w:pPr>
          </w:p>
          <w:p w:rsidR="003A7203" w:rsidRPr="001D07DD" w:rsidRDefault="003A7203" w:rsidP="007F2C6A">
            <w:pPr>
              <w:jc w:val="both"/>
              <w:rPr>
                <w:sz w:val="28"/>
                <w:szCs w:val="28"/>
                <w:lang w:val="uk-UA"/>
              </w:rPr>
            </w:pPr>
            <w:r w:rsidRPr="001D07DD">
              <w:rPr>
                <w:sz w:val="28"/>
                <w:szCs w:val="28"/>
                <w:lang w:val="uk-UA"/>
              </w:rPr>
              <w:t xml:space="preserve">джерелами формування у частині кредитування є надходження, визначені частиною другою статті 30 </w:t>
            </w:r>
            <w:r w:rsidRPr="001D07DD">
              <w:rPr>
                <w:sz w:val="28"/>
                <w:szCs w:val="28"/>
                <w:lang w:val="uk-UA"/>
              </w:rPr>
              <w:lastRenderedPageBreak/>
              <w:t>Бюджетного кодексу України (крім надходжень, визначених статтею 13 цього Закону).</w:t>
            </w:r>
          </w:p>
        </w:tc>
      </w:tr>
      <w:tr w:rsidR="003A7203" w:rsidRPr="001F3CB9" w:rsidTr="00F01554">
        <w:tc>
          <w:tcPr>
            <w:tcW w:w="7514" w:type="dxa"/>
          </w:tcPr>
          <w:p w:rsidR="003A7203" w:rsidRPr="00F01554" w:rsidRDefault="00555D71" w:rsidP="003A7203">
            <w:pPr>
              <w:spacing w:after="120"/>
              <w:jc w:val="both"/>
              <w:rPr>
                <w:b/>
                <w:sz w:val="28"/>
                <w:szCs w:val="28"/>
                <w:lang w:val="uk-UA"/>
              </w:rPr>
            </w:pPr>
            <w:r w:rsidRPr="00555D71">
              <w:rPr>
                <w:b/>
                <w:sz w:val="28"/>
                <w:szCs w:val="28"/>
                <w:lang w:val="uk-UA"/>
              </w:rPr>
              <w:lastRenderedPageBreak/>
              <w:t xml:space="preserve">Стаття 11. </w:t>
            </w:r>
            <w:r w:rsidRPr="00555D71">
              <w:rPr>
                <w:sz w:val="28"/>
                <w:szCs w:val="28"/>
                <w:lang w:val="uk-UA"/>
              </w:rPr>
              <w:t>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пунктами 17 і 43 2 розділу VI "Прикінцеві та перехідні положення" Бюджетного кодексу України, а також такі надходження:</w:t>
            </w:r>
          </w:p>
        </w:tc>
        <w:tc>
          <w:tcPr>
            <w:tcW w:w="7512" w:type="dxa"/>
          </w:tcPr>
          <w:p w:rsidR="003A7203" w:rsidRPr="00F01554" w:rsidRDefault="00555D71" w:rsidP="003A7203">
            <w:pPr>
              <w:pStyle w:val="a6"/>
              <w:spacing w:after="120"/>
              <w:ind w:left="0"/>
              <w:contextualSpacing w:val="0"/>
              <w:jc w:val="both"/>
              <w:rPr>
                <w:rFonts w:ascii="Times New Roman" w:hAnsi="Times New Roman"/>
                <w:b/>
                <w:sz w:val="28"/>
                <w:szCs w:val="28"/>
              </w:rPr>
            </w:pPr>
            <w:r w:rsidRPr="00555D71">
              <w:rPr>
                <w:rFonts w:ascii="Times New Roman" w:hAnsi="Times New Roman"/>
                <w:b/>
                <w:sz w:val="28"/>
                <w:szCs w:val="28"/>
              </w:rPr>
              <w:t xml:space="preserve">Стаття 11. </w:t>
            </w:r>
            <w:r w:rsidRPr="00555D71">
              <w:rPr>
                <w:rFonts w:ascii="Times New Roman" w:hAnsi="Times New Roman"/>
                <w:sz w:val="28"/>
                <w:szCs w:val="28"/>
              </w:rPr>
              <w:t>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пунктами 17 і 43 2 розділу VI "Прикінцеві та перехідні положення" Бюджетного кодексу України, а також такі надходження:</w:t>
            </w:r>
          </w:p>
        </w:tc>
      </w:tr>
      <w:tr w:rsidR="003A7203" w:rsidRPr="00F85E80" w:rsidTr="00F01554">
        <w:tc>
          <w:tcPr>
            <w:tcW w:w="7514" w:type="dxa"/>
          </w:tcPr>
          <w:p w:rsidR="003A7203" w:rsidRPr="004945C2" w:rsidRDefault="004945C2" w:rsidP="003A7203">
            <w:pPr>
              <w:spacing w:after="120"/>
              <w:jc w:val="both"/>
              <w:rPr>
                <w:sz w:val="28"/>
                <w:szCs w:val="28"/>
                <w:lang w:val="uk-UA"/>
              </w:rPr>
            </w:pPr>
            <w:r w:rsidRPr="004945C2">
              <w:rPr>
                <w:sz w:val="28"/>
                <w:szCs w:val="28"/>
                <w:lang w:val="uk-UA"/>
              </w:rPr>
              <w:t>2) надходження в рамках програм допомоги і грантів 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w:t>
            </w:r>
          </w:p>
        </w:tc>
        <w:tc>
          <w:tcPr>
            <w:tcW w:w="7512" w:type="dxa"/>
          </w:tcPr>
          <w:p w:rsidR="003A7203" w:rsidRPr="004945C2" w:rsidRDefault="004945C2" w:rsidP="004945C2">
            <w:pPr>
              <w:spacing w:after="120"/>
              <w:jc w:val="both"/>
              <w:rPr>
                <w:sz w:val="28"/>
                <w:szCs w:val="28"/>
                <w:lang w:val="uk-UA"/>
              </w:rPr>
            </w:pPr>
            <w:r w:rsidRPr="004945C2">
              <w:rPr>
                <w:sz w:val="28"/>
                <w:szCs w:val="28"/>
                <w:lang w:val="uk-UA"/>
              </w:rPr>
              <w:t xml:space="preserve">2) надходження в рамках програм допомоги і грантів 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w:t>
            </w:r>
            <w:r w:rsidRPr="00A56054">
              <w:rPr>
                <w:sz w:val="28"/>
                <w:szCs w:val="28"/>
                <w:lang w:val="uk-UA"/>
              </w:rPr>
              <w:t xml:space="preserve">підтримки комплексного реформування державного управління </w:t>
            </w:r>
            <w:r w:rsidR="00A56054" w:rsidRPr="00A56054">
              <w:rPr>
                <w:b/>
                <w:sz w:val="28"/>
                <w:szCs w:val="28"/>
                <w:lang w:val="uk-UA"/>
              </w:rPr>
              <w:t xml:space="preserve">та цільових надходжень для створення фонду боротьби з гострою респіраторною хворобою COVID-19, спричиненою </w:t>
            </w:r>
            <w:proofErr w:type="spellStart"/>
            <w:r w:rsidR="00A56054" w:rsidRPr="00A56054">
              <w:rPr>
                <w:b/>
                <w:sz w:val="28"/>
                <w:szCs w:val="28"/>
                <w:lang w:val="uk-UA"/>
              </w:rPr>
              <w:t>коронавірусом</w:t>
            </w:r>
            <w:proofErr w:type="spellEnd"/>
            <w:r w:rsidR="00A56054" w:rsidRPr="00A56054">
              <w:rPr>
                <w:b/>
                <w:sz w:val="28"/>
                <w:szCs w:val="28"/>
                <w:lang w:val="uk-UA"/>
              </w:rPr>
              <w:t xml:space="preserve"> SARS-CoV-2, та її наслідками</w:t>
            </w:r>
            <w:r w:rsidRPr="004945C2">
              <w:rPr>
                <w:sz w:val="28"/>
                <w:szCs w:val="28"/>
                <w:lang w:val="uk-UA"/>
              </w:rPr>
              <w:t>;</w:t>
            </w:r>
          </w:p>
        </w:tc>
      </w:tr>
      <w:tr w:rsidR="003A7203" w:rsidRPr="00F85E80" w:rsidTr="00F01554">
        <w:tc>
          <w:tcPr>
            <w:tcW w:w="7514" w:type="dxa"/>
          </w:tcPr>
          <w:p w:rsidR="003A7203" w:rsidRPr="004945C2" w:rsidRDefault="004945C2" w:rsidP="003A7203">
            <w:pPr>
              <w:spacing w:after="120"/>
              <w:jc w:val="both"/>
              <w:rPr>
                <w:sz w:val="28"/>
                <w:szCs w:val="28"/>
                <w:lang w:val="uk-UA"/>
              </w:rPr>
            </w:pPr>
            <w:r w:rsidRPr="004945C2">
              <w:rPr>
                <w:sz w:val="28"/>
                <w:szCs w:val="28"/>
                <w:lang w:val="uk-UA"/>
              </w:rPr>
              <w:t>6) суми перевиконання податку на додану вартість з ввезених на митну територію України товарів (продукції), визначеного помісячним розписом доходів загального фонду державного бюджету протягом другого півріччя, за умови кумулятивного перевиконання з початку року помісячного розпису податку на додану вартість з ввезених на митну територію України товарів (продукції), але не більше суми кумулятивного перевиконання помісячного розпису загального фонду державного бюджету в цілому;</w:t>
            </w:r>
          </w:p>
        </w:tc>
        <w:tc>
          <w:tcPr>
            <w:tcW w:w="7512" w:type="dxa"/>
          </w:tcPr>
          <w:p w:rsidR="003A7203" w:rsidRPr="00F01554" w:rsidRDefault="00A56054" w:rsidP="003A7203">
            <w:pPr>
              <w:pStyle w:val="a6"/>
              <w:spacing w:after="120"/>
              <w:ind w:left="0"/>
              <w:contextualSpacing w:val="0"/>
              <w:jc w:val="both"/>
              <w:rPr>
                <w:rFonts w:ascii="Times New Roman" w:hAnsi="Times New Roman"/>
                <w:b/>
                <w:sz w:val="28"/>
                <w:szCs w:val="28"/>
              </w:rPr>
            </w:pPr>
            <w:r>
              <w:rPr>
                <w:rFonts w:ascii="Times New Roman" w:hAnsi="Times New Roman"/>
                <w:b/>
                <w:sz w:val="28"/>
                <w:szCs w:val="28"/>
              </w:rPr>
              <w:t>Виключити</w:t>
            </w:r>
          </w:p>
        </w:tc>
      </w:tr>
      <w:tr w:rsidR="00A058F5" w:rsidRPr="00F85E80" w:rsidTr="00F01554">
        <w:tc>
          <w:tcPr>
            <w:tcW w:w="7514" w:type="dxa"/>
          </w:tcPr>
          <w:p w:rsidR="00A058F5" w:rsidRPr="00A058F5" w:rsidRDefault="00A058F5" w:rsidP="003A7203">
            <w:pPr>
              <w:spacing w:after="120"/>
              <w:jc w:val="both"/>
              <w:rPr>
                <w:sz w:val="28"/>
                <w:szCs w:val="28"/>
                <w:lang w:val="uk-UA"/>
              </w:rPr>
            </w:pPr>
            <w:r w:rsidRPr="00A058F5">
              <w:rPr>
                <w:sz w:val="28"/>
                <w:szCs w:val="28"/>
                <w:lang w:val="uk-UA"/>
              </w:rPr>
              <w:lastRenderedPageBreak/>
              <w:t>7) плата за ліцензії на здійснення діяльності у сфері організації і проведення азартних ігор у межах обсягів, визначених додатком N 1 до цього Закону;</w:t>
            </w:r>
          </w:p>
        </w:tc>
        <w:tc>
          <w:tcPr>
            <w:tcW w:w="7512" w:type="dxa"/>
          </w:tcPr>
          <w:p w:rsidR="00A058F5" w:rsidRPr="004945C2" w:rsidRDefault="00A058F5" w:rsidP="003A7203">
            <w:pPr>
              <w:pStyle w:val="a6"/>
              <w:spacing w:after="120"/>
              <w:ind w:left="0"/>
              <w:contextualSpacing w:val="0"/>
              <w:jc w:val="both"/>
              <w:rPr>
                <w:rFonts w:ascii="Times New Roman" w:hAnsi="Times New Roman"/>
                <w:b/>
                <w:sz w:val="28"/>
                <w:szCs w:val="28"/>
              </w:rPr>
            </w:pPr>
          </w:p>
        </w:tc>
      </w:tr>
      <w:tr w:rsidR="00A058F5" w:rsidRPr="00F85E80" w:rsidTr="00F01554">
        <w:tc>
          <w:tcPr>
            <w:tcW w:w="7514" w:type="dxa"/>
          </w:tcPr>
          <w:p w:rsidR="00A058F5" w:rsidRPr="00A058F5" w:rsidRDefault="00A058F5" w:rsidP="003A7203">
            <w:pPr>
              <w:spacing w:after="120"/>
              <w:jc w:val="both"/>
              <w:rPr>
                <w:sz w:val="28"/>
                <w:szCs w:val="28"/>
                <w:lang w:val="uk-UA"/>
              </w:rPr>
            </w:pPr>
            <w:r w:rsidRPr="00A058F5">
              <w:rPr>
                <w:sz w:val="28"/>
                <w:szCs w:val="28"/>
                <w:lang w:val="uk-UA"/>
              </w:rPr>
              <w:t>8) 70 відсотків надходжень від реалізації майна, конфіскованого за рішенням суду (крім майна, конфіскованого за вчинення корупційного та пов'язаного з корупцією правопорушення), понад обсяги, визначені додатком N 1 до цього Закону;</w:t>
            </w:r>
          </w:p>
        </w:tc>
        <w:tc>
          <w:tcPr>
            <w:tcW w:w="7512" w:type="dxa"/>
          </w:tcPr>
          <w:p w:rsidR="00A058F5" w:rsidRPr="004945C2" w:rsidRDefault="00A058F5" w:rsidP="003A7203">
            <w:pPr>
              <w:pStyle w:val="a6"/>
              <w:spacing w:after="120"/>
              <w:ind w:left="0"/>
              <w:contextualSpacing w:val="0"/>
              <w:jc w:val="both"/>
              <w:rPr>
                <w:rFonts w:ascii="Times New Roman" w:hAnsi="Times New Roman"/>
                <w:b/>
                <w:sz w:val="28"/>
                <w:szCs w:val="28"/>
              </w:rPr>
            </w:pPr>
          </w:p>
        </w:tc>
      </w:tr>
      <w:tr w:rsidR="00A058F5" w:rsidRPr="00F85E80" w:rsidTr="00F01554">
        <w:tc>
          <w:tcPr>
            <w:tcW w:w="7514" w:type="dxa"/>
          </w:tcPr>
          <w:p w:rsidR="00A058F5" w:rsidRPr="00A058F5" w:rsidRDefault="00A058F5" w:rsidP="003A7203">
            <w:pPr>
              <w:spacing w:after="120"/>
              <w:jc w:val="both"/>
              <w:rPr>
                <w:sz w:val="28"/>
                <w:szCs w:val="28"/>
                <w:lang w:val="uk-UA"/>
              </w:rPr>
            </w:pPr>
            <w:r w:rsidRPr="00A058F5">
              <w:rPr>
                <w:sz w:val="28"/>
                <w:szCs w:val="28"/>
                <w:lang w:val="uk-UA"/>
              </w:rPr>
              <w:t>9)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tc>
        <w:tc>
          <w:tcPr>
            <w:tcW w:w="7512" w:type="dxa"/>
          </w:tcPr>
          <w:p w:rsidR="00A058F5" w:rsidRPr="004945C2" w:rsidRDefault="00A058F5" w:rsidP="003A7203">
            <w:pPr>
              <w:pStyle w:val="a6"/>
              <w:spacing w:after="120"/>
              <w:ind w:left="0"/>
              <w:contextualSpacing w:val="0"/>
              <w:jc w:val="both"/>
              <w:rPr>
                <w:rFonts w:ascii="Times New Roman" w:hAnsi="Times New Roman"/>
                <w:b/>
                <w:sz w:val="28"/>
                <w:szCs w:val="28"/>
              </w:rPr>
            </w:pPr>
          </w:p>
        </w:tc>
      </w:tr>
      <w:tr w:rsidR="00A058F5" w:rsidRPr="00F85E80" w:rsidTr="00F01554">
        <w:tc>
          <w:tcPr>
            <w:tcW w:w="7514" w:type="dxa"/>
          </w:tcPr>
          <w:p w:rsidR="00A058F5" w:rsidRPr="004945C2" w:rsidRDefault="00A058F5" w:rsidP="003A7203">
            <w:pPr>
              <w:spacing w:after="120"/>
              <w:jc w:val="both"/>
              <w:rPr>
                <w:b/>
                <w:sz w:val="28"/>
                <w:szCs w:val="28"/>
                <w:lang w:val="uk-UA"/>
              </w:rPr>
            </w:pPr>
          </w:p>
        </w:tc>
        <w:tc>
          <w:tcPr>
            <w:tcW w:w="7512" w:type="dxa"/>
          </w:tcPr>
          <w:p w:rsidR="00A058F5" w:rsidRPr="00A56054" w:rsidRDefault="00A058F5" w:rsidP="003A7203">
            <w:pPr>
              <w:pStyle w:val="a6"/>
              <w:spacing w:after="120"/>
              <w:ind w:left="0"/>
              <w:contextualSpacing w:val="0"/>
              <w:jc w:val="both"/>
              <w:rPr>
                <w:rFonts w:ascii="Times New Roman" w:hAnsi="Times New Roman"/>
                <w:b/>
                <w:sz w:val="28"/>
                <w:szCs w:val="28"/>
              </w:rPr>
            </w:pPr>
            <w:r w:rsidRPr="00A56054">
              <w:rPr>
                <w:rFonts w:ascii="Times New Roman" w:hAnsi="Times New Roman"/>
                <w:b/>
                <w:sz w:val="28"/>
                <w:szCs w:val="28"/>
              </w:rPr>
              <w:t xml:space="preserve">10) </w:t>
            </w:r>
            <w:r w:rsidR="00A56054" w:rsidRPr="00A56054">
              <w:rPr>
                <w:rFonts w:ascii="Times New Roman" w:hAnsi="Times New Roman"/>
                <w:b/>
                <w:sz w:val="28"/>
                <w:szCs w:val="28"/>
              </w:rPr>
              <w:t>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несвоєчасну сплату відсотків</w:t>
            </w:r>
            <w:r w:rsidRPr="00A56054">
              <w:rPr>
                <w:rFonts w:ascii="Times New Roman" w:hAnsi="Times New Roman"/>
                <w:b/>
                <w:sz w:val="28"/>
                <w:szCs w:val="28"/>
              </w:rPr>
              <w:t>"</w:t>
            </w:r>
            <w:r w:rsidR="000D46C9" w:rsidRPr="00A56054">
              <w:rPr>
                <w:rFonts w:ascii="Times New Roman" w:hAnsi="Times New Roman"/>
                <w:b/>
                <w:sz w:val="28"/>
                <w:szCs w:val="28"/>
              </w:rPr>
              <w:t>.</w:t>
            </w:r>
          </w:p>
        </w:tc>
      </w:tr>
      <w:tr w:rsidR="00A058F5" w:rsidRPr="00F85E80" w:rsidTr="00F01554">
        <w:tc>
          <w:tcPr>
            <w:tcW w:w="7514" w:type="dxa"/>
          </w:tcPr>
          <w:p w:rsidR="00A058F5" w:rsidRPr="008E5234" w:rsidRDefault="008E5234" w:rsidP="003A7203">
            <w:pPr>
              <w:spacing w:after="120"/>
              <w:jc w:val="both"/>
              <w:rPr>
                <w:sz w:val="28"/>
                <w:szCs w:val="28"/>
                <w:lang w:val="uk-UA"/>
              </w:rPr>
            </w:pPr>
            <w:r w:rsidRPr="008E5234">
              <w:rPr>
                <w:b/>
                <w:sz w:val="28"/>
                <w:szCs w:val="28"/>
                <w:lang w:val="uk-UA"/>
              </w:rPr>
              <w:t>Стаття 13.</w:t>
            </w:r>
            <w:r w:rsidRPr="008E5234">
              <w:rPr>
                <w:sz w:val="28"/>
                <w:szCs w:val="28"/>
                <w:lang w:val="uk-UA"/>
              </w:rPr>
              <w:t xml:space="preserve"> Установити, що джерелами формування спеціального фонду Державного бюджету України на 2020 рік у частині кредитування є надходження, визначені частиною третьою статті 30 Бюджетного кодексу України, а також такі надходження:</w:t>
            </w:r>
          </w:p>
        </w:tc>
        <w:tc>
          <w:tcPr>
            <w:tcW w:w="7512" w:type="dxa"/>
          </w:tcPr>
          <w:p w:rsidR="00A058F5" w:rsidRPr="004945C2" w:rsidRDefault="00A058F5" w:rsidP="003A7203">
            <w:pPr>
              <w:pStyle w:val="a6"/>
              <w:spacing w:after="120"/>
              <w:ind w:left="0"/>
              <w:contextualSpacing w:val="0"/>
              <w:jc w:val="both"/>
              <w:rPr>
                <w:rFonts w:ascii="Times New Roman" w:hAnsi="Times New Roman"/>
                <w:b/>
                <w:sz w:val="28"/>
                <w:szCs w:val="28"/>
              </w:rPr>
            </w:pPr>
          </w:p>
        </w:tc>
      </w:tr>
      <w:tr w:rsidR="008E5234" w:rsidRPr="00F85E80" w:rsidTr="00F01554">
        <w:tc>
          <w:tcPr>
            <w:tcW w:w="7514" w:type="dxa"/>
          </w:tcPr>
          <w:p w:rsidR="008E5234" w:rsidRPr="008E5234" w:rsidRDefault="008E5234" w:rsidP="003A7203">
            <w:pPr>
              <w:spacing w:after="120"/>
              <w:jc w:val="both"/>
              <w:rPr>
                <w:sz w:val="28"/>
                <w:szCs w:val="28"/>
                <w:lang w:val="uk-UA"/>
              </w:rPr>
            </w:pPr>
            <w:r w:rsidRPr="008E5234">
              <w:rPr>
                <w:sz w:val="28"/>
                <w:szCs w:val="28"/>
                <w:lang w:val="uk-UA"/>
              </w:rPr>
              <w:lastRenderedPageBreak/>
              <w:t>1) повернення бюджетних позичок, наданих на закупівлю сільськогосподарської продукції за державним замовленням (контрактом) 1994 - 1997 років;</w:t>
            </w:r>
          </w:p>
        </w:tc>
        <w:tc>
          <w:tcPr>
            <w:tcW w:w="7512" w:type="dxa"/>
          </w:tcPr>
          <w:p w:rsidR="008E5234" w:rsidRPr="004945C2" w:rsidRDefault="008E5234" w:rsidP="003A7203">
            <w:pPr>
              <w:pStyle w:val="a6"/>
              <w:spacing w:after="120"/>
              <w:ind w:left="0"/>
              <w:contextualSpacing w:val="0"/>
              <w:jc w:val="both"/>
              <w:rPr>
                <w:rFonts w:ascii="Times New Roman" w:hAnsi="Times New Roman"/>
                <w:b/>
                <w:sz w:val="28"/>
                <w:szCs w:val="28"/>
              </w:rPr>
            </w:pPr>
          </w:p>
        </w:tc>
      </w:tr>
      <w:tr w:rsidR="008E5234" w:rsidRPr="00F85E80" w:rsidTr="00F01554">
        <w:tc>
          <w:tcPr>
            <w:tcW w:w="7514" w:type="dxa"/>
          </w:tcPr>
          <w:p w:rsidR="008E5234" w:rsidRPr="008E5234" w:rsidRDefault="008E5234" w:rsidP="003A7203">
            <w:pPr>
              <w:spacing w:after="120"/>
              <w:jc w:val="both"/>
              <w:rPr>
                <w:sz w:val="28"/>
                <w:szCs w:val="28"/>
                <w:lang w:val="uk-UA"/>
              </w:rPr>
            </w:pPr>
            <w:r w:rsidRPr="008E5234">
              <w:rPr>
                <w:sz w:val="28"/>
                <w:szCs w:val="28"/>
                <w:lang w:val="uk-UA"/>
              </w:rPr>
              <w:t>2) повернення коштів, наданих для фінансової підтримки заходів в агропромисловому комплексі на умовах фінансового лізингу, а також закупівлі племінних нетелей та корів, вітчизняної техніки і обладнання для агропромислового комплексу, з наступною їх реалізацією сільськогосподарським підприємствам на умовах фінансового лізингу;</w:t>
            </w:r>
          </w:p>
        </w:tc>
        <w:tc>
          <w:tcPr>
            <w:tcW w:w="7512" w:type="dxa"/>
          </w:tcPr>
          <w:p w:rsidR="008E5234" w:rsidRPr="004945C2" w:rsidRDefault="008E5234" w:rsidP="003A7203">
            <w:pPr>
              <w:pStyle w:val="a6"/>
              <w:spacing w:after="120"/>
              <w:ind w:left="0"/>
              <w:contextualSpacing w:val="0"/>
              <w:jc w:val="both"/>
              <w:rPr>
                <w:rFonts w:ascii="Times New Roman" w:hAnsi="Times New Roman"/>
                <w:b/>
                <w:sz w:val="28"/>
                <w:szCs w:val="28"/>
              </w:rPr>
            </w:pPr>
          </w:p>
        </w:tc>
      </w:tr>
      <w:tr w:rsidR="008E5234" w:rsidRPr="001F7A84" w:rsidTr="00F01554">
        <w:tc>
          <w:tcPr>
            <w:tcW w:w="7514" w:type="dxa"/>
          </w:tcPr>
          <w:p w:rsidR="008E5234" w:rsidRPr="001F7A84" w:rsidRDefault="001F7A84" w:rsidP="003A7203">
            <w:pPr>
              <w:spacing w:after="120"/>
              <w:jc w:val="both"/>
              <w:rPr>
                <w:sz w:val="28"/>
                <w:szCs w:val="28"/>
                <w:lang w:val="uk-UA"/>
              </w:rPr>
            </w:pPr>
            <w:r w:rsidRPr="001F7A84">
              <w:rPr>
                <w:sz w:val="28"/>
                <w:szCs w:val="28"/>
                <w:lang w:val="uk-UA"/>
              </w:rPr>
              <w:t>3) повернення коштів, наданих з державного бюджету для кредитування окремих категорій громадян, які відповідно до законодавства мають право на отримання таких кредитів на будівництво (придбання) житла, та науково-педагогічних і педагогічних працівників, і пеня;</w:t>
            </w:r>
          </w:p>
        </w:tc>
        <w:tc>
          <w:tcPr>
            <w:tcW w:w="7512" w:type="dxa"/>
          </w:tcPr>
          <w:p w:rsidR="008E5234" w:rsidRPr="001F7A84" w:rsidRDefault="008E5234" w:rsidP="001F7A84">
            <w:pPr>
              <w:spacing w:after="120"/>
              <w:jc w:val="both"/>
              <w:rPr>
                <w:sz w:val="28"/>
                <w:szCs w:val="28"/>
                <w:lang w:val="uk-UA"/>
              </w:rPr>
            </w:pPr>
          </w:p>
        </w:tc>
      </w:tr>
      <w:tr w:rsidR="00A058F5" w:rsidRPr="001F7A84" w:rsidTr="00F01554">
        <w:tc>
          <w:tcPr>
            <w:tcW w:w="7514" w:type="dxa"/>
          </w:tcPr>
          <w:p w:rsidR="00A058F5" w:rsidRPr="001F7A84" w:rsidRDefault="001F7A84" w:rsidP="003A7203">
            <w:pPr>
              <w:spacing w:after="120"/>
              <w:jc w:val="both"/>
              <w:rPr>
                <w:sz w:val="28"/>
                <w:szCs w:val="28"/>
                <w:lang w:val="uk-UA"/>
              </w:rPr>
            </w:pPr>
            <w:r w:rsidRPr="001F7A84">
              <w:rPr>
                <w:sz w:val="28"/>
                <w:szCs w:val="28"/>
                <w:lang w:val="uk-UA"/>
              </w:rPr>
              <w:t>4) повернення кредитів у сумі 6.745,1 тис. гривень, наданих у 2007 році з Державного бюджету України на реалізацію інноваційних та інвестиційних проектів у галузях економіки, насамперед із впровадження передових енергозберігаючих технологій і технологій з виробництва альтернативних джерел палива;</w:t>
            </w:r>
          </w:p>
        </w:tc>
        <w:tc>
          <w:tcPr>
            <w:tcW w:w="7512" w:type="dxa"/>
          </w:tcPr>
          <w:p w:rsidR="00A058F5" w:rsidRPr="001F7A84" w:rsidRDefault="00A058F5" w:rsidP="001F7A84">
            <w:pPr>
              <w:spacing w:after="120"/>
              <w:jc w:val="both"/>
              <w:rPr>
                <w:sz w:val="28"/>
                <w:szCs w:val="28"/>
                <w:lang w:val="uk-UA"/>
              </w:rPr>
            </w:pPr>
          </w:p>
        </w:tc>
      </w:tr>
      <w:tr w:rsidR="001F7A84" w:rsidRPr="001F7A84" w:rsidTr="00F01554">
        <w:tc>
          <w:tcPr>
            <w:tcW w:w="7514" w:type="dxa"/>
          </w:tcPr>
          <w:p w:rsidR="001F7A84" w:rsidRPr="001F7A84" w:rsidRDefault="001F7A84" w:rsidP="003A7203">
            <w:pPr>
              <w:spacing w:after="120"/>
              <w:jc w:val="both"/>
              <w:rPr>
                <w:sz w:val="28"/>
                <w:szCs w:val="28"/>
                <w:lang w:val="uk-UA"/>
              </w:rPr>
            </w:pPr>
            <w:r w:rsidRPr="001F7A84">
              <w:rPr>
                <w:sz w:val="28"/>
                <w:szCs w:val="28"/>
                <w:lang w:val="uk-UA"/>
              </w:rPr>
              <w:t>5) повернення коштів, наданих публічному акціонерному товариству "</w:t>
            </w:r>
            <w:proofErr w:type="spellStart"/>
            <w:r w:rsidRPr="001F7A84">
              <w:rPr>
                <w:sz w:val="28"/>
                <w:szCs w:val="28"/>
                <w:lang w:val="uk-UA"/>
              </w:rPr>
              <w:t>Укргідроенерго</w:t>
            </w:r>
            <w:proofErr w:type="spellEnd"/>
            <w:r w:rsidRPr="001F7A84">
              <w:rPr>
                <w:sz w:val="28"/>
                <w:szCs w:val="28"/>
                <w:lang w:val="uk-UA"/>
              </w:rPr>
              <w:t>" на поворотній основі для реалізації проектів соціально-економічного розвитку;</w:t>
            </w:r>
          </w:p>
        </w:tc>
        <w:tc>
          <w:tcPr>
            <w:tcW w:w="7512" w:type="dxa"/>
          </w:tcPr>
          <w:p w:rsidR="001F7A84" w:rsidRPr="001F7A84" w:rsidRDefault="001F7A84" w:rsidP="001F7A84">
            <w:pPr>
              <w:spacing w:after="120"/>
              <w:jc w:val="both"/>
              <w:rPr>
                <w:sz w:val="28"/>
                <w:szCs w:val="28"/>
                <w:lang w:val="uk-UA"/>
              </w:rPr>
            </w:pPr>
          </w:p>
        </w:tc>
      </w:tr>
      <w:tr w:rsidR="001F7A84" w:rsidRPr="001F7A84" w:rsidTr="00F01554">
        <w:tc>
          <w:tcPr>
            <w:tcW w:w="7514" w:type="dxa"/>
          </w:tcPr>
          <w:p w:rsidR="001F7A84" w:rsidRPr="001F7A84" w:rsidRDefault="001F7A84" w:rsidP="003A7203">
            <w:pPr>
              <w:spacing w:after="120"/>
              <w:jc w:val="both"/>
              <w:rPr>
                <w:sz w:val="28"/>
                <w:szCs w:val="28"/>
                <w:lang w:val="uk-UA"/>
              </w:rPr>
            </w:pPr>
            <w:r w:rsidRPr="001F7A84">
              <w:rPr>
                <w:sz w:val="28"/>
                <w:szCs w:val="28"/>
                <w:lang w:val="uk-UA"/>
              </w:rPr>
              <w:t>6) повернення кредитів, наданих із спеціального фонду державного бюджету внутрішньо переміщеним особам на придбання житла.</w:t>
            </w:r>
          </w:p>
        </w:tc>
        <w:tc>
          <w:tcPr>
            <w:tcW w:w="7512" w:type="dxa"/>
          </w:tcPr>
          <w:p w:rsidR="001F7A84" w:rsidRPr="001F7A84" w:rsidRDefault="001F7A84" w:rsidP="001F7A84">
            <w:pPr>
              <w:spacing w:after="120"/>
              <w:jc w:val="both"/>
              <w:rPr>
                <w:sz w:val="28"/>
                <w:szCs w:val="28"/>
                <w:lang w:val="uk-UA"/>
              </w:rPr>
            </w:pPr>
          </w:p>
        </w:tc>
      </w:tr>
      <w:tr w:rsidR="001F7A84" w:rsidRPr="00F85E80" w:rsidTr="00F01554">
        <w:tc>
          <w:tcPr>
            <w:tcW w:w="7514" w:type="dxa"/>
          </w:tcPr>
          <w:p w:rsidR="001F7A84" w:rsidRPr="004945C2" w:rsidRDefault="001F7A84" w:rsidP="003A7203">
            <w:pPr>
              <w:spacing w:after="120"/>
              <w:jc w:val="both"/>
              <w:rPr>
                <w:b/>
                <w:sz w:val="28"/>
                <w:szCs w:val="28"/>
                <w:lang w:val="uk-UA"/>
              </w:rPr>
            </w:pPr>
          </w:p>
        </w:tc>
        <w:tc>
          <w:tcPr>
            <w:tcW w:w="7512" w:type="dxa"/>
          </w:tcPr>
          <w:p w:rsidR="001F7A84" w:rsidRPr="001F7A84" w:rsidRDefault="001F7A84" w:rsidP="003A7203">
            <w:pPr>
              <w:pStyle w:val="a6"/>
              <w:spacing w:after="120"/>
              <w:ind w:left="0"/>
              <w:contextualSpacing w:val="0"/>
              <w:jc w:val="both"/>
              <w:rPr>
                <w:rFonts w:ascii="Times New Roman" w:hAnsi="Times New Roman"/>
                <w:b/>
                <w:sz w:val="28"/>
                <w:szCs w:val="28"/>
              </w:rPr>
            </w:pPr>
            <w:r w:rsidRPr="001F7A84">
              <w:rPr>
                <w:rFonts w:ascii="Times New Roman" w:hAnsi="Times New Roman"/>
                <w:b/>
                <w:sz w:val="28"/>
                <w:szCs w:val="28"/>
              </w:rPr>
              <w:t xml:space="preserve">7) </w:t>
            </w:r>
            <w:r w:rsidR="00A56054" w:rsidRPr="00A56054">
              <w:rPr>
                <w:rFonts w:ascii="Times New Roman" w:hAnsi="Times New Roman"/>
                <w:b/>
                <w:sz w:val="28"/>
                <w:szCs w:val="28"/>
              </w:rPr>
              <w:t>повернення кредитів, наданих з державного бюджету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w:t>
            </w:r>
          </w:p>
        </w:tc>
      </w:tr>
      <w:tr w:rsidR="003A7203" w:rsidRPr="00F85E80" w:rsidTr="00F01554">
        <w:tc>
          <w:tcPr>
            <w:tcW w:w="7514" w:type="dxa"/>
          </w:tcPr>
          <w:p w:rsidR="003A7203" w:rsidRPr="00F01554" w:rsidRDefault="004945C2" w:rsidP="003A7203">
            <w:pPr>
              <w:spacing w:after="120"/>
              <w:jc w:val="both"/>
              <w:rPr>
                <w:b/>
                <w:sz w:val="28"/>
                <w:szCs w:val="28"/>
                <w:lang w:val="uk-UA"/>
              </w:rPr>
            </w:pPr>
            <w:r w:rsidRPr="004945C2">
              <w:rPr>
                <w:b/>
                <w:sz w:val="28"/>
                <w:szCs w:val="28"/>
                <w:lang w:val="uk-UA"/>
              </w:rPr>
              <w:t xml:space="preserve">Стаття 14. </w:t>
            </w:r>
            <w:r w:rsidRPr="004945C2">
              <w:rPr>
                <w:sz w:val="28"/>
                <w:szCs w:val="28"/>
                <w:lang w:val="uk-UA"/>
              </w:rPr>
              <w:t>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tc>
        <w:tc>
          <w:tcPr>
            <w:tcW w:w="7512" w:type="dxa"/>
          </w:tcPr>
          <w:p w:rsidR="003A7203" w:rsidRPr="00F01554" w:rsidRDefault="004945C2" w:rsidP="003A7203">
            <w:pPr>
              <w:pStyle w:val="a6"/>
              <w:spacing w:after="120"/>
              <w:ind w:left="0"/>
              <w:contextualSpacing w:val="0"/>
              <w:jc w:val="both"/>
              <w:rPr>
                <w:rFonts w:ascii="Times New Roman" w:hAnsi="Times New Roman"/>
                <w:b/>
                <w:sz w:val="28"/>
                <w:szCs w:val="28"/>
              </w:rPr>
            </w:pPr>
            <w:r w:rsidRPr="004945C2">
              <w:rPr>
                <w:rFonts w:ascii="Times New Roman" w:hAnsi="Times New Roman"/>
                <w:b/>
                <w:sz w:val="28"/>
                <w:szCs w:val="28"/>
              </w:rPr>
              <w:t xml:space="preserve">Стаття 14. </w:t>
            </w:r>
            <w:r w:rsidRPr="004945C2">
              <w:rPr>
                <w:rFonts w:ascii="Times New Roman" w:hAnsi="Times New Roman"/>
                <w:sz w:val="28"/>
                <w:szCs w:val="28"/>
              </w:rPr>
              <w:t>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tc>
      </w:tr>
      <w:tr w:rsidR="00517153" w:rsidRPr="004945C2" w:rsidTr="00F01554">
        <w:tc>
          <w:tcPr>
            <w:tcW w:w="7514" w:type="dxa"/>
          </w:tcPr>
          <w:p w:rsidR="00517153" w:rsidRPr="004945C2" w:rsidRDefault="00517153" w:rsidP="004945C2">
            <w:pPr>
              <w:spacing w:after="120"/>
              <w:jc w:val="both"/>
              <w:rPr>
                <w:sz w:val="28"/>
                <w:szCs w:val="28"/>
                <w:lang w:val="uk-UA"/>
              </w:rPr>
            </w:pPr>
            <w:r>
              <w:rPr>
                <w:sz w:val="28"/>
                <w:szCs w:val="28"/>
                <w:lang w:val="uk-UA"/>
              </w:rPr>
              <w:t xml:space="preserve">5) </w:t>
            </w:r>
            <w:r w:rsidRPr="00517153">
              <w:rPr>
                <w:sz w:val="28"/>
                <w:szCs w:val="28"/>
                <w:lang w:val="uk-UA"/>
              </w:rPr>
              <w:t>розвиток мережі та утримання автомобільних доріг загального користування (за рахунок джерел, визначених пунктами 3 і 5 статті 12 цього Закону);</w:t>
            </w:r>
          </w:p>
        </w:tc>
        <w:tc>
          <w:tcPr>
            <w:tcW w:w="7512" w:type="dxa"/>
          </w:tcPr>
          <w:p w:rsidR="00517153" w:rsidRPr="00AE2D75" w:rsidRDefault="00517153" w:rsidP="003A7203">
            <w:pPr>
              <w:pStyle w:val="a6"/>
              <w:spacing w:after="120"/>
              <w:ind w:left="0"/>
              <w:contextualSpacing w:val="0"/>
              <w:jc w:val="both"/>
              <w:rPr>
                <w:rFonts w:ascii="Times New Roman" w:hAnsi="Times New Roman"/>
                <w:sz w:val="28"/>
                <w:szCs w:val="28"/>
              </w:rPr>
            </w:pPr>
            <w:r>
              <w:rPr>
                <w:rFonts w:ascii="Times New Roman" w:hAnsi="Times New Roman"/>
                <w:sz w:val="28"/>
                <w:szCs w:val="28"/>
              </w:rPr>
              <w:t xml:space="preserve">5) </w:t>
            </w:r>
            <w:r w:rsidRPr="00E037C0">
              <w:rPr>
                <w:rFonts w:ascii="Times New Roman" w:hAnsi="Times New Roman"/>
                <w:sz w:val="28"/>
                <w:szCs w:val="28"/>
              </w:rPr>
              <w:t xml:space="preserve">розвиток мережі та утримання автомобільних доріг загального користування </w:t>
            </w:r>
            <w:r w:rsidR="00AE2D75" w:rsidRPr="00AE2D75">
              <w:rPr>
                <w:rFonts w:ascii="Times New Roman" w:hAnsi="Times New Roman"/>
                <w:sz w:val="28"/>
                <w:szCs w:val="28"/>
              </w:rPr>
              <w:t>(за рахунок джерел, визначених пунктами 3 і 5 статті 12 цього Закону);</w:t>
            </w:r>
          </w:p>
        </w:tc>
      </w:tr>
      <w:tr w:rsidR="00555D71" w:rsidRPr="004945C2" w:rsidTr="00F01554">
        <w:tc>
          <w:tcPr>
            <w:tcW w:w="7514" w:type="dxa"/>
          </w:tcPr>
          <w:p w:rsidR="00555D71" w:rsidRPr="004945C2" w:rsidRDefault="004945C2" w:rsidP="004945C2">
            <w:pPr>
              <w:spacing w:after="120"/>
              <w:jc w:val="both"/>
              <w:rPr>
                <w:sz w:val="28"/>
                <w:szCs w:val="28"/>
                <w:lang w:val="uk-UA"/>
              </w:rPr>
            </w:pPr>
            <w:r w:rsidRPr="004945C2">
              <w:rPr>
                <w:sz w:val="28"/>
                <w:szCs w:val="28"/>
                <w:lang w:val="uk-UA"/>
              </w:rPr>
              <w:t>15) фінансування проектів розвитку транспортної інфраструктури у порядку, обсягах та згідно з переліком об'єктів, що встановлені рішенням Кабінету Міністрів України, яке може передбачати визначення нових бюджетних програм (за рахунок 90 відсотків джерел, визначених пунктом 6 статті 11 цього Закону);</w:t>
            </w:r>
          </w:p>
        </w:tc>
        <w:tc>
          <w:tcPr>
            <w:tcW w:w="7512" w:type="dxa"/>
          </w:tcPr>
          <w:p w:rsidR="00555D71" w:rsidRPr="00F01554" w:rsidRDefault="00273CEB" w:rsidP="003A7203">
            <w:pPr>
              <w:pStyle w:val="a6"/>
              <w:spacing w:after="120"/>
              <w:ind w:left="0"/>
              <w:contextualSpacing w:val="0"/>
              <w:jc w:val="both"/>
              <w:rPr>
                <w:rFonts w:ascii="Times New Roman" w:hAnsi="Times New Roman"/>
                <w:b/>
                <w:sz w:val="28"/>
                <w:szCs w:val="28"/>
              </w:rPr>
            </w:pPr>
            <w:r>
              <w:rPr>
                <w:rFonts w:ascii="Times New Roman" w:hAnsi="Times New Roman"/>
                <w:b/>
                <w:sz w:val="28"/>
                <w:szCs w:val="28"/>
              </w:rPr>
              <w:t>Виключити</w:t>
            </w:r>
          </w:p>
        </w:tc>
      </w:tr>
      <w:tr w:rsidR="00555D71" w:rsidRPr="004945C2" w:rsidTr="00F01554">
        <w:tc>
          <w:tcPr>
            <w:tcW w:w="7514" w:type="dxa"/>
          </w:tcPr>
          <w:p w:rsidR="00555D71" w:rsidRPr="004945C2" w:rsidRDefault="004945C2" w:rsidP="003A7203">
            <w:pPr>
              <w:spacing w:after="120"/>
              <w:jc w:val="both"/>
              <w:rPr>
                <w:sz w:val="28"/>
                <w:szCs w:val="28"/>
                <w:lang w:val="uk-UA"/>
              </w:rPr>
            </w:pPr>
            <w:r w:rsidRPr="004945C2">
              <w:rPr>
                <w:sz w:val="28"/>
                <w:szCs w:val="28"/>
                <w:lang w:val="uk-UA"/>
              </w:rPr>
              <w:t xml:space="preserve">16) забезпечення функціонування і реформування центрального органу виконавчої влади, що реалізує державну митну політику, його територіальних органів (за </w:t>
            </w:r>
            <w:r w:rsidRPr="004945C2">
              <w:rPr>
                <w:sz w:val="28"/>
                <w:szCs w:val="28"/>
                <w:lang w:val="uk-UA"/>
              </w:rPr>
              <w:lastRenderedPageBreak/>
              <w:t>рахунок 10 відсотків джерел, визначених пунктом 6 статті 11 цього Закону);</w:t>
            </w:r>
          </w:p>
        </w:tc>
        <w:tc>
          <w:tcPr>
            <w:tcW w:w="7512" w:type="dxa"/>
          </w:tcPr>
          <w:p w:rsidR="00555D71" w:rsidRPr="00F01554" w:rsidRDefault="00273CEB" w:rsidP="003A7203">
            <w:pPr>
              <w:pStyle w:val="a6"/>
              <w:spacing w:after="120"/>
              <w:ind w:left="0"/>
              <w:contextualSpacing w:val="0"/>
              <w:jc w:val="both"/>
              <w:rPr>
                <w:rFonts w:ascii="Times New Roman" w:hAnsi="Times New Roman"/>
                <w:b/>
                <w:sz w:val="28"/>
                <w:szCs w:val="28"/>
              </w:rPr>
            </w:pPr>
            <w:r>
              <w:rPr>
                <w:rFonts w:ascii="Times New Roman" w:hAnsi="Times New Roman"/>
                <w:b/>
                <w:sz w:val="28"/>
                <w:szCs w:val="28"/>
              </w:rPr>
              <w:lastRenderedPageBreak/>
              <w:t>Виключити</w:t>
            </w:r>
          </w:p>
        </w:tc>
      </w:tr>
      <w:tr w:rsidR="00555D71" w:rsidRPr="004945C2" w:rsidTr="00F01554">
        <w:tc>
          <w:tcPr>
            <w:tcW w:w="7514" w:type="dxa"/>
          </w:tcPr>
          <w:p w:rsidR="00555D71" w:rsidRPr="00B11593" w:rsidRDefault="00B11593" w:rsidP="003A7203">
            <w:pPr>
              <w:spacing w:after="120"/>
              <w:jc w:val="both"/>
              <w:rPr>
                <w:sz w:val="28"/>
                <w:szCs w:val="28"/>
                <w:lang w:val="uk-UA"/>
              </w:rPr>
            </w:pPr>
            <w:r w:rsidRPr="00B11593">
              <w:rPr>
                <w:sz w:val="28"/>
                <w:szCs w:val="28"/>
                <w:lang w:val="uk-UA"/>
              </w:rPr>
              <w:t>27) облаштування військових комісаріатів (територіальних центрів комплектування та соціальної підтримки) та їх всебічне забезпечення (за рахунок джерел, визначених пунктом 5 статті 12 цього Закону) за новою бюджетною програмою;</w:t>
            </w:r>
          </w:p>
        </w:tc>
        <w:tc>
          <w:tcPr>
            <w:tcW w:w="7512" w:type="dxa"/>
          </w:tcPr>
          <w:p w:rsidR="00555D71" w:rsidRPr="00F01554" w:rsidRDefault="00555D71" w:rsidP="003A7203">
            <w:pPr>
              <w:pStyle w:val="a6"/>
              <w:spacing w:after="120"/>
              <w:ind w:left="0"/>
              <w:contextualSpacing w:val="0"/>
              <w:jc w:val="both"/>
              <w:rPr>
                <w:rFonts w:ascii="Times New Roman" w:hAnsi="Times New Roman"/>
                <w:b/>
                <w:sz w:val="28"/>
                <w:szCs w:val="28"/>
              </w:rPr>
            </w:pPr>
          </w:p>
        </w:tc>
      </w:tr>
      <w:tr w:rsidR="00517153" w:rsidRPr="002D2D01" w:rsidTr="00F01554">
        <w:tc>
          <w:tcPr>
            <w:tcW w:w="7514" w:type="dxa"/>
          </w:tcPr>
          <w:p w:rsidR="00517153" w:rsidRPr="00517153" w:rsidRDefault="00517153" w:rsidP="003A7203">
            <w:pPr>
              <w:spacing w:after="120"/>
              <w:jc w:val="both"/>
              <w:rPr>
                <w:sz w:val="28"/>
                <w:szCs w:val="28"/>
                <w:lang w:val="uk-UA"/>
              </w:rPr>
            </w:pPr>
            <w:r w:rsidRPr="00517153">
              <w:rPr>
                <w:sz w:val="28"/>
                <w:szCs w:val="28"/>
                <w:lang w:val="uk-UA"/>
              </w:rPr>
              <w:t>28)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(за рахунок джерел, визначених пунктом 5 статті 12 цього Закону) за новою бюджетною програмою;</w:t>
            </w:r>
          </w:p>
        </w:tc>
        <w:tc>
          <w:tcPr>
            <w:tcW w:w="7512" w:type="dxa"/>
          </w:tcPr>
          <w:p w:rsidR="00517153" w:rsidRPr="00652208" w:rsidRDefault="00517153" w:rsidP="003A7203">
            <w:pPr>
              <w:pStyle w:val="a6"/>
              <w:spacing w:after="120"/>
              <w:ind w:left="0"/>
              <w:contextualSpacing w:val="0"/>
              <w:jc w:val="both"/>
              <w:rPr>
                <w:rFonts w:ascii="Times New Roman" w:hAnsi="Times New Roman"/>
                <w:b/>
                <w:sz w:val="28"/>
                <w:szCs w:val="28"/>
              </w:rPr>
            </w:pPr>
          </w:p>
        </w:tc>
      </w:tr>
      <w:tr w:rsidR="00517153" w:rsidRPr="002D2D01" w:rsidTr="00F01554">
        <w:tc>
          <w:tcPr>
            <w:tcW w:w="7514" w:type="dxa"/>
          </w:tcPr>
          <w:p w:rsidR="00517153" w:rsidRPr="00517153" w:rsidRDefault="00517153" w:rsidP="003A7203">
            <w:pPr>
              <w:spacing w:after="120"/>
              <w:jc w:val="both"/>
              <w:rPr>
                <w:sz w:val="28"/>
                <w:szCs w:val="28"/>
                <w:lang w:val="uk-UA"/>
              </w:rPr>
            </w:pPr>
            <w:r w:rsidRPr="00517153">
              <w:rPr>
                <w:sz w:val="28"/>
                <w:szCs w:val="28"/>
                <w:lang w:val="uk-UA"/>
              </w:rPr>
              <w:t>29) забезпечення функціонування Фонду розвитку підприємництва (за рахунок джерел, визначених пунктом 6 статті 12 цього Закону).</w:t>
            </w:r>
          </w:p>
        </w:tc>
        <w:tc>
          <w:tcPr>
            <w:tcW w:w="7512" w:type="dxa"/>
          </w:tcPr>
          <w:p w:rsidR="00517153" w:rsidRPr="00652208" w:rsidRDefault="00517153" w:rsidP="003A7203">
            <w:pPr>
              <w:pStyle w:val="a6"/>
              <w:spacing w:after="120"/>
              <w:ind w:left="0"/>
              <w:contextualSpacing w:val="0"/>
              <w:jc w:val="both"/>
              <w:rPr>
                <w:rFonts w:ascii="Times New Roman" w:hAnsi="Times New Roman"/>
                <w:b/>
                <w:sz w:val="28"/>
                <w:szCs w:val="28"/>
              </w:rPr>
            </w:pPr>
          </w:p>
        </w:tc>
      </w:tr>
      <w:tr w:rsidR="00652208" w:rsidRPr="002D2D01" w:rsidTr="00F01554">
        <w:tc>
          <w:tcPr>
            <w:tcW w:w="7514" w:type="dxa"/>
          </w:tcPr>
          <w:p w:rsidR="00652208" w:rsidRPr="002D2D01" w:rsidRDefault="00652208" w:rsidP="003A7203">
            <w:pPr>
              <w:spacing w:after="120"/>
              <w:jc w:val="both"/>
              <w:rPr>
                <w:b/>
                <w:sz w:val="28"/>
                <w:szCs w:val="28"/>
                <w:lang w:val="uk-UA"/>
              </w:rPr>
            </w:pPr>
          </w:p>
        </w:tc>
        <w:tc>
          <w:tcPr>
            <w:tcW w:w="7512" w:type="dxa"/>
          </w:tcPr>
          <w:p w:rsidR="00652208" w:rsidRPr="00273CEB" w:rsidRDefault="00652208" w:rsidP="003A7203">
            <w:pPr>
              <w:pStyle w:val="a6"/>
              <w:spacing w:after="120"/>
              <w:ind w:left="0"/>
              <w:contextualSpacing w:val="0"/>
              <w:jc w:val="both"/>
              <w:rPr>
                <w:rFonts w:ascii="Times New Roman" w:hAnsi="Times New Roman"/>
                <w:b/>
                <w:sz w:val="28"/>
                <w:szCs w:val="28"/>
              </w:rPr>
            </w:pPr>
            <w:r w:rsidRPr="00273CEB">
              <w:rPr>
                <w:rFonts w:ascii="Times New Roman" w:hAnsi="Times New Roman"/>
                <w:b/>
                <w:sz w:val="28"/>
                <w:szCs w:val="28"/>
              </w:rPr>
              <w:t xml:space="preserve">30) </w:t>
            </w:r>
            <w:r w:rsidR="00273CEB" w:rsidRPr="00273CEB">
              <w:rPr>
                <w:rFonts w:ascii="Times New Roman" w:hAnsi="Times New Roman"/>
                <w:b/>
                <w:sz w:val="28"/>
                <w:szCs w:val="28"/>
              </w:rPr>
              <w:t>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пунктом 10 статті 11 та пунктом 7 статті 13 цього Закону).</w:t>
            </w:r>
          </w:p>
        </w:tc>
      </w:tr>
      <w:tr w:rsidR="00C67041" w:rsidRPr="002D2D01" w:rsidTr="00F01554">
        <w:tc>
          <w:tcPr>
            <w:tcW w:w="7514" w:type="dxa"/>
          </w:tcPr>
          <w:p w:rsidR="00C67041" w:rsidRPr="00B11593" w:rsidRDefault="002D2D01" w:rsidP="003A7203">
            <w:pPr>
              <w:spacing w:after="120"/>
              <w:jc w:val="both"/>
              <w:rPr>
                <w:sz w:val="28"/>
                <w:szCs w:val="28"/>
                <w:lang w:val="uk-UA"/>
              </w:rPr>
            </w:pPr>
            <w:r w:rsidRPr="002D2D01">
              <w:rPr>
                <w:b/>
                <w:sz w:val="28"/>
                <w:szCs w:val="28"/>
                <w:lang w:val="uk-UA"/>
              </w:rPr>
              <w:t>Стаття 26.</w:t>
            </w:r>
            <w:r w:rsidRPr="002D2D01">
              <w:rPr>
                <w:sz w:val="28"/>
                <w:szCs w:val="28"/>
                <w:lang w:val="uk-UA"/>
              </w:rPr>
              <w:t xml:space="preserve"> Установити, що для розподілу коштів за напрямами (об'єктами, заходами) за бюджетною програмою "Фонд розвитку закладів вищої освіти" (код 2201140) Міністерство освіти і науки України утворює комісію, до </w:t>
            </w:r>
            <w:r w:rsidRPr="002D2D01">
              <w:rPr>
                <w:sz w:val="28"/>
                <w:szCs w:val="28"/>
                <w:lang w:val="uk-UA"/>
              </w:rPr>
              <w:lastRenderedPageBreak/>
              <w:t>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та голова Комітету Верховної Ради України з питань освіти, науки та інновацій.</w:t>
            </w:r>
          </w:p>
        </w:tc>
        <w:tc>
          <w:tcPr>
            <w:tcW w:w="7512" w:type="dxa"/>
          </w:tcPr>
          <w:p w:rsidR="00C67041" w:rsidRPr="002D2D01" w:rsidRDefault="00273CEB" w:rsidP="003A7203">
            <w:pPr>
              <w:pStyle w:val="a6"/>
              <w:spacing w:after="120"/>
              <w:ind w:left="0"/>
              <w:contextualSpacing w:val="0"/>
              <w:jc w:val="both"/>
              <w:rPr>
                <w:rFonts w:ascii="Times New Roman" w:hAnsi="Times New Roman"/>
                <w:sz w:val="28"/>
                <w:szCs w:val="28"/>
                <w:lang w:val="ru-RU"/>
              </w:rPr>
            </w:pPr>
            <w:r>
              <w:rPr>
                <w:rFonts w:ascii="Times New Roman" w:hAnsi="Times New Roman"/>
                <w:b/>
                <w:sz w:val="28"/>
                <w:szCs w:val="28"/>
              </w:rPr>
              <w:lastRenderedPageBreak/>
              <w:t>Виключити</w:t>
            </w:r>
          </w:p>
        </w:tc>
      </w:tr>
      <w:tr w:rsidR="00C67041" w:rsidRPr="001F3CB9" w:rsidTr="00F01554">
        <w:tc>
          <w:tcPr>
            <w:tcW w:w="7514" w:type="dxa"/>
          </w:tcPr>
          <w:p w:rsidR="00C67041" w:rsidRPr="00B11593" w:rsidRDefault="006C5DB4" w:rsidP="00C54A9E">
            <w:pPr>
              <w:spacing w:after="120"/>
              <w:jc w:val="both"/>
              <w:rPr>
                <w:sz w:val="28"/>
                <w:szCs w:val="28"/>
                <w:lang w:val="uk-UA"/>
              </w:rPr>
            </w:pPr>
            <w:r>
              <w:rPr>
                <w:b/>
                <w:sz w:val="28"/>
                <w:szCs w:val="28"/>
                <w:lang w:val="uk-UA"/>
              </w:rPr>
              <w:t>Доповнити статт</w:t>
            </w:r>
            <w:r w:rsidR="0048293F">
              <w:rPr>
                <w:b/>
                <w:sz w:val="28"/>
                <w:szCs w:val="28"/>
                <w:lang w:val="uk-UA"/>
              </w:rPr>
              <w:t>ями</w:t>
            </w:r>
          </w:p>
        </w:tc>
        <w:tc>
          <w:tcPr>
            <w:tcW w:w="7512" w:type="dxa"/>
          </w:tcPr>
          <w:p w:rsidR="00273CEB" w:rsidRPr="00273CEB" w:rsidRDefault="00273CEB" w:rsidP="00273CEB">
            <w:pPr>
              <w:pStyle w:val="a6"/>
              <w:spacing w:after="120"/>
              <w:ind w:left="0"/>
              <w:contextualSpacing w:val="0"/>
              <w:jc w:val="both"/>
              <w:rPr>
                <w:rFonts w:ascii="Times New Roman" w:hAnsi="Times New Roman"/>
                <w:b/>
                <w:sz w:val="28"/>
                <w:szCs w:val="28"/>
              </w:rPr>
            </w:pPr>
            <w:r w:rsidRPr="00273CEB">
              <w:rPr>
                <w:rFonts w:ascii="Times New Roman" w:hAnsi="Times New Roman"/>
                <w:b/>
                <w:sz w:val="28"/>
                <w:szCs w:val="28"/>
              </w:rPr>
              <w:t xml:space="preserve">Стаття 27. Створити у складі Державного бюджету України фонд боротьби з гострою респіраторною хворобою COVID-19, спричиненою </w:t>
            </w:r>
            <w:proofErr w:type="spellStart"/>
            <w:r w:rsidRPr="00273CEB">
              <w:rPr>
                <w:rFonts w:ascii="Times New Roman" w:hAnsi="Times New Roman"/>
                <w:b/>
                <w:sz w:val="28"/>
                <w:szCs w:val="28"/>
              </w:rPr>
              <w:t>коронавірусом</w:t>
            </w:r>
            <w:proofErr w:type="spellEnd"/>
            <w:r w:rsidRPr="00273CEB">
              <w:rPr>
                <w:rFonts w:ascii="Times New Roman" w:hAnsi="Times New Roman"/>
                <w:b/>
                <w:sz w:val="28"/>
                <w:szCs w:val="28"/>
              </w:rPr>
              <w:t xml:space="preserve"> SARS-CoV-2, та її наслідками, на період до закінчення місячного строку після завершення карантину, установленого Кабінетом Міністрів України з метою запобігання поширенню на території України зазначеної хвороби.</w:t>
            </w:r>
          </w:p>
          <w:p w:rsidR="00273CEB" w:rsidRPr="00273CEB" w:rsidRDefault="00273CEB" w:rsidP="00273CEB">
            <w:pPr>
              <w:pStyle w:val="a6"/>
              <w:spacing w:after="120"/>
              <w:ind w:left="0"/>
              <w:contextualSpacing w:val="0"/>
              <w:jc w:val="both"/>
              <w:rPr>
                <w:rFonts w:ascii="Times New Roman" w:hAnsi="Times New Roman"/>
                <w:b/>
                <w:sz w:val="28"/>
                <w:szCs w:val="28"/>
              </w:rPr>
            </w:pPr>
            <w:r w:rsidRPr="00273CEB">
              <w:rPr>
                <w:rFonts w:ascii="Times New Roman" w:hAnsi="Times New Roman"/>
                <w:b/>
                <w:sz w:val="28"/>
                <w:szCs w:val="28"/>
              </w:rPr>
              <w:t xml:space="preserve">Рішення про виділення коштів із фонду боротьби з гострою респіраторною хворобою COVID-19, спричиненою </w:t>
            </w:r>
            <w:proofErr w:type="spellStart"/>
            <w:r w:rsidRPr="00273CEB">
              <w:rPr>
                <w:rFonts w:ascii="Times New Roman" w:hAnsi="Times New Roman"/>
                <w:b/>
                <w:sz w:val="28"/>
                <w:szCs w:val="28"/>
              </w:rPr>
              <w:t>коронавірусом</w:t>
            </w:r>
            <w:proofErr w:type="spellEnd"/>
            <w:r>
              <w:rPr>
                <w:rFonts w:ascii="Times New Roman" w:hAnsi="Times New Roman"/>
                <w:b/>
                <w:sz w:val="28"/>
                <w:szCs w:val="28"/>
              </w:rPr>
              <w:t xml:space="preserve"> </w:t>
            </w:r>
            <w:r w:rsidRPr="00273CEB">
              <w:rPr>
                <w:rFonts w:ascii="Times New Roman" w:hAnsi="Times New Roman"/>
                <w:b/>
                <w:sz w:val="28"/>
                <w:szCs w:val="28"/>
              </w:rPr>
              <w:t>SARS-CoV-2, та її наслідками (у разі потреби з відкриттям нових бюджетних програм) приймаються Кабінетом Міністрів України за погодженням з Комітетом Верховної Ради України з питань бюджету за поданням головного розпорядника бюджетних коштів, яке вноситься через Міністерство фінансів України. Кошти зазначеного фонду спрямовуються на:</w:t>
            </w:r>
          </w:p>
          <w:p w:rsidR="00273CEB" w:rsidRPr="00273CEB" w:rsidRDefault="00273CEB" w:rsidP="00273CEB">
            <w:pPr>
              <w:pStyle w:val="a6"/>
              <w:spacing w:after="120"/>
              <w:ind w:left="0"/>
              <w:contextualSpacing w:val="0"/>
              <w:jc w:val="both"/>
              <w:rPr>
                <w:rFonts w:ascii="Times New Roman" w:hAnsi="Times New Roman"/>
                <w:b/>
                <w:sz w:val="28"/>
                <w:szCs w:val="28"/>
              </w:rPr>
            </w:pPr>
            <w:r w:rsidRPr="00273CEB">
              <w:rPr>
                <w:rFonts w:ascii="Times New Roman" w:hAnsi="Times New Roman"/>
                <w:b/>
                <w:sz w:val="28"/>
                <w:szCs w:val="28"/>
              </w:rPr>
              <w:t xml:space="preserve">заходи, спрямовані на запобігання виникненню та поширенню, локалізацію та ліквідацію спалахів, епідемій та пандемій гострої респіраторної хвороби COVID-19, спричиненої </w:t>
            </w:r>
            <w:proofErr w:type="spellStart"/>
            <w:r w:rsidRPr="00273CEB">
              <w:rPr>
                <w:rFonts w:ascii="Times New Roman" w:hAnsi="Times New Roman"/>
                <w:b/>
                <w:sz w:val="28"/>
                <w:szCs w:val="28"/>
              </w:rPr>
              <w:t>коронавірусом</w:t>
            </w:r>
            <w:proofErr w:type="spellEnd"/>
            <w:r>
              <w:rPr>
                <w:rFonts w:ascii="Times New Roman" w:hAnsi="Times New Roman"/>
                <w:b/>
                <w:sz w:val="28"/>
                <w:szCs w:val="28"/>
              </w:rPr>
              <w:t xml:space="preserve"> </w:t>
            </w:r>
            <w:r w:rsidRPr="00273CEB">
              <w:rPr>
                <w:rFonts w:ascii="Times New Roman" w:hAnsi="Times New Roman"/>
                <w:b/>
                <w:sz w:val="28"/>
                <w:szCs w:val="28"/>
              </w:rPr>
              <w:t xml:space="preserve">SARS-CoV-2, зокрема на закупівлю товарів, робіт і послуг, необхідних для здійснення зазначених заходів, включаючи закупівлю </w:t>
            </w:r>
            <w:r w:rsidRPr="00273CEB">
              <w:rPr>
                <w:rFonts w:ascii="Times New Roman" w:hAnsi="Times New Roman"/>
                <w:b/>
                <w:sz w:val="28"/>
                <w:szCs w:val="28"/>
              </w:rPr>
              <w:lastRenderedPageBreak/>
              <w:t>медичних послуг за програмою державних гарантій медичного обслуговування населення;</w:t>
            </w:r>
          </w:p>
          <w:p w:rsidR="00273CEB" w:rsidRPr="00273CEB" w:rsidRDefault="00273CEB" w:rsidP="00273CEB">
            <w:pPr>
              <w:pStyle w:val="a6"/>
              <w:spacing w:after="120"/>
              <w:ind w:left="0"/>
              <w:contextualSpacing w:val="0"/>
              <w:jc w:val="both"/>
              <w:rPr>
                <w:rFonts w:ascii="Times New Roman" w:hAnsi="Times New Roman"/>
                <w:b/>
                <w:sz w:val="28"/>
                <w:szCs w:val="28"/>
              </w:rPr>
            </w:pPr>
            <w:r w:rsidRPr="00273CEB">
              <w:rPr>
                <w:rFonts w:ascii="Times New Roman" w:hAnsi="Times New Roman"/>
                <w:b/>
                <w:sz w:val="28"/>
                <w:szCs w:val="28"/>
              </w:rPr>
              <w:t xml:space="preserve">додаткові доплати до заробітної плати медичним та іншим працівникам, які безпосередньо зайняті на роботах з ліквідації гострої респіраторної хвороби COVID-19, спричиненої </w:t>
            </w:r>
            <w:proofErr w:type="spellStart"/>
            <w:r w:rsidRPr="00273CEB">
              <w:rPr>
                <w:rFonts w:ascii="Times New Roman" w:hAnsi="Times New Roman"/>
                <w:b/>
                <w:sz w:val="28"/>
                <w:szCs w:val="28"/>
              </w:rPr>
              <w:t>коронавірусом</w:t>
            </w:r>
            <w:proofErr w:type="spellEnd"/>
            <w:r>
              <w:rPr>
                <w:rFonts w:ascii="Times New Roman" w:hAnsi="Times New Roman"/>
                <w:b/>
                <w:sz w:val="28"/>
                <w:szCs w:val="28"/>
              </w:rPr>
              <w:t xml:space="preserve"> </w:t>
            </w:r>
            <w:r w:rsidRPr="00273CEB">
              <w:rPr>
                <w:rFonts w:ascii="Times New Roman" w:hAnsi="Times New Roman"/>
                <w:b/>
                <w:sz w:val="28"/>
                <w:szCs w:val="28"/>
              </w:rPr>
              <w:t xml:space="preserve">SARS-CoV-2, а також доплати до заробітної плати окремим категоріям працівників, які забезпечують життєдіяльність населення, на період здійснення заходів,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w:t>
            </w:r>
            <w:proofErr w:type="spellStart"/>
            <w:r w:rsidRPr="00273CEB">
              <w:rPr>
                <w:rFonts w:ascii="Times New Roman" w:hAnsi="Times New Roman"/>
                <w:b/>
                <w:sz w:val="28"/>
                <w:szCs w:val="28"/>
              </w:rPr>
              <w:t>коронавірусом</w:t>
            </w:r>
            <w:proofErr w:type="spellEnd"/>
            <w:r w:rsidRPr="00273CEB">
              <w:rPr>
                <w:rFonts w:ascii="Times New Roman" w:hAnsi="Times New Roman"/>
                <w:b/>
                <w:sz w:val="28"/>
                <w:szCs w:val="28"/>
              </w:rPr>
              <w:t xml:space="preserve"> SARS-CoV-2, визначений у рішенні Кабінету Міністрів України про встановлення карантину, до завершення здійснення зазначених заходів;</w:t>
            </w:r>
          </w:p>
          <w:p w:rsidR="00273CEB" w:rsidRPr="00273CEB" w:rsidRDefault="00273CEB" w:rsidP="00273CEB">
            <w:pPr>
              <w:pStyle w:val="a6"/>
              <w:spacing w:after="120"/>
              <w:ind w:left="0"/>
              <w:contextualSpacing w:val="0"/>
              <w:jc w:val="both"/>
              <w:rPr>
                <w:rFonts w:ascii="Times New Roman" w:hAnsi="Times New Roman"/>
                <w:b/>
                <w:sz w:val="28"/>
                <w:szCs w:val="28"/>
              </w:rPr>
            </w:pPr>
            <w:r w:rsidRPr="00273CEB">
              <w:rPr>
                <w:rFonts w:ascii="Times New Roman" w:hAnsi="Times New Roman"/>
                <w:b/>
                <w:sz w:val="28"/>
                <w:szCs w:val="28"/>
              </w:rPr>
              <w:t xml:space="preserve">надання грошової допомоги громадянам, зокрема особам похилого віку, у зв’язку із негативними наслідками поширення на території України гострої респіраторної хвороби COVID-19, спричиненої </w:t>
            </w:r>
            <w:proofErr w:type="spellStart"/>
            <w:r w:rsidRPr="00273CEB">
              <w:rPr>
                <w:rFonts w:ascii="Times New Roman" w:hAnsi="Times New Roman"/>
                <w:b/>
                <w:sz w:val="28"/>
                <w:szCs w:val="28"/>
              </w:rPr>
              <w:t>коронавірусом</w:t>
            </w:r>
            <w:proofErr w:type="spellEnd"/>
            <w:r w:rsidRPr="00273CEB">
              <w:rPr>
                <w:rFonts w:ascii="Times New Roman" w:hAnsi="Times New Roman"/>
                <w:b/>
                <w:sz w:val="28"/>
                <w:szCs w:val="28"/>
              </w:rPr>
              <w:t xml:space="preserve"> SARS-CoV-2;</w:t>
            </w:r>
          </w:p>
          <w:p w:rsidR="00273CEB" w:rsidRPr="00273CEB" w:rsidRDefault="00273CEB" w:rsidP="00273CEB">
            <w:pPr>
              <w:pStyle w:val="a6"/>
              <w:spacing w:after="120"/>
              <w:ind w:left="0"/>
              <w:contextualSpacing w:val="0"/>
              <w:jc w:val="both"/>
              <w:rPr>
                <w:rFonts w:ascii="Times New Roman" w:hAnsi="Times New Roman"/>
                <w:b/>
                <w:sz w:val="28"/>
                <w:szCs w:val="28"/>
              </w:rPr>
            </w:pPr>
            <w:r w:rsidRPr="00273CEB">
              <w:rPr>
                <w:rFonts w:ascii="Times New Roman" w:hAnsi="Times New Roman"/>
                <w:b/>
                <w:sz w:val="28"/>
                <w:szCs w:val="28"/>
              </w:rPr>
              <w:t>збільшення трансферту Пенсійному фонду України та надання фінансової допомоги Фонду соціального страхування України та Фонду загальнообов’язкового державного соціального страхування України на випадок безробіття;</w:t>
            </w:r>
          </w:p>
          <w:p w:rsidR="00273CEB" w:rsidRPr="00273CEB" w:rsidRDefault="00273CEB" w:rsidP="00273CEB">
            <w:pPr>
              <w:pStyle w:val="a6"/>
              <w:spacing w:after="120"/>
              <w:ind w:left="0"/>
              <w:contextualSpacing w:val="0"/>
              <w:jc w:val="both"/>
              <w:rPr>
                <w:rFonts w:ascii="Times New Roman" w:hAnsi="Times New Roman"/>
                <w:b/>
                <w:sz w:val="28"/>
                <w:szCs w:val="28"/>
              </w:rPr>
            </w:pPr>
            <w:bookmarkStart w:id="2" w:name="o11"/>
            <w:bookmarkStart w:id="3" w:name="o15"/>
            <w:bookmarkEnd w:id="2"/>
            <w:bookmarkEnd w:id="3"/>
            <w:r w:rsidRPr="00273CEB">
              <w:rPr>
                <w:rFonts w:ascii="Times New Roman" w:hAnsi="Times New Roman"/>
                <w:b/>
                <w:sz w:val="28"/>
                <w:szCs w:val="28"/>
              </w:rPr>
              <w:t>поповнення резервного фонду державного бюджету;</w:t>
            </w:r>
          </w:p>
          <w:p w:rsidR="00273CEB" w:rsidRPr="00273CEB" w:rsidRDefault="00273CEB" w:rsidP="00273CEB">
            <w:pPr>
              <w:pStyle w:val="a6"/>
              <w:spacing w:after="120"/>
              <w:ind w:left="0"/>
              <w:contextualSpacing w:val="0"/>
              <w:jc w:val="both"/>
              <w:rPr>
                <w:rFonts w:ascii="Times New Roman" w:hAnsi="Times New Roman"/>
                <w:b/>
                <w:sz w:val="28"/>
                <w:szCs w:val="28"/>
              </w:rPr>
            </w:pPr>
            <w:r w:rsidRPr="00273CEB">
              <w:rPr>
                <w:rFonts w:ascii="Times New Roman" w:hAnsi="Times New Roman"/>
                <w:b/>
                <w:sz w:val="28"/>
                <w:szCs w:val="28"/>
              </w:rPr>
              <w:lastRenderedPageBreak/>
              <w:t>відновлення видатків та надання кредитів, а також міжбюджетних трансфертів за бюджетними програмами, які скорочені у зв’язку із створенням фонду боротьби з гострою респіраторною хворобою</w:t>
            </w:r>
            <w:r>
              <w:rPr>
                <w:rFonts w:ascii="Times New Roman" w:hAnsi="Times New Roman"/>
                <w:b/>
                <w:sz w:val="28"/>
                <w:szCs w:val="28"/>
              </w:rPr>
              <w:t xml:space="preserve"> </w:t>
            </w:r>
            <w:r w:rsidRPr="00273CEB">
              <w:rPr>
                <w:rFonts w:ascii="Times New Roman" w:hAnsi="Times New Roman"/>
                <w:b/>
                <w:sz w:val="28"/>
                <w:szCs w:val="28"/>
              </w:rPr>
              <w:t xml:space="preserve">COVID-19, спричиненою </w:t>
            </w:r>
            <w:proofErr w:type="spellStart"/>
            <w:r w:rsidRPr="00273CEB">
              <w:rPr>
                <w:rFonts w:ascii="Times New Roman" w:hAnsi="Times New Roman"/>
                <w:b/>
                <w:sz w:val="28"/>
                <w:szCs w:val="28"/>
              </w:rPr>
              <w:t>коронавірусом</w:t>
            </w:r>
            <w:proofErr w:type="spellEnd"/>
            <w:r w:rsidRPr="00273CEB">
              <w:rPr>
                <w:rFonts w:ascii="Times New Roman" w:hAnsi="Times New Roman"/>
                <w:b/>
                <w:sz w:val="28"/>
                <w:szCs w:val="28"/>
              </w:rPr>
              <w:t xml:space="preserve"> SARS-CoV-2, та її наслідками.</w:t>
            </w:r>
          </w:p>
          <w:p w:rsidR="00C67041" w:rsidRPr="00273CEB" w:rsidRDefault="00273CEB" w:rsidP="00273CEB">
            <w:pPr>
              <w:pStyle w:val="a6"/>
              <w:spacing w:after="120"/>
              <w:ind w:left="0"/>
              <w:contextualSpacing w:val="0"/>
              <w:jc w:val="both"/>
              <w:rPr>
                <w:rFonts w:ascii="Times New Roman" w:hAnsi="Times New Roman"/>
                <w:b/>
                <w:sz w:val="28"/>
                <w:szCs w:val="28"/>
              </w:rPr>
            </w:pPr>
            <w:r w:rsidRPr="00273CEB">
              <w:rPr>
                <w:rFonts w:ascii="Times New Roman" w:hAnsi="Times New Roman"/>
                <w:b/>
                <w:sz w:val="28"/>
                <w:szCs w:val="28"/>
              </w:rPr>
              <w:t xml:space="preserve">Установити, що Кабінет Міністрів України може приймати за погодженням з Комітетом Верховної Ради України з питань бюджету рішення щодо скорочення видатків і кредитування державного бюджету та їх спрямування до фонду боротьби з гострою респіраторною хворобою COVID-19, спричиненою </w:t>
            </w:r>
            <w:proofErr w:type="spellStart"/>
            <w:r w:rsidRPr="00273CEB">
              <w:rPr>
                <w:rFonts w:ascii="Times New Roman" w:hAnsi="Times New Roman"/>
                <w:b/>
                <w:sz w:val="28"/>
                <w:szCs w:val="28"/>
              </w:rPr>
              <w:t>коронавірусом</w:t>
            </w:r>
            <w:proofErr w:type="spellEnd"/>
            <w:r w:rsidRPr="00273CEB">
              <w:rPr>
                <w:rFonts w:ascii="Times New Roman" w:hAnsi="Times New Roman"/>
                <w:b/>
                <w:sz w:val="28"/>
                <w:szCs w:val="28"/>
              </w:rPr>
              <w:t xml:space="preserve"> SARS-CoV-2, та її наслідками.</w:t>
            </w:r>
          </w:p>
        </w:tc>
      </w:tr>
      <w:tr w:rsidR="006C5DB4" w:rsidRPr="001F3CB9" w:rsidTr="00F01554">
        <w:tc>
          <w:tcPr>
            <w:tcW w:w="7514" w:type="dxa"/>
          </w:tcPr>
          <w:p w:rsidR="006C5DB4" w:rsidRPr="006C5DB4" w:rsidRDefault="006C5DB4" w:rsidP="006C5DB4">
            <w:pPr>
              <w:spacing w:after="120"/>
              <w:jc w:val="both"/>
              <w:rPr>
                <w:b/>
                <w:sz w:val="28"/>
                <w:szCs w:val="28"/>
                <w:lang w:val="uk-UA"/>
              </w:rPr>
            </w:pPr>
          </w:p>
        </w:tc>
        <w:tc>
          <w:tcPr>
            <w:tcW w:w="7512" w:type="dxa"/>
          </w:tcPr>
          <w:p w:rsidR="006C5DB4" w:rsidRPr="00AE2D75" w:rsidRDefault="006C5DB4" w:rsidP="00273CEB">
            <w:pPr>
              <w:pStyle w:val="a6"/>
              <w:spacing w:after="120"/>
              <w:ind w:left="0"/>
              <w:contextualSpacing w:val="0"/>
              <w:jc w:val="both"/>
              <w:rPr>
                <w:rFonts w:ascii="Times New Roman" w:hAnsi="Times New Roman"/>
                <w:b/>
                <w:sz w:val="28"/>
                <w:szCs w:val="28"/>
              </w:rPr>
            </w:pPr>
            <w:r w:rsidRPr="000269E9">
              <w:rPr>
                <w:rFonts w:ascii="Times New Roman" w:hAnsi="Times New Roman"/>
                <w:b/>
                <w:sz w:val="28"/>
                <w:szCs w:val="28"/>
              </w:rPr>
              <w:t xml:space="preserve">Стаття </w:t>
            </w:r>
            <w:r w:rsidR="00AE2D75">
              <w:rPr>
                <w:rFonts w:ascii="Times New Roman" w:hAnsi="Times New Roman"/>
                <w:b/>
                <w:sz w:val="28"/>
                <w:szCs w:val="28"/>
              </w:rPr>
              <w:t>28</w:t>
            </w:r>
            <w:r w:rsidRPr="000269E9">
              <w:rPr>
                <w:rFonts w:ascii="Times New Roman" w:hAnsi="Times New Roman"/>
                <w:b/>
                <w:sz w:val="28"/>
                <w:szCs w:val="28"/>
              </w:rPr>
              <w:t xml:space="preserve">. </w:t>
            </w:r>
            <w:r w:rsidR="00273CEB" w:rsidRPr="00273CEB">
              <w:rPr>
                <w:rFonts w:ascii="Times New Roman" w:hAnsi="Times New Roman"/>
                <w:b/>
                <w:sz w:val="28"/>
                <w:szCs w:val="28"/>
              </w:rPr>
              <w:t xml:space="preserve">Надати Міністерству фінансів України право здійснювати за рішенням Кабінету Міністрів України, погодженим з Комітетом Верховної Ради України з питань бюджету, державні запозичення понад обсяги, встановлені додатком № 2 до цього Закону (як виняток із частини першої статті 16 Бюджетного кодексу України), у визначених ним обсягах на збільшення бюджетних призначень фонду боротьби з гострою респіраторною хворобою COVID-19, спричиненою </w:t>
            </w:r>
            <w:proofErr w:type="spellStart"/>
            <w:r w:rsidR="00273CEB" w:rsidRPr="00273CEB">
              <w:rPr>
                <w:rFonts w:ascii="Times New Roman" w:hAnsi="Times New Roman"/>
                <w:b/>
                <w:sz w:val="28"/>
                <w:szCs w:val="28"/>
              </w:rPr>
              <w:t>коронавірусом</w:t>
            </w:r>
            <w:proofErr w:type="spellEnd"/>
            <w:r w:rsidR="00273CEB" w:rsidRPr="00273CEB">
              <w:rPr>
                <w:rFonts w:ascii="Times New Roman" w:hAnsi="Times New Roman"/>
                <w:b/>
                <w:sz w:val="28"/>
                <w:szCs w:val="28"/>
              </w:rPr>
              <w:t xml:space="preserve"> </w:t>
            </w:r>
            <w:r w:rsidR="00273CEB" w:rsidRPr="00273CEB">
              <w:rPr>
                <w:rFonts w:ascii="Times New Roman" w:hAnsi="Times New Roman"/>
                <w:b/>
                <w:sz w:val="28"/>
                <w:szCs w:val="28"/>
              </w:rPr>
              <w:br/>
              <w:t>SARS-CoV-2, та її наслідками, встановлених додатком №</w:t>
            </w:r>
            <w:r w:rsidR="00273CEB">
              <w:rPr>
                <w:rFonts w:ascii="Times New Roman" w:hAnsi="Times New Roman"/>
                <w:b/>
                <w:sz w:val="28"/>
                <w:szCs w:val="28"/>
              </w:rPr>
              <w:t> </w:t>
            </w:r>
            <w:r w:rsidR="00273CEB" w:rsidRPr="00273CEB">
              <w:rPr>
                <w:rFonts w:ascii="Times New Roman" w:hAnsi="Times New Roman"/>
                <w:b/>
                <w:sz w:val="28"/>
                <w:szCs w:val="28"/>
              </w:rPr>
              <w:t>3 до цього Закону, з відповідним коригуванням граничного обсягу дефіциту державного бюджету та граничного обсягу державного боргу, визначених цим Законом.</w:t>
            </w:r>
          </w:p>
        </w:tc>
      </w:tr>
      <w:tr w:rsidR="00AE2D75" w:rsidRPr="003569DA" w:rsidTr="00F01554">
        <w:tc>
          <w:tcPr>
            <w:tcW w:w="7514" w:type="dxa"/>
          </w:tcPr>
          <w:p w:rsidR="00AE2D75" w:rsidRDefault="00AE2D75" w:rsidP="006C5DB4">
            <w:pPr>
              <w:spacing w:after="120"/>
              <w:jc w:val="both"/>
              <w:rPr>
                <w:b/>
                <w:sz w:val="28"/>
                <w:szCs w:val="28"/>
                <w:lang w:val="uk-UA"/>
              </w:rPr>
            </w:pPr>
          </w:p>
        </w:tc>
        <w:tc>
          <w:tcPr>
            <w:tcW w:w="7512" w:type="dxa"/>
          </w:tcPr>
          <w:p w:rsidR="00273CEB" w:rsidRPr="00273CEB" w:rsidRDefault="00AE2D75" w:rsidP="00273CEB">
            <w:pPr>
              <w:pStyle w:val="a6"/>
              <w:spacing w:after="120"/>
              <w:ind w:left="0"/>
              <w:contextualSpacing w:val="0"/>
              <w:jc w:val="both"/>
              <w:rPr>
                <w:rFonts w:ascii="Times New Roman" w:hAnsi="Times New Roman"/>
                <w:b/>
                <w:sz w:val="28"/>
                <w:szCs w:val="28"/>
              </w:rPr>
            </w:pPr>
            <w:r w:rsidRPr="00AE2D75">
              <w:rPr>
                <w:rFonts w:ascii="Times New Roman" w:hAnsi="Times New Roman"/>
                <w:b/>
                <w:sz w:val="28"/>
                <w:szCs w:val="28"/>
              </w:rPr>
              <w:t xml:space="preserve">Стаття 29. </w:t>
            </w:r>
            <w:r w:rsidR="00273CEB" w:rsidRPr="00273CEB">
              <w:rPr>
                <w:rFonts w:ascii="Times New Roman" w:hAnsi="Times New Roman"/>
                <w:b/>
                <w:sz w:val="28"/>
                <w:szCs w:val="28"/>
              </w:rPr>
              <w:t xml:space="preserve">Установити, що з 1 квітня 2020 року та до завершення карантину, установленого Кабінетом Міністрів України, заробітна плата, грошове забезпечення працівників бюджетних установ нараховуються у розмірі, що не перевищує 10 розмірів мінімальної заробітної плати, встановленої на 1 січня 2020 року (виплата допомоги по тимчасовій непрацездатності, допомоги для оздоровлення, матеріальної допомоги для вирішення соціально-побутових питань та оплата часу щорічної відпустки не враховується у зазначеному максимальному розмірі). Зазначене обмеження не поширюється на осіб, задіяних у заходах,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w:t>
            </w:r>
            <w:proofErr w:type="spellStart"/>
            <w:r w:rsidR="00273CEB" w:rsidRPr="00273CEB">
              <w:rPr>
                <w:rFonts w:ascii="Times New Roman" w:hAnsi="Times New Roman"/>
                <w:b/>
                <w:sz w:val="28"/>
                <w:szCs w:val="28"/>
              </w:rPr>
              <w:t>коронавірусом</w:t>
            </w:r>
            <w:proofErr w:type="spellEnd"/>
            <w:r w:rsidR="00273CEB" w:rsidRPr="00273CEB">
              <w:rPr>
                <w:rFonts w:ascii="Times New Roman" w:hAnsi="Times New Roman"/>
                <w:b/>
                <w:sz w:val="28"/>
                <w:szCs w:val="28"/>
              </w:rPr>
              <w:t xml:space="preserve"> SARS-CoV-2,</w:t>
            </w:r>
            <w:r w:rsidR="00273CEB">
              <w:rPr>
                <w:rFonts w:ascii="Times New Roman" w:hAnsi="Times New Roman"/>
                <w:b/>
                <w:sz w:val="28"/>
                <w:szCs w:val="28"/>
              </w:rPr>
              <w:t xml:space="preserve"> </w:t>
            </w:r>
            <w:r w:rsidR="00273CEB" w:rsidRPr="00273CEB">
              <w:rPr>
                <w:rFonts w:ascii="Times New Roman" w:hAnsi="Times New Roman"/>
                <w:b/>
                <w:sz w:val="28"/>
                <w:szCs w:val="28"/>
              </w:rPr>
              <w:t>військовослужбовців, осіб рядового і начальницького складу, поліцейських, які беруть участь у здійсненні заходів із забезпечення національної безпеки і оборони, у тому числі в операції Об’єднаних сил, за переліком, встановленим Кабінетом Міністрів України.</w:t>
            </w:r>
          </w:p>
          <w:p w:rsidR="00AE2D75" w:rsidRPr="00273CEB" w:rsidRDefault="00273CEB" w:rsidP="00273CEB">
            <w:pPr>
              <w:pStyle w:val="a6"/>
              <w:spacing w:after="120"/>
              <w:ind w:left="0"/>
              <w:contextualSpacing w:val="0"/>
              <w:jc w:val="both"/>
              <w:rPr>
                <w:rFonts w:ascii="Times New Roman" w:hAnsi="Times New Roman"/>
                <w:b/>
                <w:sz w:val="28"/>
                <w:szCs w:val="28"/>
              </w:rPr>
            </w:pPr>
            <w:r w:rsidRPr="00273CEB">
              <w:rPr>
                <w:rFonts w:ascii="Times New Roman" w:hAnsi="Times New Roman"/>
                <w:b/>
                <w:sz w:val="28"/>
                <w:szCs w:val="28"/>
              </w:rPr>
              <w:t>Суддівська винагорода визначається відповідно до Закону України “Про судоустрій і статус суддів” із застосуванням полож</w:t>
            </w:r>
            <w:r>
              <w:rPr>
                <w:rFonts w:ascii="Times New Roman" w:hAnsi="Times New Roman"/>
                <w:b/>
                <w:sz w:val="28"/>
                <w:szCs w:val="28"/>
              </w:rPr>
              <w:t>ень частини першої цієї статті.</w:t>
            </w:r>
          </w:p>
        </w:tc>
      </w:tr>
      <w:tr w:rsidR="00E3257B" w:rsidRPr="001F3CB9" w:rsidTr="00F01554">
        <w:tc>
          <w:tcPr>
            <w:tcW w:w="7514" w:type="dxa"/>
          </w:tcPr>
          <w:p w:rsidR="00E3257B" w:rsidRDefault="00E3257B" w:rsidP="006C5DB4">
            <w:pPr>
              <w:spacing w:after="120"/>
              <w:jc w:val="both"/>
              <w:rPr>
                <w:b/>
                <w:sz w:val="28"/>
                <w:szCs w:val="28"/>
                <w:lang w:val="uk-UA"/>
              </w:rPr>
            </w:pPr>
          </w:p>
        </w:tc>
        <w:tc>
          <w:tcPr>
            <w:tcW w:w="7512" w:type="dxa"/>
          </w:tcPr>
          <w:p w:rsidR="00E3257B" w:rsidRPr="00C41D08" w:rsidRDefault="00E3257B" w:rsidP="00C41D08">
            <w:pPr>
              <w:pStyle w:val="a6"/>
              <w:spacing w:after="120"/>
              <w:ind w:left="0"/>
              <w:contextualSpacing w:val="0"/>
              <w:jc w:val="both"/>
              <w:rPr>
                <w:rFonts w:ascii="Times New Roman" w:hAnsi="Times New Roman"/>
                <w:b/>
                <w:sz w:val="28"/>
                <w:szCs w:val="28"/>
              </w:rPr>
            </w:pPr>
            <w:r w:rsidRPr="00AE2D75">
              <w:rPr>
                <w:rFonts w:ascii="Times New Roman" w:hAnsi="Times New Roman"/>
                <w:b/>
                <w:sz w:val="28"/>
                <w:szCs w:val="28"/>
              </w:rPr>
              <w:t xml:space="preserve">Стаття </w:t>
            </w:r>
            <w:r w:rsidR="00AE2D75" w:rsidRPr="00AE2D75">
              <w:rPr>
                <w:rFonts w:ascii="Times New Roman" w:hAnsi="Times New Roman"/>
                <w:b/>
                <w:sz w:val="28"/>
                <w:szCs w:val="28"/>
              </w:rPr>
              <w:t>30</w:t>
            </w:r>
            <w:r w:rsidRPr="00AE2D75">
              <w:rPr>
                <w:rFonts w:ascii="Times New Roman" w:hAnsi="Times New Roman"/>
                <w:b/>
                <w:sz w:val="28"/>
                <w:szCs w:val="28"/>
              </w:rPr>
              <w:t xml:space="preserve">. </w:t>
            </w:r>
            <w:r w:rsidR="00C41D08" w:rsidRPr="00C41D08">
              <w:rPr>
                <w:rFonts w:ascii="Times New Roman" w:hAnsi="Times New Roman"/>
                <w:b/>
                <w:sz w:val="28"/>
                <w:szCs w:val="28"/>
              </w:rPr>
              <w:t xml:space="preserve">Установити, що субвенція з державного бюджету місцевим бюджетам на здійснення заходів щодо соціально-економічного розвитку окремих територій може використовуватися на заходи, спрямовані на </w:t>
            </w:r>
            <w:r w:rsidR="00C41D08" w:rsidRPr="00C41D08">
              <w:rPr>
                <w:rFonts w:ascii="Times New Roman" w:hAnsi="Times New Roman"/>
                <w:b/>
                <w:sz w:val="28"/>
                <w:szCs w:val="28"/>
              </w:rPr>
              <w:lastRenderedPageBreak/>
              <w:t xml:space="preserve">запобігання виникненню і поширенню, локалізацію та ліквідацію спалахів, епідемій та пандемій гострої респіраторної хвороби COVID-19, спричиненої </w:t>
            </w:r>
            <w:proofErr w:type="spellStart"/>
            <w:r w:rsidR="00C41D08" w:rsidRPr="00C41D08">
              <w:rPr>
                <w:rFonts w:ascii="Times New Roman" w:hAnsi="Times New Roman"/>
                <w:b/>
                <w:sz w:val="28"/>
                <w:szCs w:val="28"/>
              </w:rPr>
              <w:t>коронавірусом</w:t>
            </w:r>
            <w:proofErr w:type="spellEnd"/>
            <w:r w:rsidR="00C41D08" w:rsidRPr="00C41D08">
              <w:rPr>
                <w:rFonts w:ascii="Times New Roman" w:hAnsi="Times New Roman"/>
                <w:b/>
                <w:sz w:val="28"/>
                <w:szCs w:val="28"/>
              </w:rPr>
              <w:t xml:space="preserve"> SARS-CoV-2.</w:t>
            </w:r>
          </w:p>
        </w:tc>
      </w:tr>
      <w:tr w:rsidR="00AE2D75" w:rsidRPr="001F3CB9" w:rsidTr="00F01554">
        <w:tc>
          <w:tcPr>
            <w:tcW w:w="7514" w:type="dxa"/>
          </w:tcPr>
          <w:p w:rsidR="00AE2D75" w:rsidRDefault="00AE2D75" w:rsidP="006C5DB4">
            <w:pPr>
              <w:spacing w:after="120"/>
              <w:jc w:val="both"/>
              <w:rPr>
                <w:b/>
                <w:sz w:val="28"/>
                <w:szCs w:val="28"/>
                <w:lang w:val="uk-UA"/>
              </w:rPr>
            </w:pPr>
          </w:p>
        </w:tc>
        <w:tc>
          <w:tcPr>
            <w:tcW w:w="7512" w:type="dxa"/>
          </w:tcPr>
          <w:p w:rsidR="00C41D08" w:rsidRPr="00C41D08" w:rsidRDefault="00AE2D75"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 xml:space="preserve">Стаття 31. </w:t>
            </w:r>
            <w:r w:rsidR="00C41D08" w:rsidRPr="00C41D08">
              <w:rPr>
                <w:rFonts w:ascii="Times New Roman" w:hAnsi="Times New Roman"/>
                <w:b/>
                <w:sz w:val="28"/>
                <w:szCs w:val="28"/>
              </w:rPr>
              <w:t>Установити, що з 1 квітня 2020 року по 31 грудня 2020 року як виняток з положень пункту 16</w:t>
            </w:r>
            <w:r w:rsidR="00C41D08" w:rsidRPr="00C41D08">
              <w:rPr>
                <w:rFonts w:ascii="Times New Roman" w:hAnsi="Times New Roman"/>
                <w:b/>
                <w:sz w:val="28"/>
                <w:szCs w:val="28"/>
                <w:vertAlign w:val="superscript"/>
              </w:rPr>
              <w:t>1</w:t>
            </w:r>
            <w:r w:rsidR="00C41D08" w:rsidRPr="00C41D08">
              <w:rPr>
                <w:rFonts w:ascii="Times New Roman" w:hAnsi="Times New Roman"/>
                <w:b/>
                <w:sz w:val="28"/>
                <w:szCs w:val="28"/>
              </w:rPr>
              <w:t xml:space="preserve"> частини другої статті 29 та пункту 4</w:t>
            </w:r>
            <w:r w:rsidR="00C41D08" w:rsidRPr="00C41D08">
              <w:rPr>
                <w:rFonts w:ascii="Times New Roman" w:hAnsi="Times New Roman"/>
                <w:b/>
                <w:sz w:val="28"/>
                <w:szCs w:val="28"/>
                <w:vertAlign w:val="superscript"/>
              </w:rPr>
              <w:t>1</w:t>
            </w:r>
            <w:r w:rsidR="00C41D08" w:rsidRPr="00C41D08">
              <w:rPr>
                <w:rFonts w:ascii="Times New Roman" w:hAnsi="Times New Roman"/>
                <w:b/>
                <w:sz w:val="28"/>
                <w:szCs w:val="28"/>
              </w:rPr>
              <w:t xml:space="preserve"> частини першої статті 69</w:t>
            </w:r>
            <w:r w:rsidR="00C41D08" w:rsidRPr="00C41D08">
              <w:rPr>
                <w:rFonts w:ascii="Times New Roman" w:hAnsi="Times New Roman"/>
                <w:b/>
                <w:sz w:val="28"/>
                <w:szCs w:val="28"/>
                <w:vertAlign w:val="superscript"/>
              </w:rPr>
              <w:t>1</w:t>
            </w:r>
            <w:r w:rsidR="00C41D08" w:rsidRPr="00C41D08">
              <w:rPr>
                <w:rFonts w:ascii="Times New Roman" w:hAnsi="Times New Roman"/>
                <w:b/>
                <w:sz w:val="28"/>
                <w:szCs w:val="28"/>
              </w:rPr>
              <w:t xml:space="preserve"> Бюджетного кодексу України екологічний податок, що сплачується (перераховується) згідно з Податковим кодексом України на території Донецької та Луганської областей (крім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установлений особливими умовами ліцензії строк, який зараховується до спеціального фонду державного бюджету у повному обсязі), зараховується у такій пропорції:</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до загального фонду державного бюджету — 20 відсотків;</w:t>
            </w:r>
          </w:p>
          <w:p w:rsidR="00AE2D75"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до спеціального фонду місцевих бюджетів Донецької та Луганської областей — 80 відсотків, у тому числі до сільських, селищних, міських бюджетів, бюджетів об’єднаних територіальних громад — 25 відсотків, обласних бюджетів — 55 відсотків.</w:t>
            </w:r>
          </w:p>
        </w:tc>
      </w:tr>
      <w:tr w:rsidR="00C41D08" w:rsidRPr="00C41D08" w:rsidTr="00F01554">
        <w:tc>
          <w:tcPr>
            <w:tcW w:w="7514" w:type="dxa"/>
          </w:tcPr>
          <w:p w:rsidR="00C41D08" w:rsidRDefault="00C41D08" w:rsidP="006C5DB4">
            <w:pPr>
              <w:spacing w:after="120"/>
              <w:jc w:val="both"/>
              <w:rPr>
                <w:b/>
                <w:sz w:val="28"/>
                <w:szCs w:val="28"/>
                <w:lang w:val="uk-UA"/>
              </w:rPr>
            </w:pPr>
          </w:p>
        </w:tc>
        <w:tc>
          <w:tcPr>
            <w:tcW w:w="7512" w:type="dxa"/>
          </w:tcPr>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 xml:space="preserve">Стаття 32. Установити, що з метою фінансового оздоровлення суб’єктів господарювання — резидентів України за рішенням Кабінету Міністрів України можуть придбаватися у порядку, визначеному законом, акції (частки, паї) суб’єктів господарювання — резидентів </w:t>
            </w:r>
            <w:r w:rsidRPr="00C41D08">
              <w:rPr>
                <w:rFonts w:ascii="Times New Roman" w:hAnsi="Times New Roman"/>
                <w:b/>
                <w:sz w:val="28"/>
                <w:szCs w:val="28"/>
              </w:rPr>
              <w:lastRenderedPageBreak/>
              <w:t>України в обмін на державні облігації України, випущені чи отримані понад обсяги, встановлені додатком № 2 до  цього Закону, з відповідним коригуванням загального  обсягу державного боргу, визначеного цим Законом, а також інформуванням Комітету Верховної Ради України з питань бюджету в тижневий строк.</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встановлені додатком № 2 до цього Закону.”.</w:t>
            </w:r>
          </w:p>
        </w:tc>
      </w:tr>
      <w:tr w:rsidR="006C5DB4" w:rsidRPr="002D2D01" w:rsidTr="00A9088B">
        <w:tc>
          <w:tcPr>
            <w:tcW w:w="15026" w:type="dxa"/>
            <w:gridSpan w:val="2"/>
          </w:tcPr>
          <w:p w:rsidR="006C5DB4" w:rsidRPr="00DF3A89" w:rsidRDefault="006C5DB4" w:rsidP="006C5DB4">
            <w:pPr>
              <w:pStyle w:val="a6"/>
              <w:spacing w:after="120"/>
              <w:ind w:left="0"/>
              <w:contextualSpacing w:val="0"/>
              <w:jc w:val="center"/>
              <w:rPr>
                <w:rFonts w:ascii="Times New Roman" w:hAnsi="Times New Roman"/>
                <w:sz w:val="28"/>
                <w:szCs w:val="28"/>
              </w:rPr>
            </w:pPr>
            <w:r>
              <w:rPr>
                <w:rFonts w:ascii="Times New Roman" w:hAnsi="Times New Roman"/>
                <w:b/>
                <w:sz w:val="28"/>
                <w:szCs w:val="28"/>
              </w:rPr>
              <w:lastRenderedPageBreak/>
              <w:t>ПРИКІНЦЕВІ ПОЛОЖЕННЯ</w:t>
            </w:r>
          </w:p>
        </w:tc>
      </w:tr>
      <w:tr w:rsidR="00E861AA" w:rsidRPr="002D2D01" w:rsidTr="00F01554">
        <w:tc>
          <w:tcPr>
            <w:tcW w:w="7514" w:type="dxa"/>
          </w:tcPr>
          <w:p w:rsidR="00E861AA" w:rsidRPr="00E37A80" w:rsidRDefault="00E861AA" w:rsidP="00E861AA">
            <w:pPr>
              <w:spacing w:after="120"/>
              <w:jc w:val="both"/>
              <w:rPr>
                <w:sz w:val="28"/>
                <w:szCs w:val="28"/>
                <w:lang w:val="uk-UA"/>
              </w:rPr>
            </w:pPr>
            <w:r w:rsidRPr="00E861AA">
              <w:rPr>
                <w:sz w:val="28"/>
                <w:szCs w:val="28"/>
                <w:lang w:val="uk-UA"/>
              </w:rPr>
              <w:t>3. Зупинити на 2020 рік дію:</w:t>
            </w:r>
            <w:bookmarkStart w:id="4" w:name="n112"/>
            <w:bookmarkEnd w:id="4"/>
          </w:p>
        </w:tc>
        <w:tc>
          <w:tcPr>
            <w:tcW w:w="7512" w:type="dxa"/>
          </w:tcPr>
          <w:p w:rsidR="00E861AA" w:rsidRPr="00E37A80" w:rsidRDefault="00E861AA" w:rsidP="006C5DB4">
            <w:pPr>
              <w:pStyle w:val="a6"/>
              <w:spacing w:after="120"/>
              <w:ind w:left="0"/>
              <w:contextualSpacing w:val="0"/>
              <w:jc w:val="both"/>
              <w:rPr>
                <w:rFonts w:ascii="Times New Roman" w:hAnsi="Times New Roman"/>
                <w:b/>
                <w:sz w:val="28"/>
                <w:szCs w:val="28"/>
              </w:rPr>
            </w:pPr>
          </w:p>
        </w:tc>
      </w:tr>
      <w:tr w:rsidR="00E861AA" w:rsidRPr="002D2D01" w:rsidTr="00F01554">
        <w:tc>
          <w:tcPr>
            <w:tcW w:w="7514" w:type="dxa"/>
          </w:tcPr>
          <w:p w:rsidR="00E861AA" w:rsidRPr="00E37A80" w:rsidRDefault="001E3949" w:rsidP="00E861AA">
            <w:pPr>
              <w:spacing w:after="120"/>
              <w:jc w:val="both"/>
              <w:rPr>
                <w:sz w:val="28"/>
                <w:szCs w:val="28"/>
                <w:lang w:val="uk-UA"/>
              </w:rPr>
            </w:pPr>
            <w:hyperlink r:id="rId6" w:anchor="n509" w:tgtFrame="_blank" w:history="1">
              <w:r w:rsidR="00E861AA" w:rsidRPr="00E861AA">
                <w:rPr>
                  <w:sz w:val="28"/>
                  <w:szCs w:val="28"/>
                  <w:lang w:val="uk-UA"/>
                </w:rPr>
                <w:t>абзацу другого</w:t>
              </w:r>
            </w:hyperlink>
            <w:r w:rsidR="00E861AA" w:rsidRPr="00E861AA">
              <w:rPr>
                <w:sz w:val="28"/>
                <w:szCs w:val="28"/>
                <w:lang w:val="uk-UA"/>
              </w:rPr>
              <w:t> частини першої статті 24-1 Бюджетного кодексу України;</w:t>
            </w:r>
          </w:p>
        </w:tc>
        <w:tc>
          <w:tcPr>
            <w:tcW w:w="7512" w:type="dxa"/>
          </w:tcPr>
          <w:p w:rsidR="00E861AA" w:rsidRPr="00E37A80" w:rsidRDefault="00C41D08" w:rsidP="006C5DB4">
            <w:pPr>
              <w:pStyle w:val="a6"/>
              <w:spacing w:after="120"/>
              <w:ind w:left="0"/>
              <w:contextualSpacing w:val="0"/>
              <w:jc w:val="both"/>
              <w:rPr>
                <w:rFonts w:ascii="Times New Roman" w:hAnsi="Times New Roman"/>
                <w:b/>
                <w:sz w:val="28"/>
                <w:szCs w:val="28"/>
              </w:rPr>
            </w:pPr>
            <w:r>
              <w:rPr>
                <w:rFonts w:ascii="Times New Roman" w:hAnsi="Times New Roman"/>
                <w:b/>
                <w:sz w:val="28"/>
                <w:szCs w:val="28"/>
              </w:rPr>
              <w:t>Виключити</w:t>
            </w:r>
          </w:p>
        </w:tc>
      </w:tr>
      <w:tr w:rsidR="00E861AA" w:rsidRPr="002D2D01" w:rsidTr="00F01554">
        <w:tc>
          <w:tcPr>
            <w:tcW w:w="7514" w:type="dxa"/>
          </w:tcPr>
          <w:p w:rsidR="00E861AA" w:rsidRPr="00C54A9E" w:rsidRDefault="00E861AA" w:rsidP="006C5DB4">
            <w:pPr>
              <w:spacing w:after="120"/>
              <w:jc w:val="both"/>
              <w:rPr>
                <w:b/>
                <w:sz w:val="28"/>
                <w:szCs w:val="28"/>
                <w:lang w:val="uk-UA"/>
              </w:rPr>
            </w:pPr>
            <w:r w:rsidRPr="00C54A9E">
              <w:rPr>
                <w:b/>
                <w:sz w:val="28"/>
                <w:szCs w:val="28"/>
                <w:lang w:val="uk-UA"/>
              </w:rPr>
              <w:t>Д</w:t>
            </w:r>
            <w:r w:rsidR="00C54A9E">
              <w:rPr>
                <w:b/>
                <w:sz w:val="28"/>
                <w:szCs w:val="28"/>
                <w:lang w:val="uk-UA"/>
              </w:rPr>
              <w:t xml:space="preserve">оповнити </w:t>
            </w:r>
            <w:r w:rsidRPr="00C54A9E">
              <w:rPr>
                <w:b/>
                <w:sz w:val="28"/>
                <w:szCs w:val="28"/>
                <w:lang w:val="uk-UA"/>
              </w:rPr>
              <w:t>пунктом</w:t>
            </w:r>
          </w:p>
        </w:tc>
        <w:tc>
          <w:tcPr>
            <w:tcW w:w="7512" w:type="dxa"/>
          </w:tcPr>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3</w:t>
            </w:r>
            <w:r w:rsidRPr="00C41D08">
              <w:rPr>
                <w:rFonts w:ascii="Times New Roman" w:hAnsi="Times New Roman"/>
                <w:b/>
                <w:sz w:val="28"/>
                <w:szCs w:val="28"/>
                <w:vertAlign w:val="superscript"/>
              </w:rPr>
              <w:t>1</w:t>
            </w:r>
            <w:r w:rsidRPr="00C41D08">
              <w:rPr>
                <w:rFonts w:ascii="Times New Roman" w:hAnsi="Times New Roman"/>
                <w:b/>
                <w:sz w:val="28"/>
                <w:szCs w:val="28"/>
              </w:rPr>
              <w:t>. Зупинити на 2020 рік дію окремих норм Бюджетного кодексу України:</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абзаців другого і третього частини першої статті 14;</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частини четвертої статті 15 щодо дотримання граничного обсягу річного дефіциту державного бюджету;</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частини десятої статті 16;</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частини одинадцятої статті 16 щодо дотримання граничного обсягу річного дефіциту державного бюджету;</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lastRenderedPageBreak/>
              <w:t>абзацу першого частини першої статті 17 щодо визначення граничного обсягу надання державних гарантій;</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абзацу першого частини першої статті 18 щодо визначення граничного обсягу гарантованого державою боргу та граничного обсягу надання державних гарантій;</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абзацу другого частини першої та частини другої статті 18;</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 десятої і одинадцятої статті 23;</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частини третьої статті 24;</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абзацу другого частини першої статті 24</w:t>
            </w:r>
            <w:r w:rsidRPr="00C41D08">
              <w:rPr>
                <w:rFonts w:ascii="Times New Roman" w:hAnsi="Times New Roman"/>
                <w:b/>
                <w:sz w:val="28"/>
                <w:szCs w:val="28"/>
                <w:vertAlign w:val="superscript"/>
              </w:rPr>
              <w:t>1</w:t>
            </w:r>
            <w:r w:rsidRPr="00C41D08">
              <w:rPr>
                <w:rFonts w:ascii="Times New Roman" w:hAnsi="Times New Roman"/>
                <w:b/>
                <w:sz w:val="28"/>
                <w:szCs w:val="28"/>
              </w:rPr>
              <w:t>;</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частини першої статті 25;</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 першої — восьмої статті 33;</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пункту 2 частини першої статті 40 щодо визначення граничного обсягу гарантованого державою боргу на кінець поточного бюджетного періоду, граничного обсягу надання державних гарантій;</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частини першої статті 52;</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частини другої статті 54;</w:t>
            </w:r>
          </w:p>
          <w:p w:rsidR="00C41D08"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частини першої статті 55;</w:t>
            </w:r>
          </w:p>
          <w:p w:rsidR="00E861AA" w:rsidRPr="00C41D08" w:rsidRDefault="00C41D08" w:rsidP="00C41D08">
            <w:pPr>
              <w:pStyle w:val="a6"/>
              <w:spacing w:after="120"/>
              <w:ind w:left="0"/>
              <w:contextualSpacing w:val="0"/>
              <w:jc w:val="both"/>
              <w:rPr>
                <w:rFonts w:ascii="Times New Roman" w:hAnsi="Times New Roman"/>
                <w:b/>
                <w:sz w:val="28"/>
                <w:szCs w:val="28"/>
              </w:rPr>
            </w:pPr>
            <w:r w:rsidRPr="00C41D08">
              <w:rPr>
                <w:rFonts w:ascii="Times New Roman" w:hAnsi="Times New Roman"/>
                <w:b/>
                <w:sz w:val="28"/>
                <w:szCs w:val="28"/>
              </w:rPr>
              <w:t>частини першої статті 75 щодо доведення особливостей складання розрахунків до прогнозів місцевих бюджетів та статті 75</w:t>
            </w:r>
            <w:r w:rsidRPr="00C41D08">
              <w:rPr>
                <w:rFonts w:ascii="Times New Roman" w:hAnsi="Times New Roman"/>
                <w:b/>
                <w:sz w:val="28"/>
                <w:szCs w:val="28"/>
                <w:vertAlign w:val="superscript"/>
              </w:rPr>
              <w:t>1</w:t>
            </w:r>
            <w:r w:rsidRPr="00C41D08">
              <w:rPr>
                <w:rFonts w:ascii="Times New Roman" w:hAnsi="Times New Roman"/>
                <w:b/>
                <w:sz w:val="28"/>
                <w:szCs w:val="28"/>
              </w:rPr>
              <w:t>.”;</w:t>
            </w:r>
          </w:p>
        </w:tc>
      </w:tr>
      <w:tr w:rsidR="006C5DB4" w:rsidRPr="002D2D01" w:rsidTr="00F01554">
        <w:tc>
          <w:tcPr>
            <w:tcW w:w="7514" w:type="dxa"/>
          </w:tcPr>
          <w:p w:rsidR="006C5DB4" w:rsidRPr="002D2D01" w:rsidRDefault="006C5DB4" w:rsidP="006C5DB4">
            <w:pPr>
              <w:spacing w:after="120"/>
              <w:jc w:val="both"/>
              <w:rPr>
                <w:sz w:val="28"/>
                <w:szCs w:val="28"/>
                <w:lang w:val="uk-UA"/>
              </w:rPr>
            </w:pPr>
            <w:r w:rsidRPr="00E37A80">
              <w:rPr>
                <w:sz w:val="28"/>
                <w:szCs w:val="28"/>
                <w:lang w:val="uk-UA"/>
              </w:rPr>
              <w:lastRenderedPageBreak/>
              <w:t>8. Кабінету Міністрів України здійснити заходи щодо наближення у 2020 році розміру прожиткового мінімуму до його реальної величини, яка розрахунково може становити близько 4251 гривні, з відповідним коригуванням розміру прожиткового мінімуму для основних соціальних і демографічних груп населення.</w:t>
            </w:r>
          </w:p>
        </w:tc>
        <w:tc>
          <w:tcPr>
            <w:tcW w:w="7512" w:type="dxa"/>
          </w:tcPr>
          <w:p w:rsidR="006C5DB4" w:rsidRPr="00E37A80" w:rsidRDefault="008F61F7" w:rsidP="006C5DB4">
            <w:pPr>
              <w:pStyle w:val="a6"/>
              <w:spacing w:after="120"/>
              <w:ind w:left="0"/>
              <w:contextualSpacing w:val="0"/>
              <w:jc w:val="both"/>
              <w:rPr>
                <w:rFonts w:ascii="Times New Roman" w:hAnsi="Times New Roman"/>
                <w:sz w:val="28"/>
                <w:szCs w:val="28"/>
              </w:rPr>
            </w:pPr>
            <w:r>
              <w:rPr>
                <w:rFonts w:ascii="Times New Roman" w:hAnsi="Times New Roman"/>
                <w:b/>
                <w:sz w:val="28"/>
                <w:szCs w:val="28"/>
              </w:rPr>
              <w:t>Виключити</w:t>
            </w:r>
          </w:p>
        </w:tc>
      </w:tr>
      <w:tr w:rsidR="006C5DB4" w:rsidRPr="002D2D01" w:rsidTr="00F01554">
        <w:tc>
          <w:tcPr>
            <w:tcW w:w="7514" w:type="dxa"/>
          </w:tcPr>
          <w:p w:rsidR="006C5DB4" w:rsidRPr="00E37A80" w:rsidRDefault="006C5DB4" w:rsidP="006C5DB4">
            <w:pPr>
              <w:spacing w:after="120"/>
              <w:jc w:val="both"/>
              <w:rPr>
                <w:sz w:val="28"/>
                <w:szCs w:val="28"/>
                <w:lang w:val="uk-UA"/>
              </w:rPr>
            </w:pPr>
            <w:r w:rsidRPr="00E37A80">
              <w:rPr>
                <w:sz w:val="28"/>
                <w:szCs w:val="28"/>
                <w:lang w:val="uk-UA"/>
              </w:rPr>
              <w:t>9. Кабінету Міністрів України до 1 лютого 2020 року подати на розгляд Верховної Ради України пропозиції щодо внесення змін до Державного бюджету України на 2020 рік у частині встановлення відносин між державним бюджетом та бюджетами об'єднаних територіальних громад, у яких у 2019 році відбулися перші вибори депутатів сільської, селищної, міської ради та відповідного сільського, селищного, міського голови та додаткові вибори депутатів сільських, селищних рад або відбулося приєднання до територіальних громад міст обласного значення суміжних сільських та селищних територіальних громад відповідно до Закону України "Про добровільне об'єднання територіальних громад", забезпечивши за необхідності визнання таких об'єднаних територіальних громад спроможними або внесення змін до затверджених перспективних планів формування територій громад областей.</w:t>
            </w:r>
          </w:p>
        </w:tc>
        <w:tc>
          <w:tcPr>
            <w:tcW w:w="7512" w:type="dxa"/>
          </w:tcPr>
          <w:p w:rsidR="006C5DB4" w:rsidRPr="00E37A80" w:rsidRDefault="008F61F7" w:rsidP="006C5DB4">
            <w:pPr>
              <w:pStyle w:val="a6"/>
              <w:spacing w:after="120"/>
              <w:ind w:left="0"/>
              <w:contextualSpacing w:val="0"/>
              <w:jc w:val="both"/>
              <w:rPr>
                <w:rFonts w:ascii="Times New Roman" w:hAnsi="Times New Roman"/>
                <w:sz w:val="28"/>
                <w:szCs w:val="28"/>
              </w:rPr>
            </w:pPr>
            <w:r>
              <w:rPr>
                <w:rFonts w:ascii="Times New Roman" w:hAnsi="Times New Roman"/>
                <w:b/>
                <w:sz w:val="28"/>
                <w:szCs w:val="28"/>
              </w:rPr>
              <w:t>Виключити</w:t>
            </w:r>
          </w:p>
        </w:tc>
      </w:tr>
      <w:tr w:rsidR="006C5DB4" w:rsidRPr="002D2D01" w:rsidTr="00F01554">
        <w:tc>
          <w:tcPr>
            <w:tcW w:w="7514" w:type="dxa"/>
          </w:tcPr>
          <w:p w:rsidR="006C5DB4" w:rsidRPr="00B11593" w:rsidRDefault="006C5DB4" w:rsidP="006C5DB4">
            <w:pPr>
              <w:spacing w:after="120"/>
              <w:jc w:val="both"/>
              <w:rPr>
                <w:sz w:val="28"/>
                <w:szCs w:val="28"/>
                <w:lang w:val="uk-UA"/>
              </w:rPr>
            </w:pPr>
            <w:r w:rsidRPr="00E37A80">
              <w:rPr>
                <w:sz w:val="28"/>
                <w:szCs w:val="28"/>
                <w:lang w:val="uk-UA"/>
              </w:rPr>
              <w:t>11. Кабінету Міністрів України за підсумками виконання Державного бюджету України у першому кварталі 2020 року розглянути питання щодо збільшення видатків Державній судовій адміністрації України на забезпечення здійснення правосуддя у необхідному обсязі.</w:t>
            </w:r>
          </w:p>
        </w:tc>
        <w:tc>
          <w:tcPr>
            <w:tcW w:w="7512" w:type="dxa"/>
          </w:tcPr>
          <w:p w:rsidR="006C5DB4" w:rsidRPr="00E37A80" w:rsidRDefault="008F61F7" w:rsidP="006C5DB4">
            <w:pPr>
              <w:pStyle w:val="a6"/>
              <w:spacing w:after="120"/>
              <w:ind w:left="0"/>
              <w:contextualSpacing w:val="0"/>
              <w:jc w:val="both"/>
              <w:rPr>
                <w:rFonts w:ascii="Times New Roman" w:hAnsi="Times New Roman"/>
                <w:b/>
                <w:sz w:val="28"/>
                <w:szCs w:val="28"/>
              </w:rPr>
            </w:pPr>
            <w:r>
              <w:rPr>
                <w:rFonts w:ascii="Times New Roman" w:hAnsi="Times New Roman"/>
                <w:b/>
                <w:sz w:val="28"/>
                <w:szCs w:val="28"/>
              </w:rPr>
              <w:t>Виключити</w:t>
            </w:r>
          </w:p>
        </w:tc>
      </w:tr>
      <w:tr w:rsidR="00C54A9E" w:rsidRPr="001F3CB9" w:rsidTr="00F01554">
        <w:tc>
          <w:tcPr>
            <w:tcW w:w="7514" w:type="dxa"/>
          </w:tcPr>
          <w:p w:rsidR="00C54A9E" w:rsidRDefault="00C54A9E" w:rsidP="00C54A9E">
            <w:pPr>
              <w:spacing w:after="120"/>
              <w:jc w:val="both"/>
              <w:rPr>
                <w:b/>
                <w:sz w:val="28"/>
                <w:szCs w:val="28"/>
                <w:lang w:val="uk-UA"/>
              </w:rPr>
            </w:pPr>
            <w:r>
              <w:rPr>
                <w:b/>
                <w:sz w:val="28"/>
                <w:szCs w:val="28"/>
                <w:lang w:val="uk-UA"/>
              </w:rPr>
              <w:lastRenderedPageBreak/>
              <w:t>Доповнити пунктом</w:t>
            </w:r>
          </w:p>
        </w:tc>
        <w:tc>
          <w:tcPr>
            <w:tcW w:w="7512" w:type="dxa"/>
          </w:tcPr>
          <w:p w:rsidR="00C54A9E" w:rsidRPr="008F61F7" w:rsidRDefault="00C54A9E" w:rsidP="008F61F7">
            <w:pPr>
              <w:pStyle w:val="a6"/>
              <w:spacing w:after="120"/>
              <w:ind w:left="0"/>
              <w:contextualSpacing w:val="0"/>
              <w:jc w:val="both"/>
              <w:rPr>
                <w:rFonts w:ascii="Times New Roman" w:hAnsi="Times New Roman"/>
                <w:b/>
                <w:sz w:val="28"/>
                <w:szCs w:val="28"/>
              </w:rPr>
            </w:pPr>
            <w:r w:rsidRPr="008F61F7">
              <w:rPr>
                <w:rFonts w:ascii="Times New Roman" w:hAnsi="Times New Roman"/>
                <w:b/>
                <w:sz w:val="28"/>
                <w:szCs w:val="28"/>
              </w:rPr>
              <w:t xml:space="preserve">13. </w:t>
            </w:r>
            <w:r w:rsidR="008F61F7" w:rsidRPr="008F61F7">
              <w:rPr>
                <w:rFonts w:ascii="Times New Roman" w:hAnsi="Times New Roman"/>
                <w:b/>
                <w:sz w:val="28"/>
                <w:szCs w:val="28"/>
              </w:rPr>
              <w:t xml:space="preserve">Установити, що у 2020 році як виняток з положень частини першої статті 103 Бюджетного кодексу України додаткова дотація з державного бюджету місцевим бюджетам на компенсацію втрат доходів місцевих бюджетів внаслідок наданих податкових пільг відповідно до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w:t>
            </w:r>
            <w:proofErr w:type="spellStart"/>
            <w:r w:rsidR="008F61F7" w:rsidRPr="008F61F7">
              <w:rPr>
                <w:rFonts w:ascii="Times New Roman" w:hAnsi="Times New Roman"/>
                <w:b/>
                <w:sz w:val="28"/>
                <w:szCs w:val="28"/>
              </w:rPr>
              <w:t>коронавірусної</w:t>
            </w:r>
            <w:proofErr w:type="spellEnd"/>
            <w:r w:rsidR="008F61F7" w:rsidRPr="008F61F7">
              <w:rPr>
                <w:rFonts w:ascii="Times New Roman" w:hAnsi="Times New Roman"/>
                <w:b/>
                <w:sz w:val="28"/>
                <w:szCs w:val="28"/>
              </w:rPr>
              <w:t xml:space="preserve"> хвороби (COVID-19)” не надається.</w:t>
            </w:r>
          </w:p>
        </w:tc>
      </w:tr>
    </w:tbl>
    <w:p w:rsidR="008B7C63" w:rsidRDefault="008B7C63">
      <w:pPr>
        <w:rPr>
          <w:lang w:val="uk-UA"/>
        </w:rPr>
      </w:pPr>
    </w:p>
    <w:p w:rsidR="000C5CF6" w:rsidRDefault="000C5CF6">
      <w:pPr>
        <w:rPr>
          <w:lang w:val="uk-UA"/>
        </w:rPr>
      </w:pPr>
    </w:p>
    <w:p w:rsidR="000C5CF6" w:rsidRDefault="000C5CF6">
      <w:pPr>
        <w:rPr>
          <w:lang w:val="uk-UA"/>
        </w:rPr>
      </w:pPr>
    </w:p>
    <w:p w:rsidR="000C5CF6" w:rsidRDefault="000C5CF6">
      <w:pPr>
        <w:rPr>
          <w:b/>
          <w:sz w:val="28"/>
          <w:szCs w:val="28"/>
          <w:lang w:val="uk-UA"/>
        </w:rPr>
      </w:pPr>
      <w:r w:rsidRPr="000C5CF6">
        <w:rPr>
          <w:b/>
          <w:sz w:val="28"/>
          <w:szCs w:val="28"/>
          <w:lang w:val="uk-UA"/>
        </w:rPr>
        <w:t>Міністр фінансів України</w:t>
      </w:r>
      <w:r>
        <w:rPr>
          <w:b/>
          <w:sz w:val="28"/>
          <w:szCs w:val="28"/>
          <w:lang w:val="uk-UA"/>
        </w:rPr>
        <w:t xml:space="preserve">                                                                                                               </w:t>
      </w:r>
      <w:r w:rsidRPr="000C5CF6">
        <w:rPr>
          <w:b/>
          <w:sz w:val="28"/>
          <w:szCs w:val="28"/>
          <w:lang w:val="uk-UA"/>
        </w:rPr>
        <w:t xml:space="preserve"> І</w:t>
      </w:r>
      <w:r w:rsidR="008E4A03">
        <w:rPr>
          <w:b/>
          <w:sz w:val="28"/>
          <w:szCs w:val="28"/>
          <w:lang w:val="uk-UA"/>
        </w:rPr>
        <w:t>гор</w:t>
      </w:r>
      <w:r w:rsidRPr="000C5CF6">
        <w:rPr>
          <w:b/>
          <w:sz w:val="28"/>
          <w:szCs w:val="28"/>
          <w:lang w:val="uk-UA"/>
        </w:rPr>
        <w:t xml:space="preserve"> УМАНСЬКИЙ</w:t>
      </w:r>
    </w:p>
    <w:p w:rsidR="008E4A03" w:rsidRDefault="008E4A03">
      <w:pPr>
        <w:rPr>
          <w:b/>
          <w:sz w:val="28"/>
          <w:szCs w:val="28"/>
          <w:lang w:val="uk-UA"/>
        </w:rPr>
      </w:pPr>
    </w:p>
    <w:p w:rsidR="008E4A03" w:rsidRDefault="008E4A03">
      <w:pPr>
        <w:rPr>
          <w:b/>
          <w:sz w:val="28"/>
          <w:szCs w:val="28"/>
          <w:lang w:val="uk-UA"/>
        </w:rPr>
      </w:pPr>
    </w:p>
    <w:p w:rsidR="008E4A03" w:rsidRPr="000C5CF6" w:rsidRDefault="008E4A03">
      <w:pPr>
        <w:rPr>
          <w:b/>
          <w:sz w:val="28"/>
          <w:szCs w:val="28"/>
          <w:lang w:val="uk-UA"/>
        </w:rPr>
      </w:pPr>
      <w:r>
        <w:rPr>
          <w:b/>
          <w:sz w:val="28"/>
          <w:szCs w:val="28"/>
          <w:lang w:val="uk-UA"/>
        </w:rPr>
        <w:t>«____» березня 2020 р.</w:t>
      </w:r>
    </w:p>
    <w:sectPr w:rsidR="008E4A03" w:rsidRPr="000C5CF6" w:rsidSect="00F01554">
      <w:pgSz w:w="16838" w:h="11906" w:orient="landscape"/>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auto"/>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EB74BE"/>
    <w:multiLevelType w:val="hybridMultilevel"/>
    <w:tmpl w:val="7AFCA3CE"/>
    <w:lvl w:ilvl="0" w:tplc="597EA0A6">
      <w:start w:val="1"/>
      <w:numFmt w:val="upperRoman"/>
      <w:lvlText w:val="%1."/>
      <w:lvlJc w:val="left"/>
      <w:pPr>
        <w:ind w:left="1287" w:hanging="7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DE5"/>
    <w:rsid w:val="000269E9"/>
    <w:rsid w:val="00066E9D"/>
    <w:rsid w:val="000B26F7"/>
    <w:rsid w:val="000C5CF6"/>
    <w:rsid w:val="000D46C9"/>
    <w:rsid w:val="00137A26"/>
    <w:rsid w:val="00145790"/>
    <w:rsid w:val="00150762"/>
    <w:rsid w:val="001674AF"/>
    <w:rsid w:val="00180862"/>
    <w:rsid w:val="001B1072"/>
    <w:rsid w:val="001D07DD"/>
    <w:rsid w:val="001E3949"/>
    <w:rsid w:val="001E6026"/>
    <w:rsid w:val="001F3CB9"/>
    <w:rsid w:val="001F7A84"/>
    <w:rsid w:val="00273CEB"/>
    <w:rsid w:val="002946D8"/>
    <w:rsid w:val="00294BAD"/>
    <w:rsid w:val="002D2D01"/>
    <w:rsid w:val="002E57BC"/>
    <w:rsid w:val="002F1A9C"/>
    <w:rsid w:val="00336596"/>
    <w:rsid w:val="00341DF5"/>
    <w:rsid w:val="00343E68"/>
    <w:rsid w:val="003569DA"/>
    <w:rsid w:val="003604FA"/>
    <w:rsid w:val="00393830"/>
    <w:rsid w:val="003A0831"/>
    <w:rsid w:val="003A7203"/>
    <w:rsid w:val="003B0BCD"/>
    <w:rsid w:val="003E18C5"/>
    <w:rsid w:val="003F716E"/>
    <w:rsid w:val="004014C7"/>
    <w:rsid w:val="0043793C"/>
    <w:rsid w:val="00445849"/>
    <w:rsid w:val="00452063"/>
    <w:rsid w:val="00467ED6"/>
    <w:rsid w:val="0048293F"/>
    <w:rsid w:val="004945C2"/>
    <w:rsid w:val="00500FC4"/>
    <w:rsid w:val="00517153"/>
    <w:rsid w:val="00521398"/>
    <w:rsid w:val="005378B2"/>
    <w:rsid w:val="00554880"/>
    <w:rsid w:val="00555D71"/>
    <w:rsid w:val="00563A7A"/>
    <w:rsid w:val="005658ED"/>
    <w:rsid w:val="005D0B6B"/>
    <w:rsid w:val="00602BD1"/>
    <w:rsid w:val="00615EAF"/>
    <w:rsid w:val="0064487A"/>
    <w:rsid w:val="00652208"/>
    <w:rsid w:val="00664E5A"/>
    <w:rsid w:val="006B7F69"/>
    <w:rsid w:val="006C30CF"/>
    <w:rsid w:val="006C5DB4"/>
    <w:rsid w:val="0074001B"/>
    <w:rsid w:val="00766C65"/>
    <w:rsid w:val="007A6471"/>
    <w:rsid w:val="007D5993"/>
    <w:rsid w:val="007F2C6A"/>
    <w:rsid w:val="00805A3F"/>
    <w:rsid w:val="00813AAE"/>
    <w:rsid w:val="00845968"/>
    <w:rsid w:val="008531BA"/>
    <w:rsid w:val="00872293"/>
    <w:rsid w:val="00897058"/>
    <w:rsid w:val="008B7C63"/>
    <w:rsid w:val="008D1956"/>
    <w:rsid w:val="008E4A03"/>
    <w:rsid w:val="008E5234"/>
    <w:rsid w:val="008F2F8E"/>
    <w:rsid w:val="008F61F7"/>
    <w:rsid w:val="00900333"/>
    <w:rsid w:val="00911950"/>
    <w:rsid w:val="00987213"/>
    <w:rsid w:val="009A6CAD"/>
    <w:rsid w:val="009D63E3"/>
    <w:rsid w:val="009D72BB"/>
    <w:rsid w:val="00A000DE"/>
    <w:rsid w:val="00A058F5"/>
    <w:rsid w:val="00A40E23"/>
    <w:rsid w:val="00A54507"/>
    <w:rsid w:val="00A56054"/>
    <w:rsid w:val="00A77AB8"/>
    <w:rsid w:val="00A84DE5"/>
    <w:rsid w:val="00A85A73"/>
    <w:rsid w:val="00A94928"/>
    <w:rsid w:val="00AC31B7"/>
    <w:rsid w:val="00AE2D75"/>
    <w:rsid w:val="00AF4C4E"/>
    <w:rsid w:val="00AF6DDD"/>
    <w:rsid w:val="00B03644"/>
    <w:rsid w:val="00B11593"/>
    <w:rsid w:val="00B841E9"/>
    <w:rsid w:val="00BF0F1A"/>
    <w:rsid w:val="00C41091"/>
    <w:rsid w:val="00C41D08"/>
    <w:rsid w:val="00C54A9E"/>
    <w:rsid w:val="00C67041"/>
    <w:rsid w:val="00D732A6"/>
    <w:rsid w:val="00DC7B42"/>
    <w:rsid w:val="00DF0303"/>
    <w:rsid w:val="00DF1E49"/>
    <w:rsid w:val="00DF3A89"/>
    <w:rsid w:val="00E03420"/>
    <w:rsid w:val="00E170D0"/>
    <w:rsid w:val="00E21804"/>
    <w:rsid w:val="00E23C9B"/>
    <w:rsid w:val="00E3257B"/>
    <w:rsid w:val="00E37A80"/>
    <w:rsid w:val="00E861AA"/>
    <w:rsid w:val="00EA2DF8"/>
    <w:rsid w:val="00EF0570"/>
    <w:rsid w:val="00F01554"/>
    <w:rsid w:val="00F14B69"/>
    <w:rsid w:val="00F171EB"/>
    <w:rsid w:val="00F77A47"/>
    <w:rsid w:val="00F85E80"/>
    <w:rsid w:val="00FB1F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38772B-B0C3-47B2-AC08-834B75A4E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862"/>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84DE5"/>
    <w:pPr>
      <w:autoSpaceDE w:val="0"/>
      <w:autoSpaceDN w:val="0"/>
      <w:spacing w:after="600"/>
      <w:jc w:val="center"/>
    </w:pPr>
    <w:rPr>
      <w:sz w:val="28"/>
      <w:szCs w:val="28"/>
      <w:lang w:val="uk-UA"/>
    </w:rPr>
  </w:style>
  <w:style w:type="character" w:customStyle="1" w:styleId="a4">
    <w:name w:val="Основний текст Знак"/>
    <w:basedOn w:val="a0"/>
    <w:link w:val="a3"/>
    <w:rsid w:val="00A84DE5"/>
    <w:rPr>
      <w:rFonts w:ascii="Times New Roman" w:eastAsia="Times New Roman" w:hAnsi="Times New Roman" w:cs="Times New Roman"/>
      <w:sz w:val="28"/>
      <w:szCs w:val="28"/>
      <w:lang w:eastAsia="ru-RU"/>
    </w:rPr>
  </w:style>
  <w:style w:type="character" w:styleId="a5">
    <w:name w:val="Emphasis"/>
    <w:qFormat/>
    <w:rsid w:val="00A84DE5"/>
    <w:rPr>
      <w:i/>
      <w:iCs/>
    </w:rPr>
  </w:style>
  <w:style w:type="character" w:customStyle="1" w:styleId="rvts9">
    <w:name w:val="rvts9"/>
    <w:rsid w:val="00A84DE5"/>
  </w:style>
  <w:style w:type="character" w:customStyle="1" w:styleId="apple-converted-space">
    <w:name w:val="apple-converted-space"/>
    <w:rsid w:val="00A84DE5"/>
  </w:style>
  <w:style w:type="paragraph" w:styleId="a6">
    <w:name w:val="List Paragraph"/>
    <w:basedOn w:val="a"/>
    <w:uiPriority w:val="34"/>
    <w:qFormat/>
    <w:rsid w:val="009A6CAD"/>
    <w:pPr>
      <w:ind w:left="720"/>
      <w:contextualSpacing/>
    </w:pPr>
    <w:rPr>
      <w:rFonts w:ascii="Antiqua" w:hAnsi="Antiqua"/>
      <w:sz w:val="26"/>
      <w:szCs w:val="20"/>
      <w:lang w:val="uk-UA"/>
    </w:rPr>
  </w:style>
  <w:style w:type="paragraph" w:styleId="a7">
    <w:name w:val="Balloon Text"/>
    <w:basedOn w:val="a"/>
    <w:link w:val="a8"/>
    <w:uiPriority w:val="99"/>
    <w:semiHidden/>
    <w:unhideWhenUsed/>
    <w:rsid w:val="006C30CF"/>
    <w:rPr>
      <w:rFonts w:ascii="Segoe UI" w:hAnsi="Segoe UI" w:cs="Segoe UI"/>
      <w:sz w:val="18"/>
      <w:szCs w:val="18"/>
    </w:rPr>
  </w:style>
  <w:style w:type="character" w:customStyle="1" w:styleId="a8">
    <w:name w:val="Текст у виносці Знак"/>
    <w:basedOn w:val="a0"/>
    <w:link w:val="a7"/>
    <w:uiPriority w:val="99"/>
    <w:semiHidden/>
    <w:rsid w:val="006C30CF"/>
    <w:rPr>
      <w:rFonts w:ascii="Segoe UI" w:eastAsia="Times New Roman" w:hAnsi="Segoe UI" w:cs="Segoe UI"/>
      <w:sz w:val="18"/>
      <w:szCs w:val="18"/>
      <w:lang w:val="ru-RU" w:eastAsia="ru-RU"/>
    </w:rPr>
  </w:style>
  <w:style w:type="paragraph" w:customStyle="1" w:styleId="a9">
    <w:name w:val="Нормальний текст"/>
    <w:basedOn w:val="a"/>
    <w:rsid w:val="00AE2D75"/>
    <w:pPr>
      <w:spacing w:before="120"/>
      <w:ind w:firstLine="567"/>
      <w:jc w:val="both"/>
    </w:pPr>
    <w:rPr>
      <w:rFonts w:ascii="Antiqua" w:hAnsi="Antiqua"/>
      <w:sz w:val="26"/>
      <w:szCs w:val="20"/>
      <w:lang w:val="uk-UA"/>
    </w:rPr>
  </w:style>
  <w:style w:type="paragraph" w:customStyle="1" w:styleId="rvps2">
    <w:name w:val="rvps2"/>
    <w:basedOn w:val="a"/>
    <w:rsid w:val="00E861AA"/>
    <w:pPr>
      <w:spacing w:before="100" w:beforeAutospacing="1" w:after="100" w:afterAutospacing="1"/>
    </w:pPr>
    <w:rPr>
      <w:lang w:val="uk-UA" w:eastAsia="uk-UA"/>
    </w:rPr>
  </w:style>
  <w:style w:type="character" w:styleId="aa">
    <w:name w:val="Hyperlink"/>
    <w:basedOn w:val="a0"/>
    <w:uiPriority w:val="99"/>
    <w:semiHidden/>
    <w:unhideWhenUsed/>
    <w:rsid w:val="00E861AA"/>
    <w:rPr>
      <w:color w:val="0000FF"/>
      <w:u w:val="single"/>
    </w:rPr>
  </w:style>
  <w:style w:type="character" w:customStyle="1" w:styleId="rvts37">
    <w:name w:val="rvts37"/>
    <w:basedOn w:val="a0"/>
    <w:rsid w:val="00E861AA"/>
  </w:style>
  <w:style w:type="paragraph" w:styleId="ab">
    <w:name w:val="Plain Text"/>
    <w:basedOn w:val="a"/>
    <w:link w:val="ac"/>
    <w:uiPriority w:val="99"/>
    <w:unhideWhenUsed/>
    <w:rsid w:val="00C41D08"/>
    <w:rPr>
      <w:rFonts w:ascii="Calibri" w:eastAsia="Calibri" w:hAnsi="Calibri"/>
      <w:sz w:val="22"/>
      <w:szCs w:val="21"/>
      <w:lang w:val="uk-UA" w:eastAsia="en-US"/>
    </w:rPr>
  </w:style>
  <w:style w:type="character" w:customStyle="1" w:styleId="ac">
    <w:name w:val="Текст Знак"/>
    <w:basedOn w:val="a0"/>
    <w:link w:val="ab"/>
    <w:uiPriority w:val="99"/>
    <w:rsid w:val="00C41D08"/>
    <w:rPr>
      <w:rFonts w:ascii="Calibri" w:eastAsia="Calibri" w:hAnsi="Calibri"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89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on.rada.gov.ua/laws/show/2456-1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26F39-6BC8-4A1B-83E9-9DDC471B8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19734</Words>
  <Characters>11249</Characters>
  <Application>Microsoft Office Word</Application>
  <DocSecurity>0</DocSecurity>
  <Lines>93</Lines>
  <Paragraphs>61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Кузьма Юлія Володимирівна</dc:creator>
  <cp:keywords/>
  <dc:description/>
  <cp:revision>2</cp:revision>
  <cp:lastPrinted>2020-03-29T05:12:00Z</cp:lastPrinted>
  <dcterms:created xsi:type="dcterms:W3CDTF">2020-03-30T07:43:00Z</dcterms:created>
  <dcterms:modified xsi:type="dcterms:W3CDTF">2020-03-30T07:43:00Z</dcterms:modified>
</cp:coreProperties>
</file>