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45DA9" w:rsidRDefault="00045DA9" w:rsidP="00045DA9">
      <w:pPr>
        <w:ind w:left="5954" w:hanging="23"/>
        <w:jc w:val="both"/>
        <w:rPr>
          <w:sz w:val="28"/>
          <w:szCs w:val="28"/>
          <w:lang w:val="uk-UA"/>
        </w:rPr>
      </w:pPr>
    </w:p>
    <w:p w:rsidR="00460405" w:rsidRDefault="001B3D1C" w:rsidP="00045DA9">
      <w:pPr>
        <w:ind w:left="5954" w:hanging="23"/>
        <w:jc w:val="both"/>
        <w:rPr>
          <w:sz w:val="28"/>
          <w:szCs w:val="28"/>
          <w:lang w:val="uk-UA"/>
        </w:rPr>
      </w:pPr>
      <w:r w:rsidRPr="0025770A">
        <w:rPr>
          <w:sz w:val="28"/>
          <w:szCs w:val="28"/>
          <w:lang w:val="uk-UA"/>
        </w:rPr>
        <w:t>Про</w:t>
      </w:r>
      <w:r w:rsidR="00045DA9">
        <w:rPr>
          <w:sz w:val="28"/>
          <w:szCs w:val="28"/>
          <w:lang w:val="uk-UA"/>
        </w:rPr>
        <w:t>є</w:t>
      </w:r>
      <w:r w:rsidRPr="0025770A">
        <w:rPr>
          <w:sz w:val="28"/>
          <w:szCs w:val="28"/>
          <w:lang w:val="uk-UA"/>
        </w:rPr>
        <w:t>кт</w:t>
      </w:r>
      <w:r w:rsidR="00045DA9">
        <w:rPr>
          <w:sz w:val="28"/>
          <w:szCs w:val="28"/>
          <w:lang w:val="uk-UA"/>
        </w:rPr>
        <w:t xml:space="preserve"> </w:t>
      </w:r>
      <w:r w:rsidRPr="0025770A">
        <w:rPr>
          <w:sz w:val="28"/>
          <w:szCs w:val="28"/>
          <w:lang w:val="uk-UA"/>
        </w:rPr>
        <w:t>вноситься народними депутатами України</w:t>
      </w:r>
    </w:p>
    <w:p w:rsidR="00DA4F4B" w:rsidRDefault="00DA4F4B" w:rsidP="00045DA9">
      <w:pPr>
        <w:ind w:left="5954" w:hanging="23"/>
        <w:jc w:val="both"/>
        <w:rPr>
          <w:sz w:val="28"/>
          <w:szCs w:val="28"/>
          <w:lang w:val="uk-UA"/>
        </w:rPr>
      </w:pPr>
      <w:r>
        <w:rPr>
          <w:sz w:val="28"/>
          <w:szCs w:val="28"/>
          <w:lang w:val="uk-UA"/>
        </w:rPr>
        <w:t>НІМЧЕНКО В.І.</w:t>
      </w:r>
    </w:p>
    <w:p w:rsidR="008A6824" w:rsidRPr="00DA4F4B" w:rsidRDefault="008A6824" w:rsidP="00045DA9">
      <w:pPr>
        <w:ind w:left="5954" w:hanging="23"/>
        <w:jc w:val="both"/>
        <w:rPr>
          <w:sz w:val="28"/>
          <w:szCs w:val="28"/>
          <w:lang w:val="uk-UA"/>
        </w:rPr>
      </w:pPr>
      <w:r>
        <w:rPr>
          <w:sz w:val="28"/>
          <w:szCs w:val="28"/>
          <w:lang w:val="uk-UA"/>
        </w:rPr>
        <w:t>КОРОЛЕВСЬКА Н.Ю.</w:t>
      </w:r>
    </w:p>
    <w:p w:rsidR="00460405" w:rsidRPr="0025770A" w:rsidRDefault="00460405" w:rsidP="0025770A">
      <w:pPr>
        <w:ind w:firstLine="709"/>
        <w:jc w:val="both"/>
        <w:rPr>
          <w:sz w:val="28"/>
          <w:szCs w:val="28"/>
          <w:lang w:val="uk-UA"/>
        </w:rPr>
      </w:pPr>
    </w:p>
    <w:p w:rsidR="00460405" w:rsidRPr="0025770A" w:rsidRDefault="00460405" w:rsidP="0025770A">
      <w:pPr>
        <w:ind w:firstLine="709"/>
        <w:jc w:val="both"/>
        <w:rPr>
          <w:sz w:val="28"/>
          <w:szCs w:val="28"/>
          <w:lang w:val="uk-UA"/>
        </w:rPr>
      </w:pPr>
    </w:p>
    <w:p w:rsidR="00460405" w:rsidRPr="0025770A" w:rsidRDefault="00460405" w:rsidP="0025770A">
      <w:pPr>
        <w:ind w:firstLine="709"/>
        <w:jc w:val="both"/>
        <w:rPr>
          <w:sz w:val="28"/>
          <w:szCs w:val="28"/>
          <w:lang w:val="uk-UA"/>
        </w:rPr>
      </w:pPr>
    </w:p>
    <w:p w:rsidR="00460405" w:rsidRPr="0025770A" w:rsidRDefault="001B3D1C" w:rsidP="0025770A">
      <w:pPr>
        <w:ind w:firstLine="709"/>
        <w:jc w:val="center"/>
        <w:rPr>
          <w:b/>
          <w:sz w:val="28"/>
          <w:szCs w:val="28"/>
          <w:lang w:val="uk-UA"/>
        </w:rPr>
      </w:pPr>
      <w:r w:rsidRPr="0025770A">
        <w:rPr>
          <w:b/>
          <w:sz w:val="28"/>
          <w:szCs w:val="28"/>
          <w:lang w:val="uk-UA"/>
        </w:rPr>
        <w:t>ЗАКОН УКРАЇНИ</w:t>
      </w:r>
    </w:p>
    <w:p w:rsidR="00460405" w:rsidRPr="0025770A" w:rsidRDefault="00460405" w:rsidP="0025770A">
      <w:pPr>
        <w:ind w:firstLine="709"/>
        <w:jc w:val="both"/>
        <w:rPr>
          <w:sz w:val="28"/>
          <w:szCs w:val="28"/>
          <w:lang w:val="uk-UA"/>
        </w:rPr>
      </w:pPr>
    </w:p>
    <w:p w:rsidR="00460405" w:rsidRPr="0025770A" w:rsidRDefault="001B3D1C" w:rsidP="0025770A">
      <w:pPr>
        <w:ind w:firstLine="709"/>
        <w:jc w:val="both"/>
        <w:rPr>
          <w:b/>
          <w:sz w:val="28"/>
          <w:szCs w:val="28"/>
          <w:lang w:val="uk-UA"/>
        </w:rPr>
      </w:pPr>
      <w:r w:rsidRPr="0025770A">
        <w:rPr>
          <w:b/>
          <w:sz w:val="28"/>
          <w:szCs w:val="28"/>
          <w:lang w:val="uk-UA"/>
        </w:rPr>
        <w:t>Про внесення змін до Закону України «Про статус народного деп</w:t>
      </w:r>
      <w:r w:rsidR="0025770A">
        <w:rPr>
          <w:b/>
          <w:sz w:val="28"/>
          <w:szCs w:val="28"/>
          <w:lang w:val="uk-UA"/>
        </w:rPr>
        <w:t>у</w:t>
      </w:r>
      <w:r w:rsidRPr="0025770A">
        <w:rPr>
          <w:b/>
          <w:sz w:val="28"/>
          <w:szCs w:val="28"/>
          <w:lang w:val="uk-UA"/>
        </w:rPr>
        <w:t>тата</w:t>
      </w:r>
      <w:r w:rsidR="0025770A" w:rsidRPr="0025770A">
        <w:rPr>
          <w:b/>
          <w:sz w:val="28"/>
          <w:szCs w:val="28"/>
          <w:lang w:val="uk-UA"/>
        </w:rPr>
        <w:t xml:space="preserve"> України</w:t>
      </w:r>
      <w:r w:rsidRPr="0025770A">
        <w:rPr>
          <w:b/>
          <w:sz w:val="28"/>
          <w:szCs w:val="28"/>
          <w:lang w:val="uk-UA"/>
        </w:rPr>
        <w:t>»</w:t>
      </w:r>
      <w:r w:rsidR="0025770A" w:rsidRPr="0025770A">
        <w:rPr>
          <w:b/>
          <w:sz w:val="28"/>
          <w:szCs w:val="28"/>
          <w:lang w:val="uk-UA"/>
        </w:rPr>
        <w:t xml:space="preserve"> </w:t>
      </w:r>
      <w:r w:rsidRPr="0025770A">
        <w:rPr>
          <w:b/>
          <w:sz w:val="28"/>
          <w:szCs w:val="28"/>
          <w:lang w:val="uk-UA"/>
        </w:rPr>
        <w:t>(</w:t>
      </w:r>
      <w:r w:rsidR="00DA4F4B" w:rsidRPr="00DA4F4B">
        <w:rPr>
          <w:b/>
          <w:sz w:val="28"/>
          <w:szCs w:val="28"/>
          <w:lang w:val="uk-UA"/>
        </w:rPr>
        <w:t>щодо підтримки захисту населення під час дії режиму надзвичайної ситуації або режиму надзвичайного стану</w:t>
      </w:r>
      <w:r w:rsidR="0025770A" w:rsidRPr="0025770A">
        <w:rPr>
          <w:b/>
          <w:sz w:val="28"/>
          <w:szCs w:val="28"/>
          <w:lang w:val="uk-UA"/>
        </w:rPr>
        <w:t>)</w:t>
      </w:r>
      <w:r w:rsidRPr="0025770A">
        <w:rPr>
          <w:b/>
          <w:sz w:val="28"/>
          <w:szCs w:val="28"/>
          <w:lang w:val="uk-UA"/>
        </w:rPr>
        <w:t xml:space="preserve"> </w:t>
      </w:r>
    </w:p>
    <w:p w:rsidR="00460405" w:rsidRPr="0025770A" w:rsidRDefault="00460405" w:rsidP="0025770A">
      <w:pPr>
        <w:ind w:firstLine="709"/>
        <w:jc w:val="both"/>
        <w:rPr>
          <w:sz w:val="28"/>
          <w:szCs w:val="28"/>
          <w:lang w:val="uk-UA"/>
        </w:rPr>
      </w:pPr>
    </w:p>
    <w:p w:rsidR="00460405" w:rsidRPr="0025770A" w:rsidRDefault="001B3D1C" w:rsidP="0025770A">
      <w:pPr>
        <w:ind w:firstLine="709"/>
        <w:jc w:val="both"/>
        <w:rPr>
          <w:sz w:val="28"/>
          <w:szCs w:val="28"/>
          <w:lang w:val="uk-UA"/>
        </w:rPr>
      </w:pPr>
      <w:r w:rsidRPr="0025770A">
        <w:rPr>
          <w:sz w:val="28"/>
          <w:szCs w:val="28"/>
          <w:lang w:val="uk-UA"/>
        </w:rPr>
        <w:t>І. Верховна Рада України п о с т а н о в л я є:</w:t>
      </w:r>
    </w:p>
    <w:p w:rsidR="00460405" w:rsidRPr="0025770A" w:rsidRDefault="00460405" w:rsidP="0025770A">
      <w:pPr>
        <w:ind w:firstLine="709"/>
        <w:jc w:val="both"/>
        <w:rPr>
          <w:sz w:val="28"/>
          <w:szCs w:val="28"/>
          <w:lang w:val="uk-UA"/>
        </w:rPr>
      </w:pPr>
    </w:p>
    <w:p w:rsidR="00460405" w:rsidRPr="0025770A" w:rsidRDefault="001B3D1C" w:rsidP="0025770A">
      <w:pPr>
        <w:ind w:firstLine="709"/>
        <w:jc w:val="both"/>
        <w:rPr>
          <w:sz w:val="28"/>
          <w:szCs w:val="28"/>
          <w:lang w:val="uk-UA"/>
        </w:rPr>
      </w:pPr>
      <w:r w:rsidRPr="0025770A">
        <w:rPr>
          <w:sz w:val="28"/>
          <w:szCs w:val="28"/>
          <w:lang w:val="uk-UA"/>
        </w:rPr>
        <w:t>1. Частину четверту статті 32 Закону України «Про статус народного депутата України» (Відомості Верховної Ради України, 1993, № 3, ст. 17, з наступними змінами</w:t>
      </w:r>
      <w:r w:rsidR="006922BE">
        <w:rPr>
          <w:sz w:val="28"/>
          <w:szCs w:val="28"/>
          <w:lang w:val="uk-UA"/>
        </w:rPr>
        <w:t>)</w:t>
      </w:r>
      <w:r w:rsidRPr="0025770A">
        <w:rPr>
          <w:sz w:val="28"/>
          <w:szCs w:val="28"/>
          <w:lang w:val="uk-UA"/>
        </w:rPr>
        <w:t xml:space="preserve"> доповнити абзацом другим такого змісту:</w:t>
      </w:r>
    </w:p>
    <w:p w:rsidR="00460405" w:rsidRPr="0025770A" w:rsidRDefault="00460405" w:rsidP="0025770A">
      <w:pPr>
        <w:ind w:firstLine="709"/>
        <w:jc w:val="both"/>
        <w:rPr>
          <w:sz w:val="28"/>
          <w:szCs w:val="28"/>
          <w:lang w:val="uk-UA"/>
        </w:rPr>
      </w:pPr>
    </w:p>
    <w:p w:rsidR="00460405" w:rsidRPr="0025770A" w:rsidRDefault="001B3D1C" w:rsidP="0025770A">
      <w:pPr>
        <w:ind w:firstLine="709"/>
        <w:jc w:val="both"/>
        <w:rPr>
          <w:sz w:val="28"/>
          <w:szCs w:val="28"/>
          <w:lang w:val="uk-UA"/>
        </w:rPr>
      </w:pPr>
      <w:r w:rsidRPr="0025770A">
        <w:rPr>
          <w:sz w:val="28"/>
          <w:szCs w:val="28"/>
          <w:lang w:val="uk-UA"/>
        </w:rPr>
        <w:t>«</w:t>
      </w:r>
      <w:bookmarkStart w:id="0" w:name="_GoBack"/>
      <w:r w:rsidR="00282ADA" w:rsidRPr="00282ADA">
        <w:rPr>
          <w:sz w:val="28"/>
          <w:szCs w:val="28"/>
          <w:lang w:val="uk-UA"/>
        </w:rPr>
        <w:t xml:space="preserve">У разі введення режиму надзвичайної ситуації або введення режиму надзвичайного стану на території України, з метою забезпечення безпеки громадян та дотримання техногенної безпеки захисту населення, кошти, які передбачені на відшкодовування народним депутатам України витрат, пов’язаних із виконанням депутатських повноважень, за рішенням Верховної Ради України перераховуються для цільового </w:t>
      </w:r>
      <w:r w:rsidR="00282ADA" w:rsidRPr="00691D85">
        <w:rPr>
          <w:sz w:val="28"/>
          <w:szCs w:val="28"/>
          <w:lang w:val="uk-UA"/>
        </w:rPr>
        <w:t xml:space="preserve">використання </w:t>
      </w:r>
      <w:r w:rsidR="00302333" w:rsidRPr="00691D85">
        <w:rPr>
          <w:sz w:val="28"/>
          <w:szCs w:val="28"/>
          <w:lang w:val="uk-UA"/>
        </w:rPr>
        <w:t>задля</w:t>
      </w:r>
      <w:r w:rsidR="00282ADA" w:rsidRPr="00691D85">
        <w:rPr>
          <w:sz w:val="28"/>
          <w:szCs w:val="28"/>
          <w:lang w:val="uk-UA"/>
        </w:rPr>
        <w:t xml:space="preserve"> вжитт</w:t>
      </w:r>
      <w:r w:rsidR="00302333" w:rsidRPr="00691D85">
        <w:rPr>
          <w:sz w:val="28"/>
          <w:szCs w:val="28"/>
          <w:lang w:val="uk-UA"/>
        </w:rPr>
        <w:t>я</w:t>
      </w:r>
      <w:r w:rsidR="00282ADA" w:rsidRPr="00691D85">
        <w:rPr>
          <w:sz w:val="28"/>
          <w:szCs w:val="28"/>
          <w:lang w:val="uk-UA"/>
        </w:rPr>
        <w:t xml:space="preserve"> заходів</w:t>
      </w:r>
      <w:r w:rsidR="00282ADA" w:rsidRPr="00282ADA">
        <w:rPr>
          <w:sz w:val="28"/>
          <w:szCs w:val="28"/>
          <w:lang w:val="uk-UA"/>
        </w:rPr>
        <w:t>, спрямованих на ліквідацію наслідків та загроз, які стали причиною введення надзвичайної ситуації або надзвичайного стану</w:t>
      </w:r>
      <w:r w:rsidRPr="0025770A">
        <w:rPr>
          <w:sz w:val="28"/>
          <w:szCs w:val="28"/>
          <w:lang w:val="uk-UA"/>
        </w:rPr>
        <w:t>.</w:t>
      </w:r>
      <w:bookmarkEnd w:id="0"/>
      <w:r w:rsidRPr="0025770A">
        <w:rPr>
          <w:sz w:val="28"/>
          <w:szCs w:val="28"/>
          <w:lang w:val="uk-UA"/>
        </w:rPr>
        <w:t>»</w:t>
      </w:r>
      <w:r w:rsidR="007D627E">
        <w:rPr>
          <w:sz w:val="28"/>
          <w:szCs w:val="28"/>
          <w:lang w:val="uk-UA"/>
        </w:rPr>
        <w:t>.</w:t>
      </w:r>
    </w:p>
    <w:p w:rsidR="00460405" w:rsidRPr="0025770A" w:rsidRDefault="00460405" w:rsidP="0025770A">
      <w:pPr>
        <w:ind w:firstLine="709"/>
        <w:jc w:val="both"/>
        <w:rPr>
          <w:sz w:val="28"/>
          <w:szCs w:val="28"/>
          <w:lang w:val="uk-UA"/>
        </w:rPr>
      </w:pPr>
    </w:p>
    <w:p w:rsidR="00460405" w:rsidRPr="0025770A" w:rsidRDefault="001B3D1C" w:rsidP="0025770A">
      <w:pPr>
        <w:ind w:firstLine="709"/>
        <w:jc w:val="both"/>
        <w:rPr>
          <w:sz w:val="28"/>
          <w:szCs w:val="28"/>
          <w:lang w:val="uk-UA"/>
        </w:rPr>
      </w:pPr>
      <w:r w:rsidRPr="0025770A">
        <w:rPr>
          <w:sz w:val="28"/>
          <w:szCs w:val="28"/>
          <w:lang w:val="uk-UA"/>
        </w:rPr>
        <w:t>2. Цей Закон набирає чинності з дня, наступного за днем його опублікування.</w:t>
      </w:r>
    </w:p>
    <w:p w:rsidR="00460405" w:rsidRPr="0025770A" w:rsidRDefault="00460405" w:rsidP="0025770A">
      <w:pPr>
        <w:ind w:firstLine="709"/>
        <w:jc w:val="both"/>
        <w:rPr>
          <w:sz w:val="28"/>
          <w:szCs w:val="28"/>
          <w:lang w:val="uk-UA"/>
        </w:rPr>
      </w:pPr>
    </w:p>
    <w:p w:rsidR="00460405" w:rsidRPr="0025770A" w:rsidRDefault="00460405" w:rsidP="0025770A">
      <w:pPr>
        <w:ind w:firstLine="709"/>
        <w:jc w:val="both"/>
        <w:rPr>
          <w:sz w:val="28"/>
          <w:szCs w:val="28"/>
          <w:lang w:val="uk-UA"/>
        </w:rPr>
      </w:pPr>
    </w:p>
    <w:p w:rsidR="00460405" w:rsidRPr="0025770A" w:rsidRDefault="001B3D1C" w:rsidP="0025770A">
      <w:pPr>
        <w:ind w:firstLine="709"/>
        <w:jc w:val="both"/>
        <w:rPr>
          <w:sz w:val="28"/>
          <w:szCs w:val="28"/>
          <w:lang w:val="uk-UA"/>
        </w:rPr>
      </w:pPr>
      <w:r w:rsidRPr="0025770A">
        <w:rPr>
          <w:sz w:val="28"/>
          <w:szCs w:val="28"/>
          <w:lang w:val="uk-UA"/>
        </w:rPr>
        <w:t xml:space="preserve">Голова Верховної Ради </w:t>
      </w:r>
    </w:p>
    <w:p w:rsidR="00460405" w:rsidRPr="0025770A" w:rsidRDefault="001B3D1C" w:rsidP="00045DA9">
      <w:pPr>
        <w:ind w:right="5805"/>
        <w:jc w:val="center"/>
        <w:rPr>
          <w:sz w:val="28"/>
          <w:szCs w:val="28"/>
          <w:lang w:val="uk-UA"/>
        </w:rPr>
      </w:pPr>
      <w:r w:rsidRPr="0025770A">
        <w:rPr>
          <w:sz w:val="28"/>
          <w:szCs w:val="28"/>
          <w:lang w:val="uk-UA"/>
        </w:rPr>
        <w:t>України</w:t>
      </w:r>
    </w:p>
    <w:sectPr w:rsidR="00460405" w:rsidRPr="0025770A">
      <w:headerReference w:type="default" r:id="rId6"/>
      <w:footerReference w:type="default" r:id="rId7"/>
      <w:pgSz w:w="11900" w:h="16840"/>
      <w:pgMar w:top="1134" w:right="850"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47580" w:rsidRDefault="00247580">
      <w:r>
        <w:separator/>
      </w:r>
    </w:p>
  </w:endnote>
  <w:endnote w:type="continuationSeparator" w:id="0">
    <w:p w:rsidR="00247580" w:rsidRDefault="002475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Helvetica Neue">
    <w:panose1 w:val="02000503000000020004"/>
    <w:charset w:val="00"/>
    <w:family w:val="auto"/>
    <w:pitch w:val="variable"/>
    <w:sig w:usb0="E50002FF" w:usb1="500079DB" w:usb2="0000001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60405" w:rsidRDefault="00460405">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47580" w:rsidRDefault="00247580">
      <w:r>
        <w:separator/>
      </w:r>
    </w:p>
  </w:footnote>
  <w:footnote w:type="continuationSeparator" w:id="0">
    <w:p w:rsidR="00247580" w:rsidRDefault="0024758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60405" w:rsidRDefault="00460405">
    <w:pPr>
      <w:pStyle w:val="a4"/>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7"/>
  <w:doNotDisplayPageBoundaries/>
  <w:displayBackgroundShape/>
  <w:proofState w:spelling="clean" w:grammar="clean"/>
  <w:defaultTabStop w:val="720"/>
  <w:autoHyphenation/>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0405"/>
    <w:rsid w:val="00034D25"/>
    <w:rsid w:val="00045DA9"/>
    <w:rsid w:val="001055B2"/>
    <w:rsid w:val="00182816"/>
    <w:rsid w:val="001B3D1C"/>
    <w:rsid w:val="00231DA4"/>
    <w:rsid w:val="00247580"/>
    <w:rsid w:val="00257284"/>
    <w:rsid w:val="0025770A"/>
    <w:rsid w:val="00282ADA"/>
    <w:rsid w:val="00302333"/>
    <w:rsid w:val="00460405"/>
    <w:rsid w:val="00597160"/>
    <w:rsid w:val="005A01DB"/>
    <w:rsid w:val="00640351"/>
    <w:rsid w:val="00665CA3"/>
    <w:rsid w:val="00691D85"/>
    <w:rsid w:val="006922BE"/>
    <w:rsid w:val="0073318D"/>
    <w:rsid w:val="007D627E"/>
    <w:rsid w:val="008208C7"/>
    <w:rsid w:val="008A6824"/>
    <w:rsid w:val="009773B0"/>
    <w:rsid w:val="009B327F"/>
    <w:rsid w:val="009C02F8"/>
    <w:rsid w:val="00B1284F"/>
    <w:rsid w:val="00BB0B38"/>
    <w:rsid w:val="00C93BE7"/>
    <w:rsid w:val="00D87EAE"/>
    <w:rsid w:val="00DA4F4B"/>
    <w:rsid w:val="00E00E66"/>
    <w:rsid w:val="00E8088C"/>
    <w:rsid w:val="00F8734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587E73"/>
  <w15:docId w15:val="{A8F15AED-2997-E34A-9F49-B11F944245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Arial Unicode MS" w:hAnsi="Times New Roman" w:cs="Times New Roman"/>
        <w:bdr w:val="nil"/>
        <w:lang w:val="ru-RU" w:eastAsia="ru-RU"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rPr>
      <w:sz w:val="24"/>
      <w:szCs w:val="24"/>
      <w:lang w:val="en-US"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Pr>
      <w:u w:val="single"/>
    </w:rPr>
  </w:style>
  <w:style w:type="table" w:customStyle="1" w:styleId="TableNormal">
    <w:name w:val="Table Normal"/>
    <w:tblPr>
      <w:tblInd w:w="0" w:type="dxa"/>
      <w:tblCellMar>
        <w:top w:w="0" w:type="dxa"/>
        <w:left w:w="0" w:type="dxa"/>
        <w:bottom w:w="0" w:type="dxa"/>
        <w:right w:w="0" w:type="dxa"/>
      </w:tblCellMar>
    </w:tblPr>
  </w:style>
  <w:style w:type="paragraph" w:customStyle="1" w:styleId="a4">
    <w:name w:val="Верхн./нижн. кол."/>
    <w:pPr>
      <w:tabs>
        <w:tab w:val="right" w:pos="9020"/>
      </w:tabs>
    </w:pPr>
    <w:rPr>
      <w:rFonts w:ascii="Helvetica Neue" w:hAnsi="Helvetica Neue" w:cs="Arial Unicode MS"/>
      <w:color w:val="000000"/>
      <w:sz w:val="24"/>
      <w:szCs w:val="24"/>
      <w14:textOutline w14:w="0" w14:cap="flat" w14:cmpd="sng" w14:algn="ctr">
        <w14:noFill/>
        <w14:prstDash w14:val="solid"/>
        <w14:bevel/>
      </w14:textOutline>
    </w:rPr>
  </w:style>
  <w:style w:type="paragraph" w:customStyle="1" w:styleId="A5">
    <w:name w:val="Основной текст A"/>
    <w:rPr>
      <w:rFonts w:ascii="Helvetica Neue" w:hAnsi="Helvetica Neue" w:cs="Arial Unicode MS"/>
      <w:color w:val="000000"/>
      <w:sz w:val="22"/>
      <w:szCs w:val="22"/>
      <w:u w:color="000000"/>
      <w14:textOutline w14:w="12700" w14:cap="flat" w14:cmpd="sng" w14:algn="ctr">
        <w14:noFill/>
        <w14:prstDash w14:val="solid"/>
        <w14:miter w14:lim="400000"/>
      </w14:textOutli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Blank">
  <a:themeElements>
    <a:clrScheme name="Blank">
      <a:dk1>
        <a:srgbClr val="000000"/>
      </a:dk1>
      <a:lt1>
        <a:srgbClr val="FFFFFF"/>
      </a:lt1>
      <a:dk2>
        <a:srgbClr val="A7A7A7"/>
      </a:dk2>
      <a:lt2>
        <a:srgbClr val="535353"/>
      </a:lt2>
      <a:accent1>
        <a:srgbClr val="00A2FF"/>
      </a:accent1>
      <a:accent2>
        <a:srgbClr val="16E7CF"/>
      </a:accent2>
      <a:accent3>
        <a:srgbClr val="61D836"/>
      </a:accent3>
      <a:accent4>
        <a:srgbClr val="FAE232"/>
      </a:accent4>
      <a:accent5>
        <a:srgbClr val="FF644E"/>
      </a:accent5>
      <a:accent6>
        <a:srgbClr val="EF5FA7"/>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101600" tIns="101600" rIns="101600" bIns="101600"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178</Words>
  <Characters>1015</Characters>
  <Application>Microsoft Office Word</Application>
  <DocSecurity>0</DocSecurity>
  <Lines>8</Lines>
  <Paragraphs>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dc:creator>
  <cp:lastModifiedBy>Non None</cp:lastModifiedBy>
  <cp:revision>4</cp:revision>
  <dcterms:created xsi:type="dcterms:W3CDTF">2020-03-29T11:44:00Z</dcterms:created>
  <dcterms:modified xsi:type="dcterms:W3CDTF">2020-03-29T12:17:00Z</dcterms:modified>
</cp:coreProperties>
</file>