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B932F6">
      <w:pPr>
        <w:pStyle w:val="20"/>
        <w:ind w:left="5103"/>
        <w:jc w:val="left"/>
        <w:rPr>
          <w:b/>
          <w:bCs/>
        </w:rPr>
      </w:pPr>
      <w:r w:rsidRPr="005A439D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B932F6" w:rsidRPr="005A439D" w:rsidRDefault="00B932F6" w:rsidP="00B932F6">
      <w:pPr>
        <w:spacing w:before="360"/>
        <w:jc w:val="both"/>
        <w:rPr>
          <w:sz w:val="28"/>
          <w:szCs w:val="26"/>
          <w:lang w:val="uk-UA"/>
        </w:rPr>
      </w:pPr>
      <w:r w:rsidRPr="005A439D">
        <w:rPr>
          <w:i/>
          <w:lang w:val="uk-UA"/>
        </w:rPr>
        <w:t>До законопроекту за реєстр. № </w:t>
      </w:r>
      <w:r w:rsidR="007542C0">
        <w:rPr>
          <w:i/>
          <w:lang w:val="uk-UA"/>
        </w:rPr>
        <w:t>3293</w:t>
      </w:r>
      <w:r w:rsidRPr="005A439D">
        <w:rPr>
          <w:i/>
          <w:lang w:val="uk-UA"/>
        </w:rPr>
        <w:t xml:space="preserve"> від </w:t>
      </w:r>
      <w:r w:rsidR="007542C0">
        <w:rPr>
          <w:i/>
          <w:lang w:val="uk-UA"/>
        </w:rPr>
        <w:t>30</w:t>
      </w:r>
      <w:r w:rsidRPr="005A439D">
        <w:rPr>
          <w:i/>
          <w:lang w:val="uk-UA"/>
        </w:rPr>
        <w:t>.0</w:t>
      </w:r>
      <w:r w:rsidR="007542C0">
        <w:rPr>
          <w:i/>
          <w:lang w:val="uk-UA"/>
        </w:rPr>
        <w:t>3</w:t>
      </w:r>
      <w:r w:rsidRPr="005A439D">
        <w:rPr>
          <w:i/>
          <w:lang w:val="uk-UA"/>
        </w:rPr>
        <w:t>.2020</w:t>
      </w:r>
    </w:p>
    <w:p w:rsidR="00B932F6" w:rsidRPr="00D42DAE" w:rsidRDefault="00B932F6" w:rsidP="00B932F6">
      <w:pPr>
        <w:spacing w:before="360"/>
        <w:ind w:firstLine="709"/>
        <w:jc w:val="both"/>
        <w:rPr>
          <w:sz w:val="28"/>
          <w:szCs w:val="26"/>
          <w:lang w:val="uk-UA"/>
        </w:rPr>
      </w:pPr>
      <w:r w:rsidRPr="005A439D">
        <w:rPr>
          <w:sz w:val="28"/>
          <w:szCs w:val="26"/>
          <w:lang w:val="uk-UA"/>
        </w:rPr>
        <w:t xml:space="preserve">Комітет Верховної Ради України з питань бюджету на засіданні </w:t>
      </w:r>
      <w:bookmarkStart w:id="0" w:name="_GoBack"/>
      <w:r w:rsidR="006000EB">
        <w:rPr>
          <w:sz w:val="28"/>
          <w:szCs w:val="26"/>
          <w:lang w:val="uk-UA"/>
        </w:rPr>
        <w:t>17 червня 2020 року (протокол № 41</w:t>
      </w:r>
      <w:r w:rsidR="006000EB" w:rsidRPr="004E54F8">
        <w:rPr>
          <w:sz w:val="28"/>
          <w:szCs w:val="26"/>
          <w:lang w:val="uk-UA"/>
        </w:rPr>
        <w:t>)</w:t>
      </w:r>
      <w:r w:rsidRPr="005A439D">
        <w:rPr>
          <w:sz w:val="28"/>
          <w:szCs w:val="26"/>
          <w:lang w:val="uk-UA"/>
        </w:rPr>
        <w:t xml:space="preserve"> відповідно </w:t>
      </w:r>
      <w:bookmarkEnd w:id="0"/>
      <w:r w:rsidRPr="005A439D">
        <w:rPr>
          <w:sz w:val="28"/>
          <w:szCs w:val="26"/>
          <w:lang w:val="uk-UA"/>
        </w:rPr>
        <w:t xml:space="preserve">до статей 27 і 109 Бюджетного кодексу України та статті 93 Регламенту Верховної Ради України розглянув проект Закону України про </w:t>
      </w:r>
      <w:r w:rsidR="007542C0" w:rsidRPr="007542C0">
        <w:rPr>
          <w:sz w:val="28"/>
          <w:szCs w:val="26"/>
          <w:lang w:val="uk-UA"/>
        </w:rPr>
        <w:t xml:space="preserve">внесення змін до Податкового кодексу України щодо подолання наслідків економічної кризи спричиненої безпрецедентними заходами боротьби з поширенням гострої респіраторної хвороби COVID-19, спричиненої </w:t>
      </w:r>
      <w:proofErr w:type="spellStart"/>
      <w:r w:rsidR="007542C0" w:rsidRPr="007542C0">
        <w:rPr>
          <w:sz w:val="28"/>
          <w:szCs w:val="26"/>
          <w:lang w:val="uk-UA"/>
        </w:rPr>
        <w:t>коронавірусом</w:t>
      </w:r>
      <w:proofErr w:type="spellEnd"/>
      <w:r w:rsidR="007542C0" w:rsidRPr="007542C0">
        <w:rPr>
          <w:sz w:val="28"/>
          <w:szCs w:val="26"/>
          <w:lang w:val="uk-UA"/>
        </w:rPr>
        <w:t xml:space="preserve"> SARS-CoV-2</w:t>
      </w:r>
      <w:r w:rsidRPr="00D42DAE">
        <w:rPr>
          <w:sz w:val="28"/>
          <w:szCs w:val="26"/>
          <w:lang w:val="uk-UA"/>
        </w:rPr>
        <w:t xml:space="preserve"> (реєстр. </w:t>
      </w:r>
      <w:r w:rsidR="007542C0" w:rsidRPr="007542C0">
        <w:rPr>
          <w:sz w:val="28"/>
          <w:szCs w:val="26"/>
          <w:lang w:val="uk-UA"/>
        </w:rPr>
        <w:t>№ 3293 від 30.03.2020</w:t>
      </w:r>
      <w:r w:rsidRPr="00D42DAE">
        <w:rPr>
          <w:sz w:val="28"/>
          <w:szCs w:val="26"/>
          <w:lang w:val="uk-UA"/>
        </w:rPr>
        <w:t>), поданий народним депутат</w:t>
      </w:r>
      <w:r w:rsidR="007542C0">
        <w:rPr>
          <w:sz w:val="28"/>
          <w:szCs w:val="26"/>
          <w:lang w:val="uk-UA"/>
        </w:rPr>
        <w:t>о</w:t>
      </w:r>
      <w:r w:rsidRPr="00D42DAE">
        <w:rPr>
          <w:sz w:val="28"/>
          <w:szCs w:val="26"/>
          <w:lang w:val="uk-UA"/>
        </w:rPr>
        <w:t xml:space="preserve">м України </w:t>
      </w:r>
      <w:r w:rsidR="007542C0">
        <w:rPr>
          <w:sz w:val="28"/>
          <w:szCs w:val="26"/>
          <w:lang w:val="uk-UA"/>
        </w:rPr>
        <w:t>Чорним Д.С.</w:t>
      </w:r>
    </w:p>
    <w:p w:rsidR="00954F0A" w:rsidRDefault="006D26B2" w:rsidP="006D26B2">
      <w:pPr>
        <w:ind w:firstLine="709"/>
        <w:jc w:val="both"/>
        <w:rPr>
          <w:sz w:val="28"/>
          <w:szCs w:val="28"/>
          <w:lang w:val="uk-UA"/>
        </w:rPr>
      </w:pPr>
      <w:r w:rsidRPr="00D42DAE">
        <w:rPr>
          <w:sz w:val="28"/>
          <w:szCs w:val="28"/>
          <w:lang w:val="uk-UA"/>
        </w:rPr>
        <w:t xml:space="preserve">Законопроектом </w:t>
      </w:r>
      <w:r w:rsidR="007542C0">
        <w:rPr>
          <w:sz w:val="28"/>
          <w:szCs w:val="28"/>
          <w:lang w:val="uk-UA"/>
        </w:rPr>
        <w:t>пропонується</w:t>
      </w:r>
      <w:r w:rsidRPr="00D42DAE">
        <w:rPr>
          <w:sz w:val="28"/>
          <w:szCs w:val="28"/>
          <w:lang w:val="uk-UA"/>
        </w:rPr>
        <w:t>:</w:t>
      </w:r>
    </w:p>
    <w:p w:rsidR="007542C0" w:rsidRDefault="00FC3230" w:rsidP="006D26B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7542C0">
        <w:rPr>
          <w:sz w:val="28"/>
          <w:szCs w:val="28"/>
          <w:lang w:val="uk-UA"/>
        </w:rPr>
        <w:t>родовжити з 31 травня 2020 року до 1 липня 2020 року терміну дії деяких тимчасових положень Податкового кодексу України /</w:t>
      </w:r>
      <w:r w:rsidR="007542C0" w:rsidRPr="007542C0">
        <w:rPr>
          <w:i/>
          <w:sz w:val="28"/>
          <w:szCs w:val="28"/>
          <w:lang w:val="uk-UA"/>
        </w:rPr>
        <w:t xml:space="preserve">запроваджених Законом України від 17.03.2020 р. № 533-IX «Про внесення змін до Податкового кодексу України та інших законів України щодо підтримки платників податків на період здійснення заходів, спрямованих на запобігання виникненню і поширенню </w:t>
      </w:r>
      <w:proofErr w:type="spellStart"/>
      <w:r w:rsidR="007542C0" w:rsidRPr="007542C0">
        <w:rPr>
          <w:i/>
          <w:sz w:val="28"/>
          <w:szCs w:val="28"/>
          <w:lang w:val="uk-UA"/>
        </w:rPr>
        <w:t>коронавірусної</w:t>
      </w:r>
      <w:proofErr w:type="spellEnd"/>
      <w:r w:rsidR="007542C0" w:rsidRPr="007542C0">
        <w:rPr>
          <w:i/>
          <w:sz w:val="28"/>
          <w:szCs w:val="28"/>
          <w:lang w:val="uk-UA"/>
        </w:rPr>
        <w:t xml:space="preserve"> хвороби (COVID-19)»/</w:t>
      </w:r>
      <w:r w:rsidR="007542C0">
        <w:rPr>
          <w:sz w:val="28"/>
          <w:szCs w:val="28"/>
          <w:lang w:val="uk-UA"/>
        </w:rPr>
        <w:t xml:space="preserve">, </w:t>
      </w:r>
      <w:r w:rsidR="004B2F3F">
        <w:rPr>
          <w:sz w:val="28"/>
          <w:szCs w:val="28"/>
          <w:lang w:val="uk-UA"/>
        </w:rPr>
        <w:t>зокрема, щодо: незастосування штрафних санкцій з</w:t>
      </w:r>
      <w:r w:rsidR="004B2F3F" w:rsidRPr="004B2F3F">
        <w:rPr>
          <w:sz w:val="28"/>
          <w:szCs w:val="28"/>
          <w:lang w:val="uk-UA"/>
        </w:rPr>
        <w:t>а порушення податкового законодавства</w:t>
      </w:r>
      <w:r w:rsidR="004B2F3F">
        <w:rPr>
          <w:sz w:val="28"/>
          <w:szCs w:val="28"/>
          <w:lang w:val="uk-UA"/>
        </w:rPr>
        <w:t xml:space="preserve">; не нарахування пені; встановлення мораторію на проведення документальних та </w:t>
      </w:r>
      <w:r w:rsidR="004B2F3F" w:rsidRPr="00FC3230">
        <w:rPr>
          <w:sz w:val="28"/>
          <w:szCs w:val="28"/>
          <w:lang w:val="uk-UA"/>
        </w:rPr>
        <w:t>фактичних перевірок</w:t>
      </w:r>
      <w:r w:rsidR="004B2F3F">
        <w:rPr>
          <w:sz w:val="28"/>
          <w:szCs w:val="28"/>
          <w:lang w:val="uk-UA"/>
        </w:rPr>
        <w:t xml:space="preserve">; </w:t>
      </w:r>
      <w:r w:rsidR="004B2F3F" w:rsidRPr="00FC3230">
        <w:rPr>
          <w:sz w:val="28"/>
          <w:szCs w:val="28"/>
          <w:lang w:val="uk-UA"/>
        </w:rPr>
        <w:t>зупин</w:t>
      </w:r>
      <w:r w:rsidR="004B2F3F">
        <w:rPr>
          <w:sz w:val="28"/>
          <w:szCs w:val="28"/>
          <w:lang w:val="uk-UA"/>
        </w:rPr>
        <w:t>ення</w:t>
      </w:r>
      <w:r w:rsidR="004B2F3F" w:rsidRPr="00FC3230">
        <w:rPr>
          <w:sz w:val="28"/>
          <w:szCs w:val="28"/>
          <w:lang w:val="uk-UA"/>
        </w:rPr>
        <w:t xml:space="preserve"> перебіг</w:t>
      </w:r>
      <w:r w:rsidR="004B2F3F">
        <w:rPr>
          <w:sz w:val="28"/>
          <w:szCs w:val="28"/>
          <w:lang w:val="uk-UA"/>
        </w:rPr>
        <w:t>у</w:t>
      </w:r>
      <w:r w:rsidR="004B2F3F" w:rsidRPr="00FC3230">
        <w:rPr>
          <w:sz w:val="28"/>
          <w:szCs w:val="28"/>
          <w:lang w:val="uk-UA"/>
        </w:rPr>
        <w:t xml:space="preserve"> строків давності, передбачених статтею</w:t>
      </w:r>
      <w:r w:rsidR="004B2F3F">
        <w:rPr>
          <w:sz w:val="28"/>
          <w:szCs w:val="28"/>
          <w:lang w:val="uk-UA"/>
        </w:rPr>
        <w:t> </w:t>
      </w:r>
      <w:r w:rsidR="004B2F3F" w:rsidRPr="00FC3230">
        <w:rPr>
          <w:sz w:val="28"/>
          <w:szCs w:val="28"/>
          <w:lang w:val="uk-UA"/>
        </w:rPr>
        <w:t>102</w:t>
      </w:r>
      <w:r w:rsidR="004B2F3F">
        <w:rPr>
          <w:sz w:val="28"/>
          <w:szCs w:val="28"/>
          <w:lang w:val="uk-UA"/>
        </w:rPr>
        <w:t xml:space="preserve"> цього Кодексу;</w:t>
      </w:r>
    </w:p>
    <w:p w:rsidR="004B2F3F" w:rsidRDefault="00FC3230" w:rsidP="006D26B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тимчасово, до 1 липня 2020 р., </w:t>
      </w:r>
      <w:r w:rsidR="004B2F3F" w:rsidRPr="004B2F3F">
        <w:rPr>
          <w:sz w:val="28"/>
          <w:szCs w:val="28"/>
          <w:lang w:val="uk-UA"/>
        </w:rPr>
        <w:t>звільнити ві</w:t>
      </w:r>
      <w:r>
        <w:rPr>
          <w:sz w:val="28"/>
          <w:szCs w:val="28"/>
          <w:lang w:val="uk-UA"/>
        </w:rPr>
        <w:t>д сплати усіх податків і зборів</w:t>
      </w:r>
      <w:r w:rsidR="004B2F3F" w:rsidRPr="004B2F3F">
        <w:rPr>
          <w:sz w:val="28"/>
          <w:szCs w:val="28"/>
          <w:lang w:val="uk-UA"/>
        </w:rPr>
        <w:t xml:space="preserve"> платників податків, що є юридичними особами та фізичними особами </w:t>
      </w:r>
      <w:r w:rsidR="00327916">
        <w:rPr>
          <w:sz w:val="28"/>
          <w:szCs w:val="28"/>
          <w:lang w:val="uk-UA"/>
        </w:rPr>
        <w:t>–</w:t>
      </w:r>
      <w:r w:rsidR="004B2F3F" w:rsidRPr="004B2F3F">
        <w:rPr>
          <w:sz w:val="28"/>
          <w:szCs w:val="28"/>
          <w:lang w:val="uk-UA"/>
        </w:rPr>
        <w:t xml:space="preserve"> підприємцями</w:t>
      </w:r>
      <w:r w:rsidR="00327916">
        <w:rPr>
          <w:sz w:val="28"/>
          <w:szCs w:val="28"/>
          <w:lang w:val="uk-UA"/>
        </w:rPr>
        <w:t>,</w:t>
      </w:r>
      <w:r w:rsidR="004B2F3F" w:rsidRPr="004B2F3F">
        <w:rPr>
          <w:sz w:val="28"/>
          <w:szCs w:val="28"/>
          <w:lang w:val="uk-UA"/>
        </w:rPr>
        <w:t xml:space="preserve"> діяльність яких була призупинена згідно з рішенням Кабінету Міністрів України на період проведення заходів запобігання поширенню на території України гострої респіраторної хвороби </w:t>
      </w:r>
      <w:r w:rsidR="004B2F3F" w:rsidRPr="00027726">
        <w:rPr>
          <w:sz w:val="28"/>
          <w:szCs w:val="28"/>
        </w:rPr>
        <w:t>COVID</w:t>
      </w:r>
      <w:r w:rsidR="004B2F3F" w:rsidRPr="004B2F3F">
        <w:rPr>
          <w:sz w:val="28"/>
          <w:szCs w:val="28"/>
          <w:lang w:val="uk-UA"/>
        </w:rPr>
        <w:t>-19</w:t>
      </w:r>
      <w:r>
        <w:rPr>
          <w:sz w:val="28"/>
          <w:szCs w:val="28"/>
          <w:lang w:val="uk-UA"/>
        </w:rPr>
        <w:t>;</w:t>
      </w:r>
    </w:p>
    <w:p w:rsidR="00FC3230" w:rsidRPr="00FC3230" w:rsidRDefault="00FC3230" w:rsidP="006D26B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тимчасово, до 1 липня 2020 р., </w:t>
      </w:r>
      <w:r w:rsidRPr="004B2F3F">
        <w:rPr>
          <w:sz w:val="28"/>
          <w:szCs w:val="28"/>
          <w:lang w:val="uk-UA"/>
        </w:rPr>
        <w:t>звільнити</w:t>
      </w:r>
      <w:r w:rsidRPr="00FC3230">
        <w:rPr>
          <w:sz w:val="28"/>
          <w:szCs w:val="28"/>
          <w:lang w:val="uk-UA"/>
        </w:rPr>
        <w:t xml:space="preserve"> від усіх </w:t>
      </w:r>
      <w:r>
        <w:rPr>
          <w:sz w:val="28"/>
          <w:szCs w:val="28"/>
          <w:lang w:val="uk-UA"/>
        </w:rPr>
        <w:t>видів оподаткування дохі</w:t>
      </w:r>
      <w:r w:rsidRPr="00FC3230">
        <w:rPr>
          <w:sz w:val="28"/>
          <w:szCs w:val="28"/>
          <w:lang w:val="uk-UA"/>
        </w:rPr>
        <w:t>д у вигляді дивідендів юридичних осіб</w:t>
      </w:r>
      <w:r>
        <w:rPr>
          <w:sz w:val="28"/>
          <w:szCs w:val="28"/>
          <w:lang w:val="uk-UA"/>
        </w:rPr>
        <w:t>–нерезидентів.</w:t>
      </w:r>
    </w:p>
    <w:p w:rsidR="00D33E70" w:rsidRDefault="00D33E70" w:rsidP="004B7320">
      <w:pPr>
        <w:ind w:firstLine="709"/>
        <w:jc w:val="both"/>
        <w:rPr>
          <w:sz w:val="28"/>
          <w:szCs w:val="28"/>
          <w:lang w:val="uk-UA"/>
        </w:rPr>
      </w:pPr>
      <w:r w:rsidRPr="004F2E8E">
        <w:rPr>
          <w:sz w:val="28"/>
          <w:szCs w:val="28"/>
          <w:lang w:val="uk-UA"/>
        </w:rPr>
        <w:t>Міністерство фінансів України у своєму експертному висновку відмічає, що реалізація положень законопроекту</w:t>
      </w:r>
      <w:r w:rsidR="004B7320">
        <w:rPr>
          <w:sz w:val="28"/>
          <w:szCs w:val="28"/>
          <w:lang w:val="uk-UA"/>
        </w:rPr>
        <w:t xml:space="preserve"> щодо надання податкових пільг негативно вплине на виконання дохідної частини державного бюджету. </w:t>
      </w:r>
      <w:r w:rsidRPr="004F2E8E">
        <w:rPr>
          <w:sz w:val="28"/>
          <w:szCs w:val="28"/>
          <w:lang w:val="uk-UA"/>
        </w:rPr>
        <w:t>Загалом Мінфін висловлює зауваження до законопроекту та його не підтримує.</w:t>
      </w:r>
    </w:p>
    <w:p w:rsidR="00B1550A" w:rsidRDefault="00B1550A" w:rsidP="00B1550A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</w:t>
      </w:r>
      <w:r w:rsidRPr="005C7DDD">
        <w:rPr>
          <w:sz w:val="28"/>
          <w:szCs w:val="28"/>
          <w:lang w:val="uk-UA"/>
        </w:rPr>
        <w:t>о</w:t>
      </w:r>
      <w:r w:rsidRPr="0082378D">
        <w:rPr>
          <w:sz w:val="28"/>
          <w:szCs w:val="28"/>
          <w:lang w:val="uk-UA"/>
        </w:rPr>
        <w:t xml:space="preserve"> законопроекту не надано фінансово-економічного обґрунтування (включаючи відповідні розрахунки)</w:t>
      </w:r>
      <w:r w:rsidR="005401DA" w:rsidRPr="005401DA">
        <w:rPr>
          <w:sz w:val="28"/>
          <w:szCs w:val="28"/>
          <w:lang w:val="uk-UA"/>
        </w:rPr>
        <w:t xml:space="preserve"> та пропозицій щодо скорочення витрат бюджету та/або джерел додаткових надходжень бюджету для досягнення збалансованості бюджету</w:t>
      </w:r>
      <w:r w:rsidRPr="0082378D">
        <w:rPr>
          <w:sz w:val="28"/>
          <w:szCs w:val="28"/>
          <w:lang w:val="uk-UA"/>
        </w:rPr>
        <w:t>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D33E70" w:rsidRDefault="00D33E70" w:rsidP="00D33E70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4F2E8E">
        <w:rPr>
          <w:sz w:val="28"/>
          <w:szCs w:val="28"/>
          <w:lang w:val="uk-UA"/>
        </w:rPr>
        <w:t>Крім того, передбачена законопроектом дата набрання чинності відповідного закону (з дня, наступного за днем його опублікування) не відповіда</w:t>
      </w:r>
      <w:r>
        <w:rPr>
          <w:sz w:val="28"/>
          <w:szCs w:val="28"/>
          <w:lang w:val="uk-UA"/>
        </w:rPr>
        <w:t>є</w:t>
      </w:r>
      <w:r w:rsidRPr="004F2E8E">
        <w:rPr>
          <w:sz w:val="28"/>
          <w:szCs w:val="28"/>
          <w:lang w:val="uk-UA"/>
        </w:rPr>
        <w:t xml:space="preserve"> вимогам частини третьої статті 27 Бюджетного кодексу України щодо терміну введення в дію законів, які мають вплив на показники бюджету, та підпункту 4.1.9 пункту 4.1 і пункту 4.5 статті 4 Податкового кодексу України щодо стабільності податкового законодавства.</w:t>
      </w:r>
    </w:p>
    <w:p w:rsidR="004B7320" w:rsidRDefault="0025122D" w:rsidP="004B7320">
      <w:pPr>
        <w:ind w:firstLine="709"/>
        <w:jc w:val="both"/>
        <w:rPr>
          <w:sz w:val="28"/>
          <w:szCs w:val="28"/>
          <w:lang w:val="uk-UA"/>
        </w:rPr>
      </w:pPr>
      <w:r w:rsidRPr="005A439D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5A439D">
        <w:rPr>
          <w:bCs/>
          <w:iCs/>
          <w:sz w:val="28"/>
          <w:szCs w:val="28"/>
          <w:lang w:val="uk-UA"/>
        </w:rPr>
        <w:t xml:space="preserve">вплив </w:t>
      </w:r>
      <w:r w:rsidRPr="005A439D">
        <w:rPr>
          <w:sz w:val="28"/>
          <w:szCs w:val="28"/>
          <w:lang w:val="uk-UA"/>
        </w:rPr>
        <w:t xml:space="preserve">на показники </w:t>
      </w:r>
      <w:r w:rsidR="006A71B2" w:rsidRPr="004F2E8E">
        <w:rPr>
          <w:sz w:val="28"/>
          <w:szCs w:val="28"/>
          <w:lang w:val="uk-UA"/>
        </w:rPr>
        <w:t xml:space="preserve">бюджету </w:t>
      </w:r>
      <w:r w:rsidR="004B7320" w:rsidRPr="004B7320">
        <w:rPr>
          <w:sz w:val="28"/>
          <w:szCs w:val="28"/>
          <w:lang w:val="uk-UA"/>
        </w:rPr>
        <w:t>(призве</w:t>
      </w:r>
      <w:r w:rsidR="004B7320">
        <w:rPr>
          <w:sz w:val="28"/>
          <w:szCs w:val="28"/>
          <w:lang w:val="uk-UA"/>
        </w:rPr>
        <w:t>де</w:t>
      </w:r>
      <w:r w:rsidR="004B7320" w:rsidRPr="004B7320">
        <w:rPr>
          <w:sz w:val="28"/>
          <w:szCs w:val="28"/>
          <w:lang w:val="uk-UA"/>
        </w:rPr>
        <w:t xml:space="preserve"> до зменшення доходів бюджетів від податків і зборів у поточному році). </w:t>
      </w:r>
      <w:r w:rsidR="004B7320" w:rsidRPr="00BC75A9">
        <w:rPr>
          <w:sz w:val="28"/>
          <w:szCs w:val="28"/>
          <w:lang w:val="uk-UA"/>
        </w:rPr>
        <w:t xml:space="preserve">У разі прийняття відповідного закону він має вводитися в дію </w:t>
      </w:r>
      <w:r w:rsidR="004B7320">
        <w:rPr>
          <w:sz w:val="28"/>
          <w:szCs w:val="28"/>
          <w:lang w:val="uk-UA"/>
        </w:rPr>
        <w:t>відповідно до вимог частини третьої статті 27 Бюджетного кодексу України.</w:t>
      </w:r>
    </w:p>
    <w:p w:rsidR="00B932F6" w:rsidRPr="004B7320" w:rsidRDefault="00B932F6" w:rsidP="004B7320">
      <w:pPr>
        <w:ind w:firstLine="709"/>
        <w:jc w:val="both"/>
        <w:rPr>
          <w:lang w:val="uk-UA"/>
        </w:rPr>
      </w:pPr>
    </w:p>
    <w:p w:rsidR="00B932F6" w:rsidRDefault="00B932F6" w:rsidP="005B3539">
      <w:pPr>
        <w:pStyle w:val="20"/>
        <w:ind w:firstLine="720"/>
      </w:pPr>
    </w:p>
    <w:p w:rsidR="006A71B2" w:rsidRPr="005A439D" w:rsidRDefault="006A71B2" w:rsidP="005B3539">
      <w:pPr>
        <w:pStyle w:val="20"/>
        <w:ind w:firstLine="720"/>
      </w:pPr>
    </w:p>
    <w:p w:rsidR="00B932F6" w:rsidRPr="005A439D" w:rsidRDefault="00B932F6" w:rsidP="00B932F6">
      <w:pPr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5A439D">
        <w:rPr>
          <w:b/>
          <w:sz w:val="28"/>
          <w:szCs w:val="28"/>
          <w:lang w:val="uk-UA"/>
        </w:rPr>
        <w:t>Ю.Ю. Арістов</w:t>
      </w:r>
    </w:p>
    <w:sectPr w:rsidR="00B932F6" w:rsidRPr="005A439D" w:rsidSect="005401DA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74E" w:rsidRDefault="003A674E">
      <w:r>
        <w:separator/>
      </w:r>
    </w:p>
  </w:endnote>
  <w:endnote w:type="continuationSeparator" w:id="0">
    <w:p w:rsidR="003A674E" w:rsidRDefault="003A6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6000EB" w:rsidRPr="006000EB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74E" w:rsidRDefault="003A674E">
      <w:r>
        <w:separator/>
      </w:r>
    </w:p>
  </w:footnote>
  <w:footnote w:type="continuationSeparator" w:id="0">
    <w:p w:rsidR="003A674E" w:rsidRDefault="003A6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5E79BC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</w:t>
    </w:r>
    <w:r w:rsidR="007542C0" w:rsidRPr="007542C0">
      <w:rPr>
        <w:b w:val="0"/>
        <w:bCs w:val="0"/>
        <w:sz w:val="20"/>
      </w:rPr>
      <w:t>№ 3293 від 30.03.2020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1FD"/>
    <w:rsid w:val="000134EA"/>
    <w:rsid w:val="000200FA"/>
    <w:rsid w:val="0002029C"/>
    <w:rsid w:val="000221BD"/>
    <w:rsid w:val="0002274B"/>
    <w:rsid w:val="000248F6"/>
    <w:rsid w:val="00026832"/>
    <w:rsid w:val="00027223"/>
    <w:rsid w:val="00032D6A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3416"/>
    <w:rsid w:val="000A34B2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0393"/>
    <w:rsid w:val="00100D45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40B2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27916"/>
    <w:rsid w:val="00332422"/>
    <w:rsid w:val="0033432F"/>
    <w:rsid w:val="00337891"/>
    <w:rsid w:val="00340128"/>
    <w:rsid w:val="0034426A"/>
    <w:rsid w:val="003446D1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674E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68F"/>
    <w:rsid w:val="00496E48"/>
    <w:rsid w:val="004A1733"/>
    <w:rsid w:val="004A373F"/>
    <w:rsid w:val="004B1587"/>
    <w:rsid w:val="004B2F3F"/>
    <w:rsid w:val="004B3B93"/>
    <w:rsid w:val="004B4BF7"/>
    <w:rsid w:val="004B4D5A"/>
    <w:rsid w:val="004B7320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BA2"/>
    <w:rsid w:val="0059249E"/>
    <w:rsid w:val="00592D8D"/>
    <w:rsid w:val="005940E3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012D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9BC"/>
    <w:rsid w:val="005E7E17"/>
    <w:rsid w:val="005F1586"/>
    <w:rsid w:val="005F3889"/>
    <w:rsid w:val="005F7107"/>
    <w:rsid w:val="006000EB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346D7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2D37"/>
    <w:rsid w:val="006933D2"/>
    <w:rsid w:val="006935A4"/>
    <w:rsid w:val="006941A9"/>
    <w:rsid w:val="00694724"/>
    <w:rsid w:val="006A04F3"/>
    <w:rsid w:val="006A0B9D"/>
    <w:rsid w:val="006A43A7"/>
    <w:rsid w:val="006A71B2"/>
    <w:rsid w:val="006A7327"/>
    <w:rsid w:val="006A7F7F"/>
    <w:rsid w:val="006B1AFC"/>
    <w:rsid w:val="006B7082"/>
    <w:rsid w:val="006C5974"/>
    <w:rsid w:val="006C7759"/>
    <w:rsid w:val="006D0A8F"/>
    <w:rsid w:val="006D0D5D"/>
    <w:rsid w:val="006D26B2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5026F"/>
    <w:rsid w:val="00752D5C"/>
    <w:rsid w:val="007542C0"/>
    <w:rsid w:val="007625CC"/>
    <w:rsid w:val="00767C6C"/>
    <w:rsid w:val="00772737"/>
    <w:rsid w:val="0077565E"/>
    <w:rsid w:val="00776384"/>
    <w:rsid w:val="007769CF"/>
    <w:rsid w:val="0078043E"/>
    <w:rsid w:val="0078368D"/>
    <w:rsid w:val="0078730F"/>
    <w:rsid w:val="0079189B"/>
    <w:rsid w:val="007951F9"/>
    <w:rsid w:val="007A1F85"/>
    <w:rsid w:val="007A2821"/>
    <w:rsid w:val="007A758E"/>
    <w:rsid w:val="007A7B8E"/>
    <w:rsid w:val="007B0F5C"/>
    <w:rsid w:val="007B5A86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49EC"/>
    <w:rsid w:val="00806637"/>
    <w:rsid w:val="00807409"/>
    <w:rsid w:val="00807D8C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0EE6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0D3C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467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CBC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63CE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25B1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1550A"/>
    <w:rsid w:val="00B243FD"/>
    <w:rsid w:val="00B248C0"/>
    <w:rsid w:val="00B32040"/>
    <w:rsid w:val="00B3343A"/>
    <w:rsid w:val="00B37A69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029A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D5A41"/>
    <w:rsid w:val="00BE2A29"/>
    <w:rsid w:val="00BE5A18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65EC4"/>
    <w:rsid w:val="00C66C65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4796"/>
    <w:rsid w:val="00D31599"/>
    <w:rsid w:val="00D3169E"/>
    <w:rsid w:val="00D334FF"/>
    <w:rsid w:val="00D33E70"/>
    <w:rsid w:val="00D3531E"/>
    <w:rsid w:val="00D42DA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E7396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3197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56FE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3230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5E79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5E79B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2EB66-EEAE-4220-B22C-6A58F7E66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2117</Words>
  <Characters>1207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2020-04-03T06:52:00Z</cp:lastPrinted>
  <dcterms:created xsi:type="dcterms:W3CDTF">2020-06-10T14:16:00Z</dcterms:created>
  <dcterms:modified xsi:type="dcterms:W3CDTF">2020-06-17T08:20:00Z</dcterms:modified>
</cp:coreProperties>
</file>