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lang w:val="en-US"/>
        </w:rPr>
      </w:pPr>
    </w:p>
    <w:p>
      <w:pPr>
        <w:jc w:val="right"/>
        <w:rPr>
          <w:sz w:val="28"/>
          <w:szCs w:val="28"/>
          <w:u w:val="single"/>
        </w:rPr>
      </w:pPr>
    </w:p>
    <w:p>
      <w:pPr>
        <w:jc w:val="right"/>
        <w:rPr>
          <w:sz w:val="28"/>
          <w:szCs w:val="28"/>
          <w:u w:val="single"/>
        </w:rPr>
      </w:pPr>
    </w:p>
    <w:p>
      <w:pPr>
        <w:jc w:val="righ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Проект</w:t>
      </w:r>
    </w:p>
    <w:p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Вноситься народним </w:t>
      </w:r>
    </w:p>
    <w:p>
      <w:pPr>
        <w:jc w:val="right"/>
        <w:rPr>
          <w:sz w:val="28"/>
          <w:szCs w:val="28"/>
        </w:rPr>
      </w:pPr>
      <w:r>
        <w:rPr>
          <w:sz w:val="28"/>
          <w:szCs w:val="28"/>
        </w:rPr>
        <w:t>депутат</w:t>
      </w:r>
      <w:r>
        <w:rPr>
          <w:sz w:val="28"/>
          <w:szCs w:val="28"/>
          <w:lang w:val="ru-RU"/>
        </w:rPr>
        <w:t>ом</w:t>
      </w:r>
      <w:r>
        <w:rPr>
          <w:sz w:val="28"/>
          <w:szCs w:val="28"/>
        </w:rPr>
        <w:t xml:space="preserve"> України</w:t>
      </w:r>
    </w:p>
    <w:p>
      <w:pPr>
        <w:jc w:val="right"/>
        <w:rPr>
          <w:sz w:val="28"/>
          <w:szCs w:val="28"/>
          <w:lang w:eastAsia="uk-UA"/>
        </w:rPr>
      </w:pPr>
    </w:p>
    <w:p>
      <w:pPr>
        <w:jc w:val="right"/>
        <w:rPr>
          <w:b/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Кучеренком О.Ю. </w:t>
      </w:r>
      <w:r>
        <w:rPr>
          <w:sz w:val="28"/>
          <w:szCs w:val="28"/>
          <w:lang w:eastAsia="uk-UA"/>
        </w:rPr>
        <w:br/>
        <w:t>(посвідчення №179)</w:t>
      </w:r>
    </w:p>
    <w:p>
      <w:pPr>
        <w:jc w:val="center"/>
        <w:rPr>
          <w:b/>
          <w:sz w:val="28"/>
          <w:szCs w:val="28"/>
          <w:lang w:eastAsia="uk-UA"/>
        </w:rPr>
      </w:pPr>
    </w:p>
    <w:p>
      <w:pPr>
        <w:jc w:val="center"/>
        <w:rPr>
          <w:b/>
          <w:i/>
          <w:sz w:val="28"/>
          <w:szCs w:val="28"/>
          <w:lang w:eastAsia="uk-UA"/>
        </w:rPr>
      </w:pPr>
    </w:p>
    <w:p>
      <w:pPr>
        <w:jc w:val="center"/>
        <w:rPr>
          <w:b/>
          <w:i/>
          <w:sz w:val="28"/>
          <w:szCs w:val="28"/>
          <w:lang w:eastAsia="uk-UA"/>
        </w:rPr>
      </w:pPr>
    </w:p>
    <w:p>
      <w:pPr>
        <w:jc w:val="center"/>
        <w:rPr>
          <w:b/>
          <w:i/>
          <w:sz w:val="28"/>
          <w:szCs w:val="28"/>
          <w:lang w:eastAsia="uk-UA"/>
        </w:rPr>
      </w:pPr>
    </w:p>
    <w:p>
      <w:pPr>
        <w:jc w:val="center"/>
        <w:rPr>
          <w:b/>
          <w:i/>
          <w:sz w:val="28"/>
          <w:szCs w:val="28"/>
          <w:lang w:eastAsia="uk-UA"/>
        </w:rPr>
      </w:pPr>
    </w:p>
    <w:p>
      <w:pPr>
        <w:jc w:val="center"/>
        <w:rPr>
          <w:b/>
          <w:sz w:val="28"/>
          <w:szCs w:val="28"/>
          <w:lang w:eastAsia="uk-UA"/>
        </w:rPr>
      </w:pPr>
      <w:r>
        <w:rPr>
          <w:b/>
          <w:i/>
          <w:sz w:val="32"/>
          <w:szCs w:val="32"/>
          <w:lang w:eastAsia="uk-UA"/>
        </w:rPr>
        <w:t>ПОСТАНОВА</w:t>
      </w:r>
      <w:r>
        <w:rPr>
          <w:b/>
          <w:i/>
          <w:sz w:val="28"/>
          <w:szCs w:val="28"/>
          <w:lang w:eastAsia="uk-UA"/>
        </w:rPr>
        <w:t xml:space="preserve"> </w:t>
      </w:r>
      <w:r>
        <w:rPr>
          <w:b/>
          <w:sz w:val="28"/>
          <w:szCs w:val="28"/>
          <w:lang w:eastAsia="uk-UA"/>
        </w:rPr>
        <w:br/>
        <w:t>Верховної Ради України</w:t>
      </w:r>
    </w:p>
    <w:p>
      <w:pPr>
        <w:jc w:val="center"/>
        <w:rPr>
          <w:sz w:val="28"/>
          <w:szCs w:val="28"/>
        </w:rPr>
      </w:pPr>
      <w:r>
        <w:rPr>
          <w:b/>
          <w:sz w:val="28"/>
          <w:szCs w:val="28"/>
          <w:lang w:eastAsia="uk-UA"/>
        </w:rPr>
        <w:t>_______________________________</w:t>
      </w: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 скасування рішення Верховної Ради України </w:t>
      </w:r>
      <w:r>
        <w:rPr>
          <w:b/>
          <w:sz w:val="28"/>
          <w:szCs w:val="28"/>
        </w:rPr>
        <w:br/>
        <w:t xml:space="preserve">від 30 березня 2020 року </w:t>
      </w:r>
      <w:r>
        <w:rPr>
          <w:b/>
          <w:sz w:val="28"/>
          <w:szCs w:val="28"/>
        </w:rPr>
        <w:br/>
        <w:t xml:space="preserve">про прийняття в цілому як закону України </w:t>
      </w:r>
      <w:r>
        <w:rPr>
          <w:b/>
          <w:sz w:val="28"/>
          <w:szCs w:val="28"/>
        </w:rPr>
        <w:br/>
        <w:t xml:space="preserve">проекту Закону про внесення змін до деяких законодавчих актів України щодо обігу земель сільськогосподарського призначення </w:t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(реєстр. № 2178-10 від 10.10.20</w:t>
      </w:r>
      <w:r>
        <w:rPr>
          <w:b/>
          <w:sz w:val="28"/>
          <w:szCs w:val="28"/>
          <w:lang w:val="en-US"/>
        </w:rPr>
        <w:t>19</w:t>
      </w:r>
      <w:r>
        <w:rPr>
          <w:b/>
          <w:sz w:val="28"/>
          <w:szCs w:val="28"/>
        </w:rPr>
        <w:t>)</w:t>
      </w: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Верховна Рада України постановляє:</w:t>
      </w:r>
    </w:p>
    <w:p>
      <w:pPr>
        <w:spacing w:line="360" w:lineRule="auto"/>
        <w:ind w:firstLine="567"/>
        <w:jc w:val="both"/>
        <w:rPr>
          <w:sz w:val="28"/>
          <w:szCs w:val="28"/>
        </w:rPr>
      </w:pPr>
      <w:bookmarkStart w:id="0" w:name="o5"/>
      <w:bookmarkEnd w:id="0"/>
      <w:r>
        <w:rPr>
          <w:sz w:val="28"/>
          <w:szCs w:val="28"/>
        </w:rPr>
        <w:t>1. Скасувати рішення Верховної Ради України від 30 березня 2020 року про прийняття в цілому як закону України проекту Закону про внесення змін до деяких законодавчих актів України щодо обігу земель сільськогосподарського призначення (реєстраційний</w:t>
      </w:r>
      <w:bookmarkStart w:id="1" w:name="_GoBack"/>
      <w:bookmarkEnd w:id="1"/>
      <w:r>
        <w:rPr>
          <w:sz w:val="28"/>
          <w:szCs w:val="28"/>
        </w:rPr>
        <w:t xml:space="preserve"> № 2178-10 від 10.10.20</w:t>
      </w:r>
      <w:r>
        <w:rPr>
          <w:sz w:val="28"/>
          <w:szCs w:val="28"/>
          <w:lang w:val="ru-RU"/>
        </w:rPr>
        <w:t>19</w:t>
      </w:r>
      <w:r>
        <w:rPr>
          <w:sz w:val="28"/>
          <w:szCs w:val="28"/>
        </w:rPr>
        <w:t>).</w:t>
      </w:r>
    </w:p>
    <w:p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Ця Постанова набирає чинності з дня її </w:t>
      </w:r>
      <w:r>
        <w:rPr>
          <w:sz w:val="28"/>
          <w:szCs w:val="28"/>
          <w:lang w:val="ru-RU"/>
        </w:rPr>
        <w:t>офіційного оприлюднення.</w:t>
      </w:r>
    </w:p>
    <w:p>
      <w:pPr>
        <w:ind w:firstLine="567"/>
        <w:jc w:val="both"/>
        <w:rPr>
          <w:sz w:val="28"/>
          <w:szCs w:val="28"/>
        </w:rPr>
      </w:pPr>
    </w:p>
    <w:p>
      <w:pPr>
        <w:ind w:firstLine="567"/>
        <w:jc w:val="both"/>
        <w:rPr>
          <w:sz w:val="28"/>
          <w:szCs w:val="28"/>
        </w:rPr>
      </w:pPr>
    </w:p>
    <w:p>
      <w:pPr>
        <w:ind w:firstLine="567"/>
        <w:jc w:val="both"/>
        <w:rPr>
          <w:sz w:val="28"/>
          <w:szCs w:val="28"/>
        </w:rPr>
      </w:pPr>
    </w:p>
    <w:p>
      <w:pPr>
        <w:rPr>
          <w:b/>
          <w:sz w:val="28"/>
          <w:szCs w:val="28"/>
          <w:lang w:val="ru-RU" w:eastAsia="uk-UA"/>
        </w:rPr>
      </w:pPr>
      <w:bookmarkStart w:id="2" w:name="o39"/>
      <w:bookmarkStart w:id="3" w:name="n21"/>
      <w:bookmarkEnd w:id="2"/>
      <w:bookmarkEnd w:id="3"/>
      <w:r>
        <w:rPr>
          <w:b/>
          <w:sz w:val="28"/>
          <w:szCs w:val="28"/>
          <w:lang w:eastAsia="uk-UA"/>
        </w:rPr>
        <w:t>Голова</w:t>
      </w:r>
      <w:r>
        <w:rPr>
          <w:b/>
          <w:sz w:val="28"/>
          <w:szCs w:val="28"/>
          <w:lang w:val="ru-RU" w:eastAsia="uk-UA"/>
        </w:rPr>
        <w:t xml:space="preserve"> </w:t>
      </w:r>
      <w:r>
        <w:rPr>
          <w:b/>
          <w:sz w:val="28"/>
          <w:szCs w:val="28"/>
          <w:lang w:eastAsia="uk-UA"/>
        </w:rPr>
        <w:t xml:space="preserve">Верховної Ради </w:t>
      </w:r>
    </w:p>
    <w:p>
      <w:pPr>
        <w:ind w:firstLine="708"/>
        <w:rPr>
          <w:b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України</w:t>
      </w:r>
      <w:r>
        <w:rPr>
          <w:b/>
          <w:sz w:val="28"/>
          <w:szCs w:val="28"/>
          <w:lang w:val="ru-RU" w:eastAsia="uk-UA"/>
        </w:rPr>
        <w:tab/>
      </w:r>
      <w:r>
        <w:rPr>
          <w:b/>
          <w:sz w:val="28"/>
          <w:szCs w:val="28"/>
          <w:lang w:val="ru-RU" w:eastAsia="uk-UA"/>
        </w:rPr>
        <w:tab/>
      </w:r>
      <w:r>
        <w:rPr>
          <w:b/>
          <w:sz w:val="28"/>
          <w:szCs w:val="28"/>
          <w:lang w:val="ru-RU" w:eastAsia="uk-UA"/>
        </w:rPr>
        <w:tab/>
      </w:r>
      <w:r>
        <w:rPr>
          <w:b/>
          <w:sz w:val="28"/>
          <w:szCs w:val="28"/>
          <w:lang w:val="ru-RU" w:eastAsia="uk-UA"/>
        </w:rPr>
        <w:tab/>
      </w:r>
      <w:r>
        <w:rPr>
          <w:b/>
          <w:sz w:val="28"/>
          <w:szCs w:val="28"/>
          <w:lang w:val="ru-RU" w:eastAsia="uk-UA"/>
        </w:rPr>
        <w:tab/>
      </w:r>
      <w:r>
        <w:rPr>
          <w:b/>
          <w:sz w:val="28"/>
          <w:szCs w:val="28"/>
          <w:lang w:val="ru-RU" w:eastAsia="uk-UA"/>
        </w:rPr>
        <w:tab/>
      </w:r>
      <w:r>
        <w:rPr>
          <w:b/>
          <w:sz w:val="28"/>
          <w:szCs w:val="28"/>
          <w:lang w:val="ru-RU" w:eastAsia="uk-UA"/>
        </w:rPr>
        <w:tab/>
      </w:r>
      <w:r>
        <w:rPr>
          <w:b/>
          <w:sz w:val="28"/>
          <w:szCs w:val="28"/>
          <w:lang w:val="ru-RU" w:eastAsia="uk-UA"/>
        </w:rPr>
        <w:tab/>
        <w:t>Д</w:t>
      </w:r>
      <w:r>
        <w:rPr>
          <w:b/>
          <w:sz w:val="28"/>
          <w:szCs w:val="28"/>
          <w:lang w:eastAsia="uk-UA"/>
        </w:rPr>
        <w:t>.РАЗУМКОВ</w:t>
      </w:r>
    </w:p>
    <w:p/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01BFAF-4B9D-433F-B66D-113309B91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uk-UA"/>
    </w:rPr>
  </w:style>
  <w:style w:type="paragraph" w:styleId="3">
    <w:name w:val="heading 3"/>
    <w:basedOn w:val="a"/>
    <w:link w:val="30"/>
    <w:qFormat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Pr>
      <w:b/>
      <w:bCs/>
      <w:sz w:val="27"/>
      <w:szCs w:val="27"/>
    </w:rPr>
  </w:style>
  <w:style w:type="character" w:styleId="a3">
    <w:name w:val="Emphasis"/>
    <w:basedOn w:val="a0"/>
    <w:qFormat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549</Words>
  <Characters>314</Characters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2020-03-31T11:40:00Z</dcterms:created>
  <dcterms:modified xsi:type="dcterms:W3CDTF">2020-03-31T11:40:00Z</dcterms:modified>
</cp:coreProperties>
</file>