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989" w:rsidRPr="00424989" w:rsidRDefault="00424989" w:rsidP="0042498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24989" w:rsidRDefault="00424989" w:rsidP="0042498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24989" w:rsidRDefault="00424989" w:rsidP="0042498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24989" w:rsidRDefault="00424989" w:rsidP="0042498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24989" w:rsidRDefault="00424989" w:rsidP="0042498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24989" w:rsidRDefault="00424989" w:rsidP="0042498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24989" w:rsidRPr="008F715F" w:rsidRDefault="00424989" w:rsidP="00BA449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1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ВИСНОВОК</w:t>
      </w:r>
    </w:p>
    <w:p w:rsidR="00DC026C" w:rsidRPr="008F715F" w:rsidRDefault="00BA4493" w:rsidP="00BA4493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F71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="00424989" w:rsidRPr="008F71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</w:t>
      </w:r>
      <w:r w:rsidRPr="008F71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кт</w:t>
      </w:r>
      <w:r w:rsidR="00424989" w:rsidRPr="008F71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Закону України «П</w:t>
      </w:r>
      <w:r w:rsidR="00424989"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 в</w:t>
      </w:r>
      <w:r w:rsidR="00DC026C"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несення змін до Закону України </w:t>
      </w:r>
    </w:p>
    <w:p w:rsidR="00DC026C" w:rsidRPr="008F715F" w:rsidRDefault="00DC026C" w:rsidP="00BA4493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</w:t>
      </w:r>
      <w:r w:rsidR="00424989"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Про Національне агентство України з питань виявлення, </w:t>
      </w:r>
    </w:p>
    <w:p w:rsidR="00DC026C" w:rsidRPr="008F715F" w:rsidRDefault="00424989" w:rsidP="00BA4493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розшуку та управління активами, одержаними від </w:t>
      </w:r>
    </w:p>
    <w:p w:rsidR="00424989" w:rsidRPr="008F715F" w:rsidRDefault="00424989" w:rsidP="00BA4493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корупційних та інших злочинів»</w:t>
      </w:r>
      <w:r w:rsidR="00DC026C" w:rsidRPr="008F71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»</w:t>
      </w:r>
    </w:p>
    <w:p w:rsidR="00424989" w:rsidRPr="00424989" w:rsidRDefault="00BA4493" w:rsidP="005218DD">
      <w:pPr>
        <w:pStyle w:val="a3"/>
        <w:spacing w:before="0" w:after="0"/>
        <w:ind w:firstLine="709"/>
        <w:jc w:val="both"/>
        <w:rPr>
          <w:rFonts w:asciiTheme="minorHAnsi" w:hAnsiTheme="minorHAnsi" w:cs="Times New Roman"/>
          <w:bCs/>
          <w:color w:val="333333"/>
          <w:sz w:val="28"/>
          <w:szCs w:val="28"/>
        </w:rPr>
      </w:pPr>
      <w:r w:rsidRPr="00BA4493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Як зазначено у </w:t>
      </w:r>
      <w:r w:rsidR="00814742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п. 2 </w:t>
      </w:r>
      <w:r w:rsidRPr="00BA4493">
        <w:rPr>
          <w:rFonts w:ascii="Times New Roman" w:hAnsi="Times New Roman" w:cs="Times New Roman"/>
          <w:bCs/>
          <w:color w:val="333333"/>
          <w:sz w:val="28"/>
          <w:szCs w:val="28"/>
        </w:rPr>
        <w:t>поя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с</w:t>
      </w:r>
      <w:r w:rsidR="00814742">
        <w:rPr>
          <w:rFonts w:ascii="Times New Roman" w:hAnsi="Times New Roman" w:cs="Times New Roman"/>
          <w:bCs/>
          <w:color w:val="333333"/>
          <w:sz w:val="28"/>
          <w:szCs w:val="28"/>
        </w:rPr>
        <w:t>нювальної записки</w:t>
      </w:r>
      <w:r w:rsidRPr="00BA4493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до проекту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, він «</w:t>
      </w:r>
      <w:r w:rsidRPr="00F46C0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спрямований на вдосконалення </w:t>
      </w:r>
      <w:r w:rsidRPr="00F46C0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правового р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ег</w:t>
      </w:r>
      <w:r w:rsidRPr="00F46C0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улювання відносин, що виникають у зв’язку із представництвом та захистом прав та інтересів України у закордонних юрисдикційних органах у спорах та справах щодо майна (активів), яке прямо або опосередковано походить з юрисдикції України, має ознаки протиправного походження і на яке за законодавством України може бути накладено арешт у кримінальному провадженні, підготовкою до такого представництва та захисту</w:t>
      </w:r>
      <w:r w:rsidR="00AC1A7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»</w:t>
      </w:r>
      <w:r w:rsidRPr="00F46C0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="005A52D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DB5C9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Для цього у проекті </w:t>
      </w:r>
      <w:r w:rsidR="00814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пропонується </w:t>
      </w:r>
      <w:r w:rsidR="00DB5C92">
        <w:rPr>
          <w:rFonts w:ascii="Times New Roman" w:hAnsi="Times New Roman" w:cs="Times New Roman"/>
          <w:sz w:val="28"/>
          <w:szCs w:val="28"/>
          <w:shd w:val="clear" w:color="auto" w:fill="FFFFFF"/>
        </w:rPr>
        <w:t>доповн</w:t>
      </w:r>
      <w:r w:rsidR="00814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ити Закон </w:t>
      </w:r>
      <w:r w:rsidR="005A52D6" w:rsidRPr="005A5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України «Про Національне агентство України з питань виявлення, розшуку та управління активами, одержаними від корупційних та інших злочинів» </w:t>
      </w:r>
      <w:r w:rsidR="00CF0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(далі – Закон) </w:t>
      </w:r>
      <w:r w:rsidR="00A769CE">
        <w:rPr>
          <w:rFonts w:ascii="Times New Roman" w:hAnsi="Times New Roman" w:cs="Times New Roman"/>
          <w:sz w:val="28"/>
          <w:szCs w:val="28"/>
          <w:shd w:val="clear" w:color="auto" w:fill="FFFFFF"/>
        </w:rPr>
        <w:t>новим розділом IV</w:t>
      </w:r>
      <w:r w:rsidR="00A769CE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="005A52D6" w:rsidRPr="005A5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«Представництво і захист прав та інтересів України у закордонних </w:t>
      </w:r>
      <w:r w:rsidR="005A52D6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>юрисдикційних органах»</w:t>
      </w:r>
      <w:r w:rsidR="00DC026C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769CE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C1A79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814742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>думку суб’єктів</w:t>
      </w:r>
      <w:r w:rsidR="00AC1A79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права законодавчої ініціативи, </w:t>
      </w:r>
      <w:r w:rsidR="0017214B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AC1A79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результаті прийняття законопроекту «</w:t>
      </w:r>
      <w:r w:rsidR="00AC1A79" w:rsidRPr="000B7B88">
        <w:rPr>
          <w:bCs/>
          <w:sz w:val="28"/>
          <w:szCs w:val="28"/>
          <w:shd w:val="clear" w:color="auto" w:fill="FFFFFF"/>
        </w:rPr>
        <w:t>в</w:t>
      </w:r>
      <w:r w:rsidR="00AC1A79" w:rsidRPr="000B7B88">
        <w:rPr>
          <w:rFonts w:asciiTheme="minorHAnsi" w:hAnsiTheme="minorHAnsi"/>
          <w:bCs/>
          <w:sz w:val="28"/>
          <w:szCs w:val="28"/>
          <w:shd w:val="clear" w:color="auto" w:fill="FFFFFF"/>
        </w:rPr>
        <w:t xml:space="preserve"> </w:t>
      </w:r>
      <w:r w:rsidR="00AC1A79" w:rsidRPr="000B7B88">
        <w:rPr>
          <w:bCs/>
          <w:sz w:val="28"/>
          <w:szCs w:val="28"/>
          <w:shd w:val="clear" w:color="auto" w:fill="FFFFFF"/>
        </w:rPr>
        <w:t xml:space="preserve">Україні буде запроваджено </w:t>
      </w:r>
      <w:r w:rsidR="00AC1A79" w:rsidRPr="000B7B88">
        <w:rPr>
          <w:sz w:val="28"/>
          <w:szCs w:val="28"/>
          <w:shd w:val="clear" w:color="auto" w:fill="FFFFFF"/>
        </w:rPr>
        <w:t>дієвий правовий механізм реального повернення в дер</w:t>
      </w:r>
      <w:r w:rsidR="007E72C6" w:rsidRPr="000B7B88">
        <w:rPr>
          <w:sz w:val="28"/>
          <w:szCs w:val="28"/>
          <w:shd w:val="clear" w:color="auto" w:fill="FFFFFF"/>
        </w:rPr>
        <w:t>жаву активів, здобутих злочинни</w:t>
      </w:r>
      <w:r w:rsidR="007E72C6" w:rsidRPr="000B7B88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AC1A79" w:rsidRPr="009036ED">
        <w:rPr>
          <w:sz w:val="28"/>
          <w:szCs w:val="28"/>
          <w:shd w:val="clear" w:color="auto" w:fill="FFFFFF"/>
        </w:rPr>
        <w:t xml:space="preserve"> шляхом і виведених закордон, а тако</w:t>
      </w:r>
      <w:r w:rsidR="007E72C6">
        <w:rPr>
          <w:sz w:val="28"/>
          <w:szCs w:val="28"/>
          <w:shd w:val="clear" w:color="auto" w:fill="FFFFFF"/>
        </w:rPr>
        <w:t>ж це дозволить істотно прискори</w:t>
      </w:r>
      <w:r w:rsidR="007E72C6">
        <w:rPr>
          <w:rFonts w:asciiTheme="minorHAnsi" w:hAnsiTheme="minorHAnsi"/>
          <w:sz w:val="28"/>
          <w:szCs w:val="28"/>
          <w:shd w:val="clear" w:color="auto" w:fill="FFFFFF"/>
        </w:rPr>
        <w:t>т</w:t>
      </w:r>
      <w:r w:rsidR="00AC1A79" w:rsidRPr="009036ED">
        <w:rPr>
          <w:sz w:val="28"/>
          <w:szCs w:val="28"/>
          <w:shd w:val="clear" w:color="auto" w:fill="FFFFFF"/>
        </w:rPr>
        <w:t>и збір необхідних доказів та здійснення правосуддя у відповідних кримінальних провадженнях</w:t>
      </w:r>
      <w:r w:rsidR="00AC1A79">
        <w:rPr>
          <w:rFonts w:asciiTheme="minorHAnsi" w:hAnsiTheme="minorHAnsi"/>
          <w:sz w:val="28"/>
          <w:szCs w:val="28"/>
          <w:shd w:val="clear" w:color="auto" w:fill="FFFFFF"/>
        </w:rPr>
        <w:t>»</w:t>
      </w:r>
      <w:r w:rsidR="00814742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 w:rsidR="00814742" w:rsidRPr="00814742">
        <w:rPr>
          <w:rFonts w:ascii="Times New Roman" w:hAnsi="Times New Roman" w:cs="Times New Roman"/>
          <w:sz w:val="28"/>
          <w:szCs w:val="28"/>
          <w:shd w:val="clear" w:color="auto" w:fill="FFFFFF"/>
        </w:rPr>
        <w:t>(п</w:t>
      </w:r>
      <w:r w:rsidR="00AC1A79" w:rsidRPr="008147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14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 пояснювальної записки до проекту).</w:t>
      </w:r>
    </w:p>
    <w:p w:rsidR="00424989" w:rsidRDefault="00AC1A79" w:rsidP="005218D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Головне науково-експертне управління, розглянувши законопроект, вважає за доцільне висловити щодо нього наступні зауваження та пропозиції.</w:t>
      </w:r>
    </w:p>
    <w:p w:rsidR="007E28C9" w:rsidRPr="000B7B88" w:rsidRDefault="00A769CE" w:rsidP="005218DD">
      <w:pPr>
        <w:spacing w:after="0" w:line="240" w:lineRule="auto"/>
        <w:ind w:firstLine="709"/>
        <w:jc w:val="both"/>
        <w:rPr>
          <w:i/>
          <w:sz w:val="28"/>
          <w:szCs w:val="28"/>
        </w:rPr>
      </w:pPr>
      <w:r w:rsidRPr="005218DD">
        <w:rPr>
          <w:rFonts w:ascii="Times New Roman" w:hAnsi="Times New Roman" w:cs="Times New Roman"/>
          <w:b/>
          <w:sz w:val="28"/>
          <w:szCs w:val="28"/>
        </w:rPr>
        <w:t>1.</w:t>
      </w:r>
      <w:r w:rsidR="00DC026C">
        <w:rPr>
          <w:rFonts w:ascii="Times New Roman" w:hAnsi="Times New Roman" w:cs="Times New Roman"/>
          <w:sz w:val="28"/>
          <w:szCs w:val="28"/>
        </w:rPr>
        <w:t xml:space="preserve"> </w:t>
      </w:r>
      <w:r w:rsidR="00226EC8">
        <w:rPr>
          <w:rFonts w:ascii="Times New Roman" w:hAnsi="Times New Roman" w:cs="Times New Roman"/>
          <w:sz w:val="28"/>
          <w:szCs w:val="28"/>
        </w:rPr>
        <w:t>За проектом</w:t>
      </w:r>
      <w:r w:rsidR="00DC026C">
        <w:rPr>
          <w:rFonts w:ascii="Times New Roman" w:hAnsi="Times New Roman" w:cs="Times New Roman"/>
          <w:sz w:val="28"/>
          <w:szCs w:val="28"/>
        </w:rPr>
        <w:t xml:space="preserve"> </w:t>
      </w:r>
      <w:r w:rsidR="00226EC8">
        <w:rPr>
          <w:rFonts w:ascii="Times New Roman" w:hAnsi="Times New Roman" w:cs="Times New Roman"/>
          <w:sz w:val="28"/>
          <w:szCs w:val="28"/>
        </w:rPr>
        <w:t>новий розділ</w:t>
      </w:r>
      <w:r w:rsidR="00DC026C">
        <w:rPr>
          <w:rFonts w:ascii="Times New Roman" w:hAnsi="Times New Roman" w:cs="Times New Roman"/>
          <w:sz w:val="28"/>
          <w:szCs w:val="28"/>
        </w:rPr>
        <w:t xml:space="preserve"> </w:t>
      </w:r>
      <w:r w:rsidR="00DC026C">
        <w:rPr>
          <w:rFonts w:ascii="Times New Roman" w:hAnsi="Times New Roman" w:cs="Times New Roman"/>
          <w:sz w:val="28"/>
          <w:szCs w:val="28"/>
          <w:shd w:val="clear" w:color="auto" w:fill="FFFFFF"/>
        </w:rPr>
        <w:t>IV</w:t>
      </w:r>
      <w:r w:rsidR="00DC026C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1 </w:t>
      </w:r>
      <w:r w:rsidR="00226EC8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 </w:t>
      </w:r>
      <w:r w:rsidR="00DC026C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DC026C" w:rsidRPr="005A52D6">
        <w:rPr>
          <w:rFonts w:ascii="Times New Roman" w:hAnsi="Times New Roman" w:cs="Times New Roman"/>
          <w:sz w:val="28"/>
          <w:szCs w:val="28"/>
          <w:shd w:val="clear" w:color="auto" w:fill="FFFFFF"/>
        </w:rPr>
        <w:t>«Представництво і захист прав та інтересів України у закордонних юрисдикційних органах»</w:t>
      </w:r>
      <w:r w:rsidR="007E28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6E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складається з </w:t>
      </w:r>
      <w:r w:rsidR="007E28C9">
        <w:rPr>
          <w:rFonts w:ascii="Times New Roman" w:hAnsi="Times New Roman" w:cs="Times New Roman"/>
          <w:sz w:val="28"/>
          <w:szCs w:val="28"/>
          <w:shd w:val="clear" w:color="auto" w:fill="FFFFFF"/>
        </w:rPr>
        <w:t>двох статей:  26 «</w:t>
      </w:r>
      <w:r w:rsidR="007E28C9" w:rsidRPr="007E28C9">
        <w:rPr>
          <w:rFonts w:ascii="Times New Roman" w:hAnsi="Times New Roman" w:cs="Times New Roman"/>
          <w:sz w:val="28"/>
          <w:szCs w:val="28"/>
        </w:rPr>
        <w:t>Завдання Національного агентства щодо представництва інтересів України у закордонних юрисдикційних органах</w:t>
      </w:r>
      <w:r w:rsidR="007E28C9">
        <w:rPr>
          <w:rFonts w:ascii="Times New Roman" w:hAnsi="Times New Roman" w:cs="Times New Roman"/>
          <w:sz w:val="28"/>
          <w:szCs w:val="28"/>
        </w:rPr>
        <w:t>» та 27 «</w:t>
      </w:r>
      <w:r w:rsidR="007E28C9" w:rsidRPr="007E28C9">
        <w:rPr>
          <w:rFonts w:ascii="Times New Roman" w:hAnsi="Times New Roman" w:cs="Times New Roman"/>
          <w:sz w:val="28"/>
          <w:szCs w:val="28"/>
        </w:rPr>
        <w:t>Порядок організації заходів зі здійснення представництва інтересів України у закордонних юрисдикційних органах</w:t>
      </w:r>
      <w:r w:rsidR="007E28C9">
        <w:rPr>
          <w:rFonts w:ascii="Times New Roman" w:hAnsi="Times New Roman" w:cs="Times New Roman"/>
          <w:sz w:val="28"/>
          <w:szCs w:val="28"/>
        </w:rPr>
        <w:t>». Проте</w:t>
      </w:r>
      <w:r w:rsidR="00226EC8">
        <w:rPr>
          <w:rFonts w:ascii="Times New Roman" w:hAnsi="Times New Roman" w:cs="Times New Roman"/>
          <w:sz w:val="28"/>
          <w:szCs w:val="28"/>
        </w:rPr>
        <w:t xml:space="preserve"> вказані питання не охоплюють всього механізму представництва і захисту інтересів України у закордонних юрисдикційних органах. Зазначимо, що </w:t>
      </w:r>
      <w:r w:rsidR="007E28C9">
        <w:rPr>
          <w:rFonts w:ascii="Times New Roman" w:hAnsi="Times New Roman" w:cs="Times New Roman"/>
          <w:sz w:val="28"/>
          <w:szCs w:val="28"/>
        </w:rPr>
        <w:t xml:space="preserve"> у проекті залишилось чітко не визначеним, </w:t>
      </w:r>
      <w:r w:rsidR="007E28C9" w:rsidRPr="008D3FF8">
        <w:rPr>
          <w:rFonts w:ascii="Times New Roman" w:hAnsi="Times New Roman" w:cs="Times New Roman"/>
          <w:i/>
          <w:sz w:val="28"/>
          <w:szCs w:val="28"/>
        </w:rPr>
        <w:t xml:space="preserve">хто саме і в якому порядку безпосередньо здійснює </w:t>
      </w:r>
      <w:r w:rsidR="007E28C9" w:rsidRPr="008D3FF8">
        <w:rPr>
          <w:rFonts w:ascii="Times New Roman" w:hAnsi="Times New Roman" w:cs="Times New Roman"/>
          <w:i/>
          <w:sz w:val="28"/>
          <w:szCs w:val="28"/>
        </w:rPr>
        <w:lastRenderedPageBreak/>
        <w:t>представництво і захист прав інтересів України у закордонних юрисдикційних органах</w:t>
      </w:r>
      <w:r w:rsidR="00CF0559">
        <w:rPr>
          <w:rFonts w:ascii="Times New Roman" w:hAnsi="Times New Roman" w:cs="Times New Roman"/>
          <w:i/>
          <w:sz w:val="28"/>
          <w:szCs w:val="28"/>
        </w:rPr>
        <w:t xml:space="preserve"> (у </w:t>
      </w:r>
      <w:r w:rsidR="00200B2F">
        <w:rPr>
          <w:rFonts w:ascii="Times New Roman" w:hAnsi="Times New Roman" w:cs="Times New Roman"/>
          <w:i/>
          <w:sz w:val="28"/>
          <w:szCs w:val="28"/>
        </w:rPr>
        <w:t>тому</w:t>
      </w:r>
      <w:r w:rsidR="00CF0559">
        <w:rPr>
          <w:rFonts w:ascii="Times New Roman" w:hAnsi="Times New Roman" w:cs="Times New Roman"/>
          <w:i/>
          <w:sz w:val="28"/>
          <w:szCs w:val="28"/>
        </w:rPr>
        <w:t xml:space="preserve"> числі, </w:t>
      </w:r>
      <w:r w:rsidR="00200B2F" w:rsidRPr="000B7B88">
        <w:rPr>
          <w:rFonts w:ascii="Times New Roman" w:hAnsi="Times New Roman" w:cs="Times New Roman"/>
          <w:i/>
          <w:sz w:val="28"/>
          <w:szCs w:val="28"/>
        </w:rPr>
        <w:t>фінансування відповідної діяльності).</w:t>
      </w:r>
      <w:r w:rsidR="007E28C9" w:rsidRPr="000B7B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E28C9" w:rsidRPr="000B7B88">
        <w:rPr>
          <w:i/>
          <w:sz w:val="28"/>
          <w:szCs w:val="28"/>
        </w:rPr>
        <w:t xml:space="preserve">  </w:t>
      </w:r>
    </w:p>
    <w:p w:rsidR="00200B2F" w:rsidRPr="008D3FF8" w:rsidRDefault="00200B2F" w:rsidP="00CD2FFC">
      <w:pPr>
        <w:spacing w:after="0" w:line="240" w:lineRule="auto"/>
        <w:ind w:firstLine="709"/>
        <w:jc w:val="both"/>
        <w:rPr>
          <w:i/>
          <w:sz w:val="28"/>
          <w:szCs w:val="28"/>
        </w:rPr>
      </w:pPr>
      <w:r w:rsidRPr="000B7B88">
        <w:rPr>
          <w:rFonts w:ascii="Times New Roman" w:hAnsi="Times New Roman" w:cs="Times New Roman"/>
          <w:sz w:val="28"/>
          <w:szCs w:val="28"/>
        </w:rPr>
        <w:t>З</w:t>
      </w:r>
      <w:r w:rsidR="00226EC8" w:rsidRPr="000B7B88">
        <w:rPr>
          <w:rFonts w:ascii="Times New Roman" w:hAnsi="Times New Roman" w:cs="Times New Roman"/>
          <w:sz w:val="28"/>
          <w:szCs w:val="28"/>
        </w:rPr>
        <w:t>вернемо увагу</w:t>
      </w:r>
      <w:r w:rsidRPr="000B7B88">
        <w:rPr>
          <w:rFonts w:ascii="Times New Roman" w:hAnsi="Times New Roman" w:cs="Times New Roman"/>
          <w:sz w:val="28"/>
          <w:szCs w:val="28"/>
        </w:rPr>
        <w:t>, що, як можна зрозуміти з</w:t>
      </w:r>
      <w:r w:rsidR="0017214B" w:rsidRPr="000B7B88">
        <w:rPr>
          <w:rFonts w:ascii="Times New Roman" w:hAnsi="Times New Roman" w:cs="Times New Roman"/>
          <w:sz w:val="28"/>
          <w:szCs w:val="28"/>
        </w:rPr>
        <w:t>і</w:t>
      </w:r>
      <w:r w:rsidRPr="00CD2FFC">
        <w:rPr>
          <w:rFonts w:ascii="Times New Roman" w:hAnsi="Times New Roman" w:cs="Times New Roman"/>
          <w:sz w:val="28"/>
          <w:szCs w:val="28"/>
        </w:rPr>
        <w:t xml:space="preserve"> змісту </w:t>
      </w:r>
      <w:r w:rsidR="00CD2FFC">
        <w:rPr>
          <w:rFonts w:ascii="Times New Roman" w:hAnsi="Times New Roman" w:cs="Times New Roman"/>
          <w:sz w:val="28"/>
          <w:szCs w:val="28"/>
        </w:rPr>
        <w:t>п. 1 пояснювальної</w:t>
      </w:r>
      <w:r w:rsidRPr="00CD2FFC">
        <w:rPr>
          <w:rFonts w:ascii="Times New Roman" w:hAnsi="Times New Roman" w:cs="Times New Roman"/>
          <w:sz w:val="28"/>
          <w:szCs w:val="28"/>
        </w:rPr>
        <w:t xml:space="preserve"> запис</w:t>
      </w:r>
      <w:r w:rsidR="00CD2FFC">
        <w:rPr>
          <w:rFonts w:ascii="Times New Roman" w:hAnsi="Times New Roman" w:cs="Times New Roman"/>
          <w:sz w:val="28"/>
          <w:szCs w:val="28"/>
        </w:rPr>
        <w:t>ки до проекту</w:t>
      </w:r>
      <w:r w:rsidR="00CD2FFC" w:rsidRPr="00CD2FFC">
        <w:rPr>
          <w:rFonts w:ascii="Times New Roman" w:hAnsi="Times New Roman" w:cs="Times New Roman"/>
          <w:sz w:val="28"/>
          <w:szCs w:val="28"/>
        </w:rPr>
        <w:t xml:space="preserve">, </w:t>
      </w:r>
      <w:r w:rsidR="00CD2FFC">
        <w:rPr>
          <w:rFonts w:ascii="Times New Roman" w:hAnsi="Times New Roman" w:cs="Times New Roman"/>
          <w:sz w:val="28"/>
          <w:szCs w:val="28"/>
        </w:rPr>
        <w:t xml:space="preserve">в ньому </w:t>
      </w:r>
      <w:r w:rsidRPr="00CD2FFC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CD2FFC" w:rsidRPr="00CD2FFC">
        <w:rPr>
          <w:rFonts w:ascii="Times New Roman" w:hAnsi="Times New Roman" w:cs="Times New Roman"/>
          <w:sz w:val="28"/>
          <w:szCs w:val="28"/>
        </w:rPr>
        <w:t>«</w:t>
      </w:r>
      <w:r w:rsidRPr="00CD2FFC">
        <w:rPr>
          <w:rFonts w:ascii="Times New Roman" w:hAnsi="Times New Roman" w:cs="Times New Roman"/>
          <w:sz w:val="28"/>
          <w:szCs w:val="28"/>
        </w:rPr>
        <w:t>залучення державою до фінансування цього процесу так званих судових фондів (Litigation Funds), які розробляють стратегію та тактику необхідних юридичних механізмів, самостійно залучають юридичні компанії у потрібних іноземних юрисдикціях, а також інвестують власні кошти в перспективні справи з повернення злочинно здобутих активів, а прибуток отримують як частку від фактично повернутих потерпілому (у даному випадку – державі) коштів</w:t>
      </w:r>
      <w:r w:rsidR="00CD2FFC" w:rsidRPr="00CD2FFC">
        <w:rPr>
          <w:rFonts w:ascii="Times New Roman" w:hAnsi="Times New Roman" w:cs="Times New Roman"/>
          <w:sz w:val="28"/>
          <w:szCs w:val="28"/>
        </w:rPr>
        <w:t>»</w:t>
      </w:r>
      <w:r w:rsidR="00CD2FFC">
        <w:rPr>
          <w:rFonts w:ascii="Times New Roman" w:hAnsi="Times New Roman" w:cs="Times New Roman"/>
          <w:sz w:val="28"/>
          <w:szCs w:val="28"/>
        </w:rPr>
        <w:t xml:space="preserve">. Підтримуючи запровадження </w:t>
      </w:r>
      <w:r w:rsidR="00CD2FFC" w:rsidRPr="00CD2FFC">
        <w:rPr>
          <w:rFonts w:ascii="Times New Roman" w:hAnsi="Times New Roman" w:cs="Times New Roman"/>
          <w:sz w:val="28"/>
          <w:szCs w:val="28"/>
        </w:rPr>
        <w:t xml:space="preserve"> </w:t>
      </w:r>
      <w:r w:rsidR="00CD2FFC">
        <w:rPr>
          <w:rFonts w:ascii="Times New Roman" w:hAnsi="Times New Roman" w:cs="Times New Roman"/>
          <w:sz w:val="28"/>
          <w:szCs w:val="28"/>
        </w:rPr>
        <w:t xml:space="preserve">вказаного механізму, </w:t>
      </w:r>
      <w:r w:rsidR="00226EC8">
        <w:rPr>
          <w:rFonts w:ascii="Times New Roman" w:hAnsi="Times New Roman" w:cs="Times New Roman"/>
          <w:sz w:val="28"/>
          <w:szCs w:val="28"/>
        </w:rPr>
        <w:t>зазначимо,</w:t>
      </w:r>
      <w:r w:rsidR="00CD2FFC">
        <w:rPr>
          <w:rFonts w:ascii="Times New Roman" w:hAnsi="Times New Roman" w:cs="Times New Roman"/>
          <w:sz w:val="28"/>
          <w:szCs w:val="28"/>
        </w:rPr>
        <w:t xml:space="preserve"> що у самому проекті він чітко не прописаний.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26C" w:rsidRDefault="007E28C9" w:rsidP="005218D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18DD">
        <w:rPr>
          <w:rFonts w:ascii="Times New Roman" w:hAnsi="Times New Roman" w:cs="Times New Roman"/>
          <w:b/>
          <w:sz w:val="28"/>
          <w:szCs w:val="28"/>
        </w:rPr>
        <w:t>2.</w:t>
      </w:r>
      <w:r w:rsidR="00CF0559">
        <w:rPr>
          <w:rFonts w:ascii="Times New Roman" w:hAnsi="Times New Roman" w:cs="Times New Roman"/>
          <w:sz w:val="28"/>
          <w:szCs w:val="28"/>
        </w:rPr>
        <w:t xml:space="preserve"> З</w:t>
      </w:r>
      <w:r w:rsidR="00A769CE">
        <w:rPr>
          <w:rFonts w:ascii="Times New Roman" w:hAnsi="Times New Roman" w:cs="Times New Roman"/>
          <w:sz w:val="28"/>
          <w:szCs w:val="28"/>
        </w:rPr>
        <w:t xml:space="preserve">гідно з ч. 1 нової ст. 26 Закону </w:t>
      </w:r>
      <w:r w:rsidR="00A769CE" w:rsidRPr="00A769CE">
        <w:rPr>
          <w:rFonts w:ascii="Times New Roman" w:hAnsi="Times New Roman" w:cs="Times New Roman"/>
          <w:sz w:val="28"/>
          <w:szCs w:val="28"/>
        </w:rPr>
        <w:t xml:space="preserve">Національне агентство  </w:t>
      </w:r>
      <w:r w:rsidR="00A769CE" w:rsidRPr="005A52D6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r w:rsidR="00A769CE" w:rsidRPr="00A7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питань виявлення, розшуку та управління активами, одержаними від корупційних та інших злочинів</w:t>
      </w:r>
      <w:r w:rsidR="00A769CE" w:rsidRPr="00A769CE">
        <w:rPr>
          <w:rFonts w:ascii="Times New Roman" w:hAnsi="Times New Roman" w:cs="Times New Roman"/>
          <w:sz w:val="28"/>
          <w:szCs w:val="28"/>
        </w:rPr>
        <w:t xml:space="preserve"> </w:t>
      </w:r>
      <w:r w:rsidR="00A769CE">
        <w:rPr>
          <w:rFonts w:ascii="Times New Roman" w:hAnsi="Times New Roman" w:cs="Times New Roman"/>
          <w:sz w:val="28"/>
          <w:szCs w:val="28"/>
        </w:rPr>
        <w:t xml:space="preserve">(далі – </w:t>
      </w:r>
      <w:r w:rsidR="00C65812">
        <w:rPr>
          <w:rFonts w:ascii="Times New Roman" w:hAnsi="Times New Roman" w:cs="Times New Roman"/>
          <w:sz w:val="28"/>
          <w:szCs w:val="28"/>
        </w:rPr>
        <w:t>Національне а</w:t>
      </w:r>
      <w:r w:rsidR="00A769CE">
        <w:rPr>
          <w:rFonts w:ascii="Times New Roman" w:hAnsi="Times New Roman" w:cs="Times New Roman"/>
          <w:sz w:val="28"/>
          <w:szCs w:val="28"/>
        </w:rPr>
        <w:t xml:space="preserve">гентство) </w:t>
      </w:r>
      <w:r w:rsidR="00A769CE" w:rsidRPr="00F00329">
        <w:rPr>
          <w:rFonts w:ascii="Times New Roman" w:hAnsi="Times New Roman" w:cs="Times New Roman"/>
          <w:i/>
          <w:sz w:val="28"/>
          <w:szCs w:val="28"/>
          <w:u w:val="single"/>
        </w:rPr>
        <w:t>«забезпечує</w:t>
      </w:r>
      <w:r w:rsidR="00A769CE" w:rsidRPr="00A769CE">
        <w:rPr>
          <w:rFonts w:ascii="Times New Roman" w:hAnsi="Times New Roman" w:cs="Times New Roman"/>
          <w:sz w:val="28"/>
          <w:szCs w:val="28"/>
        </w:rPr>
        <w:t xml:space="preserve"> представництво і захист прав та інтересів України у закордонних юрисдикційних </w:t>
      </w:r>
      <w:r w:rsidR="00A769CE" w:rsidRPr="000B7B88">
        <w:rPr>
          <w:rFonts w:ascii="Times New Roman" w:hAnsi="Times New Roman" w:cs="Times New Roman"/>
          <w:sz w:val="28"/>
          <w:szCs w:val="28"/>
        </w:rPr>
        <w:t>органах у спорах і справах щодо активів, які прямо або опосередковано походять з територіальної юрисдикції України». Проте вказане положення має бути узгоджен</w:t>
      </w:r>
      <w:r w:rsidR="0017214B" w:rsidRPr="000B7B88">
        <w:rPr>
          <w:rFonts w:ascii="Times New Roman" w:hAnsi="Times New Roman" w:cs="Times New Roman"/>
          <w:sz w:val="28"/>
          <w:szCs w:val="28"/>
        </w:rPr>
        <w:t>е</w:t>
      </w:r>
      <w:r w:rsidR="00A769CE" w:rsidRPr="000B7B88">
        <w:rPr>
          <w:rFonts w:ascii="Times New Roman" w:hAnsi="Times New Roman" w:cs="Times New Roman"/>
          <w:sz w:val="28"/>
          <w:szCs w:val="28"/>
        </w:rPr>
        <w:t xml:space="preserve"> з </w:t>
      </w:r>
      <w:r w:rsidR="00F00329" w:rsidRPr="000B7B88">
        <w:rPr>
          <w:rFonts w:ascii="Times New Roman" w:hAnsi="Times New Roman" w:cs="Times New Roman"/>
          <w:sz w:val="28"/>
          <w:szCs w:val="28"/>
        </w:rPr>
        <w:t>п. 7 ч. 1</w:t>
      </w:r>
      <w:r w:rsidR="00226EC8" w:rsidRPr="000B7B88">
        <w:rPr>
          <w:rFonts w:ascii="Times New Roman" w:hAnsi="Times New Roman" w:cs="Times New Roman"/>
          <w:sz w:val="28"/>
          <w:szCs w:val="28"/>
        </w:rPr>
        <w:t xml:space="preserve"> ст. 9 Закону, згідно з як</w:t>
      </w:r>
      <w:r w:rsidR="0017214B" w:rsidRPr="000B7B88">
        <w:rPr>
          <w:rFonts w:ascii="Times New Roman" w:hAnsi="Times New Roman" w:cs="Times New Roman"/>
          <w:sz w:val="28"/>
          <w:szCs w:val="28"/>
        </w:rPr>
        <w:t>им</w:t>
      </w:r>
      <w:r w:rsidR="00226EC8" w:rsidRPr="000B7B88">
        <w:rPr>
          <w:rFonts w:ascii="Times New Roman" w:hAnsi="Times New Roman" w:cs="Times New Roman"/>
          <w:sz w:val="28"/>
          <w:szCs w:val="28"/>
        </w:rPr>
        <w:t xml:space="preserve"> до</w:t>
      </w:r>
      <w:r w:rsidR="00C65812" w:rsidRPr="000B7B88">
        <w:rPr>
          <w:rFonts w:ascii="Times New Roman" w:hAnsi="Times New Roman" w:cs="Times New Roman"/>
          <w:sz w:val="28"/>
          <w:szCs w:val="28"/>
        </w:rPr>
        <w:t xml:space="preserve"> </w:t>
      </w:r>
      <w:r w:rsidR="00F00329" w:rsidRPr="000B7B88">
        <w:rPr>
          <w:rFonts w:ascii="Times New Roman" w:hAnsi="Times New Roman" w:cs="Times New Roman"/>
          <w:sz w:val="28"/>
          <w:szCs w:val="28"/>
        </w:rPr>
        <w:t xml:space="preserve">функцій </w:t>
      </w:r>
      <w:r w:rsidR="00226EC8" w:rsidRPr="000B7B88">
        <w:rPr>
          <w:rFonts w:ascii="Times New Roman" w:hAnsi="Times New Roman" w:cs="Times New Roman"/>
          <w:sz w:val="28"/>
          <w:szCs w:val="28"/>
        </w:rPr>
        <w:t xml:space="preserve">Національного агентства </w:t>
      </w:r>
      <w:r w:rsidR="00F00329" w:rsidRPr="000B7B88">
        <w:rPr>
          <w:rFonts w:ascii="Times New Roman" w:hAnsi="Times New Roman" w:cs="Times New Roman"/>
          <w:sz w:val="28"/>
          <w:szCs w:val="28"/>
        </w:rPr>
        <w:t>віднесено «</w:t>
      </w:r>
      <w:r w:rsidR="00F00329" w:rsidRPr="000B7B8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участь у забезпеченні</w:t>
      </w:r>
      <w:r w:rsidR="00F00329" w:rsidRPr="000B7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представництва прав та інтересів</w:t>
      </w:r>
      <w:r w:rsidR="00F00329" w:rsidRPr="00F00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 у закордонних юрисдикційних органах у справах, пов’язаних з поверненням в Україну активів, одержаних від корупційних та інших злочинів</w:t>
      </w:r>
      <w:r w:rsidR="00F00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з чого випливає, що відповідною діяльністю займаються і інші відповідні державні органи</w:t>
      </w:r>
      <w:r>
        <w:rPr>
          <w:rStyle w:val="aa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1"/>
      </w:r>
      <w:r w:rsidR="00F003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00B2F" w:rsidRDefault="007E28C9" w:rsidP="00200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8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</w:t>
      </w:r>
      <w:r w:rsidRPr="008764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Згідно з </w:t>
      </w:r>
      <w:r w:rsidR="0087645B" w:rsidRPr="008764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п. 1 ч. 2 </w:t>
      </w:r>
      <w:r w:rsidRPr="008764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</w:t>
      </w:r>
      <w:r w:rsidR="0087645B" w:rsidRPr="008764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</w:t>
      </w:r>
      <w:r w:rsidRPr="008764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ст. 27 Закону </w:t>
      </w:r>
      <w:r w:rsidR="00C658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Національне а</w:t>
      </w:r>
      <w:r w:rsidR="0087645B" w:rsidRPr="008764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гентство для здійснення деяких </w:t>
      </w:r>
      <w:r w:rsidR="0087645B" w:rsidRPr="0087645B">
        <w:rPr>
          <w:rFonts w:ascii="Times New Roman" w:hAnsi="Times New Roman" w:cs="Times New Roman"/>
          <w:sz w:val="28"/>
          <w:szCs w:val="28"/>
        </w:rPr>
        <w:t xml:space="preserve">заходів організації зі здійснення представництва інтересів України у закордонних юрисдикційних органах  </w:t>
      </w:r>
      <w:r w:rsidR="0087645B">
        <w:rPr>
          <w:rFonts w:ascii="Times New Roman" w:hAnsi="Times New Roman" w:cs="Times New Roman"/>
          <w:sz w:val="28"/>
          <w:szCs w:val="28"/>
        </w:rPr>
        <w:t xml:space="preserve">утворює </w:t>
      </w:r>
      <w:r w:rsidR="0087645B" w:rsidRPr="0087645B">
        <w:rPr>
          <w:rFonts w:ascii="Times New Roman" w:hAnsi="Times New Roman" w:cs="Times New Roman"/>
          <w:sz w:val="28"/>
          <w:szCs w:val="28"/>
        </w:rPr>
        <w:t>міжвідомчу робочу групу, до складу якої входять представники органу, який здійснює досудове розслідування у відповідному кримінальному провадженні, прокуратури, залученого оперативного підрозділу</w:t>
      </w:r>
      <w:r w:rsidR="0087645B">
        <w:rPr>
          <w:rFonts w:ascii="Times New Roman" w:hAnsi="Times New Roman" w:cs="Times New Roman"/>
          <w:sz w:val="28"/>
          <w:szCs w:val="28"/>
        </w:rPr>
        <w:t xml:space="preserve">. </w:t>
      </w:r>
      <w:r w:rsidR="008D3FF8">
        <w:rPr>
          <w:rFonts w:ascii="Times New Roman" w:hAnsi="Times New Roman" w:cs="Times New Roman"/>
          <w:sz w:val="28"/>
          <w:szCs w:val="28"/>
        </w:rPr>
        <w:t xml:space="preserve">Проте у </w:t>
      </w:r>
      <w:r w:rsidR="00C65812">
        <w:rPr>
          <w:rFonts w:ascii="Times New Roman" w:hAnsi="Times New Roman" w:cs="Times New Roman"/>
          <w:sz w:val="28"/>
          <w:szCs w:val="28"/>
        </w:rPr>
        <w:t xml:space="preserve">цій </w:t>
      </w:r>
      <w:r w:rsidR="008D3FF8">
        <w:rPr>
          <w:rFonts w:ascii="Times New Roman" w:hAnsi="Times New Roman" w:cs="Times New Roman"/>
          <w:sz w:val="28"/>
          <w:szCs w:val="28"/>
        </w:rPr>
        <w:t>частині не визначено, хто затверджує склад відповідної робочої групи (до речі, залишається незрозумілим, що мається на увазі під залученим оперативним</w:t>
      </w:r>
      <w:r w:rsidR="000B7B88">
        <w:rPr>
          <w:rFonts w:ascii="Times New Roman" w:hAnsi="Times New Roman" w:cs="Times New Roman"/>
          <w:sz w:val="28"/>
          <w:szCs w:val="28"/>
        </w:rPr>
        <w:t xml:space="preserve"> підрозділом</w:t>
      </w:r>
      <w:r w:rsidR="008D3FF8">
        <w:rPr>
          <w:rFonts w:ascii="Times New Roman" w:hAnsi="Times New Roman" w:cs="Times New Roman"/>
          <w:sz w:val="28"/>
          <w:szCs w:val="28"/>
        </w:rPr>
        <w:t xml:space="preserve">, представники якого включаються до її </w:t>
      </w:r>
      <w:r w:rsidR="008D3FF8" w:rsidRPr="000B7B88">
        <w:rPr>
          <w:rFonts w:ascii="Times New Roman" w:hAnsi="Times New Roman" w:cs="Times New Roman"/>
          <w:sz w:val="28"/>
          <w:szCs w:val="28"/>
        </w:rPr>
        <w:t>складу)</w:t>
      </w:r>
      <w:r w:rsidR="0017214B" w:rsidRPr="000B7B88">
        <w:rPr>
          <w:rFonts w:ascii="Times New Roman" w:hAnsi="Times New Roman" w:cs="Times New Roman"/>
          <w:sz w:val="28"/>
          <w:szCs w:val="28"/>
        </w:rPr>
        <w:t>,</w:t>
      </w:r>
      <w:r w:rsidR="008D3FF8" w:rsidRPr="000B7B88">
        <w:rPr>
          <w:rFonts w:ascii="Times New Roman" w:hAnsi="Times New Roman" w:cs="Times New Roman"/>
          <w:sz w:val="28"/>
          <w:szCs w:val="28"/>
        </w:rPr>
        <w:t xml:space="preserve"> а також </w:t>
      </w:r>
      <w:r w:rsidR="00226EC8" w:rsidRPr="000B7B88">
        <w:rPr>
          <w:rFonts w:ascii="Times New Roman" w:hAnsi="Times New Roman" w:cs="Times New Roman"/>
          <w:sz w:val="28"/>
          <w:szCs w:val="28"/>
        </w:rPr>
        <w:t xml:space="preserve">визначає </w:t>
      </w:r>
      <w:r w:rsidR="008D3FF8" w:rsidRPr="000B7B88">
        <w:rPr>
          <w:rFonts w:ascii="Times New Roman" w:hAnsi="Times New Roman" w:cs="Times New Roman"/>
          <w:sz w:val="28"/>
          <w:szCs w:val="28"/>
        </w:rPr>
        <w:t>порядок її діяльності.</w:t>
      </w:r>
      <w:r w:rsidR="008D3F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3FF8" w:rsidRDefault="008D3FF8" w:rsidP="005218D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18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58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Щодо запропонованого у проекті порядку </w:t>
      </w:r>
      <w:r w:rsidR="00C65812">
        <w:rPr>
          <w:rFonts w:ascii="Times New Roman" w:hAnsi="Times New Roman" w:cs="Times New Roman"/>
          <w:sz w:val="28"/>
          <w:szCs w:val="28"/>
        </w:rPr>
        <w:t>оплати послуг</w:t>
      </w:r>
      <w:r>
        <w:rPr>
          <w:rFonts w:ascii="Times New Roman" w:hAnsi="Times New Roman" w:cs="Times New Roman"/>
          <w:sz w:val="28"/>
          <w:szCs w:val="28"/>
        </w:rPr>
        <w:t xml:space="preserve"> з представництва і захисту інтересів України у закордонних юрисдикційних органах та зарахування коштів, отриманих від повернення активів в Україну, до державного бюджету вважаємо за доцільне зауважити таке.</w:t>
      </w:r>
    </w:p>
    <w:p w:rsidR="008D3FF8" w:rsidRPr="00D02B0E" w:rsidRDefault="00D517FC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8D3FF8">
        <w:rPr>
          <w:rFonts w:ascii="Times New Roman" w:hAnsi="Times New Roman" w:cs="Times New Roman"/>
          <w:sz w:val="28"/>
          <w:szCs w:val="28"/>
        </w:rPr>
        <w:t xml:space="preserve">Згідно з проектом </w:t>
      </w:r>
      <w:r w:rsidR="008D3FF8" w:rsidRPr="00F8200B">
        <w:rPr>
          <w:rFonts w:ascii="Times New Roman" w:hAnsi="Times New Roman" w:cs="Times New Roman"/>
          <w:sz w:val="28"/>
          <w:szCs w:val="28"/>
        </w:rPr>
        <w:t>Національне агентство</w:t>
      </w:r>
      <w:r w:rsidR="008D3FF8">
        <w:rPr>
          <w:rFonts w:ascii="Times New Roman" w:hAnsi="Times New Roman" w:cs="Times New Roman"/>
          <w:sz w:val="28"/>
          <w:szCs w:val="28"/>
        </w:rPr>
        <w:t xml:space="preserve">: </w:t>
      </w:r>
      <w:r w:rsidR="008D3FF8" w:rsidRPr="00F8200B">
        <w:rPr>
          <w:rFonts w:ascii="Times New Roman" w:hAnsi="Times New Roman" w:cs="Times New Roman"/>
          <w:sz w:val="28"/>
          <w:szCs w:val="28"/>
        </w:rPr>
        <w:t xml:space="preserve">уповноважене укладати </w:t>
      </w:r>
      <w:r w:rsidR="008D3FF8">
        <w:rPr>
          <w:rFonts w:ascii="Times New Roman" w:hAnsi="Times New Roman" w:cs="Times New Roman"/>
          <w:sz w:val="28"/>
          <w:szCs w:val="28"/>
        </w:rPr>
        <w:t>«</w:t>
      </w:r>
      <w:r w:rsidR="008D3FF8" w:rsidRPr="00F8200B">
        <w:rPr>
          <w:rFonts w:ascii="Times New Roman" w:hAnsi="Times New Roman" w:cs="Times New Roman"/>
          <w:sz w:val="28"/>
          <w:szCs w:val="28"/>
        </w:rPr>
        <w:t>цивільно-правові угоди з юридичними та фізичними особами (</w:t>
      </w:r>
      <w:r w:rsidR="008D3FF8" w:rsidRPr="00F8200B">
        <w:rPr>
          <w:rFonts w:ascii="Times New Roman" w:hAnsi="Times New Roman" w:cs="Times New Roman"/>
          <w:i/>
          <w:sz w:val="28"/>
          <w:szCs w:val="28"/>
        </w:rPr>
        <w:t xml:space="preserve">юридичними </w:t>
      </w:r>
      <w:r w:rsidR="008D3FF8" w:rsidRPr="00F8200B">
        <w:rPr>
          <w:rFonts w:ascii="Times New Roman" w:hAnsi="Times New Roman" w:cs="Times New Roman"/>
          <w:i/>
          <w:sz w:val="28"/>
          <w:szCs w:val="28"/>
        </w:rPr>
        <w:lastRenderedPageBreak/>
        <w:t>радниками</w:t>
      </w:r>
      <w:r w:rsidR="008D3FF8" w:rsidRPr="00F8200B">
        <w:rPr>
          <w:rFonts w:ascii="Times New Roman" w:hAnsi="Times New Roman" w:cs="Times New Roman"/>
          <w:sz w:val="28"/>
          <w:szCs w:val="28"/>
        </w:rPr>
        <w:t xml:space="preserve">) </w:t>
      </w:r>
      <w:r w:rsidR="008D3FF8" w:rsidRPr="00F8200B">
        <w:rPr>
          <w:rFonts w:ascii="Times New Roman" w:hAnsi="Times New Roman" w:cs="Times New Roman"/>
          <w:i/>
          <w:sz w:val="28"/>
          <w:szCs w:val="28"/>
        </w:rPr>
        <w:t>щодо представництва</w:t>
      </w:r>
      <w:r w:rsidR="008D3FF8" w:rsidRPr="00F8200B">
        <w:rPr>
          <w:rFonts w:ascii="Times New Roman" w:hAnsi="Times New Roman" w:cs="Times New Roman"/>
          <w:sz w:val="28"/>
          <w:szCs w:val="28"/>
        </w:rPr>
        <w:t xml:space="preserve"> і захисту прав та інтересів України в закордонних юрисдикційних органах</w:t>
      </w:r>
      <w:r w:rsidR="008D3FF8">
        <w:rPr>
          <w:rFonts w:ascii="Times New Roman" w:hAnsi="Times New Roman" w:cs="Times New Roman"/>
          <w:sz w:val="28"/>
          <w:szCs w:val="28"/>
        </w:rPr>
        <w:t>» (п. 2 ч. 2 нової ст. 26 Закону), «</w:t>
      </w:r>
      <w:r w:rsidR="008D3FF8" w:rsidRPr="00F8200B">
        <w:rPr>
          <w:rFonts w:ascii="Times New Roman" w:hAnsi="Times New Roman" w:cs="Times New Roman"/>
          <w:sz w:val="28"/>
          <w:szCs w:val="28"/>
        </w:rPr>
        <w:t xml:space="preserve">угоди </w:t>
      </w:r>
      <w:r w:rsidR="008D3FF8" w:rsidRPr="00F8200B">
        <w:rPr>
          <w:rFonts w:ascii="Times New Roman" w:hAnsi="Times New Roman" w:cs="Times New Roman"/>
          <w:i/>
          <w:sz w:val="28"/>
          <w:szCs w:val="28"/>
        </w:rPr>
        <w:t>з суб’єктами господарювання</w:t>
      </w:r>
      <w:r w:rsidR="008D3FF8" w:rsidRPr="00F8200B">
        <w:rPr>
          <w:rFonts w:ascii="Times New Roman" w:hAnsi="Times New Roman" w:cs="Times New Roman"/>
          <w:sz w:val="28"/>
          <w:szCs w:val="28"/>
        </w:rPr>
        <w:t xml:space="preserve">, створеними та зареєстрованими за законодавством України або законодавством іноземних держав, </w:t>
      </w:r>
      <w:r w:rsidR="008D3FF8" w:rsidRPr="00F8200B">
        <w:rPr>
          <w:rFonts w:ascii="Times New Roman" w:hAnsi="Times New Roman" w:cs="Times New Roman"/>
          <w:i/>
          <w:sz w:val="28"/>
          <w:szCs w:val="28"/>
        </w:rPr>
        <w:t>про надання ними послуг з повного фінансування заходів, необхідних для виконання завдань</w:t>
      </w:r>
      <w:r w:rsidR="008D3FF8" w:rsidRPr="00F8200B">
        <w:rPr>
          <w:rFonts w:ascii="Times New Roman" w:hAnsi="Times New Roman" w:cs="Times New Roman"/>
          <w:sz w:val="28"/>
          <w:szCs w:val="28"/>
        </w:rPr>
        <w:t>, визначених у частині першій цієї статті з подальшою їх оплатою за рахунок частини активів, що були фактично повер</w:t>
      </w:r>
      <w:r w:rsidR="008D3FF8" w:rsidRPr="00D02B0E">
        <w:rPr>
          <w:rFonts w:ascii="Times New Roman" w:hAnsi="Times New Roman" w:cs="Times New Roman"/>
          <w:sz w:val="28"/>
          <w:szCs w:val="28"/>
        </w:rPr>
        <w:t>нуті в Україну» (п. 3 ч. 2 нової ст. 26 Закону);</w:t>
      </w:r>
      <w:r w:rsidR="008D3FF8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D02B0E">
        <w:rPr>
          <w:rFonts w:ascii="Times New Roman" w:hAnsi="Times New Roman" w:cs="Times New Roman"/>
          <w:sz w:val="28"/>
          <w:szCs w:val="28"/>
        </w:rPr>
        <w:t xml:space="preserve">«… залучає </w:t>
      </w:r>
      <w:r w:rsidR="008D3FF8" w:rsidRPr="00D02B0E">
        <w:rPr>
          <w:rFonts w:ascii="Times New Roman" w:hAnsi="Times New Roman" w:cs="Times New Roman"/>
          <w:i/>
          <w:sz w:val="28"/>
          <w:szCs w:val="28"/>
        </w:rPr>
        <w:t>юридичних радників</w:t>
      </w:r>
      <w:r w:rsidR="008D3FF8" w:rsidRPr="00D02B0E">
        <w:rPr>
          <w:rFonts w:ascii="Times New Roman" w:hAnsi="Times New Roman" w:cs="Times New Roman"/>
          <w:sz w:val="28"/>
          <w:szCs w:val="28"/>
        </w:rPr>
        <w:t xml:space="preserve">, у тому числі іноземних, які мають … </w:t>
      </w:r>
      <w:r w:rsidR="008D3FF8" w:rsidRPr="00D02B0E">
        <w:rPr>
          <w:rFonts w:ascii="Times New Roman" w:hAnsi="Times New Roman" w:cs="Times New Roman"/>
          <w:i/>
          <w:sz w:val="28"/>
          <w:szCs w:val="28"/>
        </w:rPr>
        <w:t>фінансову спроможність</w:t>
      </w:r>
      <w:r w:rsidR="008D3FF8" w:rsidRPr="00D02B0E">
        <w:rPr>
          <w:rFonts w:ascii="Times New Roman" w:hAnsi="Times New Roman" w:cs="Times New Roman"/>
          <w:sz w:val="28"/>
          <w:szCs w:val="28"/>
        </w:rPr>
        <w:t xml:space="preserve"> з організації представництва інтересів України …» (п. 2 ч. 2 нової ст. 27 Закону).</w:t>
      </w:r>
    </w:p>
    <w:p w:rsidR="008D3FF8" w:rsidRPr="00D02B0E" w:rsidRDefault="008D3FF8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B0E">
        <w:rPr>
          <w:rFonts w:ascii="Times New Roman" w:hAnsi="Times New Roman" w:cs="Times New Roman"/>
          <w:sz w:val="28"/>
          <w:szCs w:val="28"/>
        </w:rPr>
        <w:t xml:space="preserve">При </w:t>
      </w:r>
      <w:r w:rsidRPr="000B7B88">
        <w:rPr>
          <w:rFonts w:ascii="Times New Roman" w:hAnsi="Times New Roman" w:cs="Times New Roman"/>
          <w:sz w:val="28"/>
          <w:szCs w:val="28"/>
        </w:rPr>
        <w:t>цьому</w:t>
      </w:r>
      <w:r w:rsidR="0017214B" w:rsidRPr="000B7B88">
        <w:rPr>
          <w:rFonts w:ascii="Times New Roman" w:hAnsi="Times New Roman" w:cs="Times New Roman"/>
          <w:sz w:val="28"/>
          <w:szCs w:val="28"/>
        </w:rPr>
        <w:t>,</w:t>
      </w:r>
      <w:r w:rsidRPr="000B7B88">
        <w:rPr>
          <w:rFonts w:ascii="Times New Roman" w:hAnsi="Times New Roman" w:cs="Times New Roman"/>
          <w:sz w:val="28"/>
          <w:szCs w:val="28"/>
        </w:rPr>
        <w:t xml:space="preserve"> «забороняється здійснювати фінансування витрат, </w:t>
      </w:r>
      <w:r w:rsidRPr="000B7B88">
        <w:rPr>
          <w:rFonts w:ascii="Times New Roman" w:hAnsi="Times New Roman" w:cs="Times New Roman"/>
          <w:i/>
          <w:sz w:val="28"/>
          <w:szCs w:val="28"/>
        </w:rPr>
        <w:t>пов’язаних із залученням юридичних радників</w:t>
      </w:r>
      <w:r w:rsidRPr="000B7B88">
        <w:rPr>
          <w:rFonts w:ascii="Times New Roman" w:hAnsi="Times New Roman" w:cs="Times New Roman"/>
          <w:sz w:val="28"/>
          <w:szCs w:val="28"/>
        </w:rPr>
        <w:t xml:space="preserve"> (у т.ч. детективів, експертів, консультантів) за рахунок коштів державного бюджету України, інакше, ніж за рахунок частини активів, які були фактично повернуті в Україну внаслідок виконання завдань, визначених у частині 1 статті 26 цього Закону</w:t>
      </w:r>
      <w:r w:rsidR="000B7B88">
        <w:rPr>
          <w:rFonts w:ascii="Times New Roman" w:hAnsi="Times New Roman" w:cs="Times New Roman"/>
          <w:sz w:val="28"/>
          <w:szCs w:val="28"/>
        </w:rPr>
        <w:t xml:space="preserve">» ( абз. 1 </w:t>
      </w:r>
      <w:r w:rsidR="000B7B88">
        <w:rPr>
          <w:rFonts w:ascii="Times New Roman" w:hAnsi="Times New Roman" w:cs="Times New Roman"/>
          <w:sz w:val="28"/>
          <w:szCs w:val="28"/>
        </w:rPr>
        <w:br/>
      </w:r>
      <w:r w:rsidR="000819BA" w:rsidRPr="000B7B88">
        <w:rPr>
          <w:rFonts w:ascii="Times New Roman" w:hAnsi="Times New Roman" w:cs="Times New Roman"/>
          <w:sz w:val="28"/>
          <w:szCs w:val="28"/>
        </w:rPr>
        <w:t>ч. 3 нової ст. 27 Закону)</w:t>
      </w:r>
      <w:r w:rsidRPr="000B7B88">
        <w:rPr>
          <w:rFonts w:ascii="Times New Roman" w:hAnsi="Times New Roman" w:cs="Times New Roman"/>
          <w:sz w:val="28"/>
          <w:szCs w:val="28"/>
        </w:rPr>
        <w:t xml:space="preserve">. </w:t>
      </w:r>
      <w:r w:rsidR="008E117B" w:rsidRPr="000B7B88">
        <w:rPr>
          <w:rFonts w:ascii="Times New Roman" w:hAnsi="Times New Roman" w:cs="Times New Roman"/>
          <w:sz w:val="28"/>
          <w:szCs w:val="28"/>
        </w:rPr>
        <w:t>«</w:t>
      </w:r>
      <w:r w:rsidRPr="000B7B88">
        <w:rPr>
          <w:rFonts w:ascii="Times New Roman" w:hAnsi="Times New Roman" w:cs="Times New Roman"/>
          <w:sz w:val="28"/>
          <w:szCs w:val="28"/>
        </w:rPr>
        <w:t>Кошти</w:t>
      </w:r>
      <w:r w:rsidRPr="00D02B0E">
        <w:rPr>
          <w:rFonts w:ascii="Times New Roman" w:hAnsi="Times New Roman" w:cs="Times New Roman"/>
          <w:sz w:val="28"/>
          <w:szCs w:val="28"/>
        </w:rPr>
        <w:t xml:space="preserve">, одержані Україною внаслідок розгляду ініційованого Національним агентством спору в іноземному юрисдикційному органі та/або укладення міждержавної угоди про розподіл активів зараховуються на валютний рахунок Національного агентства відкритий в державному банку </w:t>
      </w:r>
      <w:r w:rsidRPr="00D02B0E">
        <w:rPr>
          <w:rFonts w:ascii="Times New Roman" w:hAnsi="Times New Roman" w:cs="Times New Roman"/>
          <w:i/>
          <w:sz w:val="28"/>
          <w:szCs w:val="28"/>
        </w:rPr>
        <w:t>для оплати робіт та послуг відповідно до угод із залученими юридичними радниками</w:t>
      </w:r>
      <w:r w:rsidRPr="00D02B0E">
        <w:rPr>
          <w:rFonts w:ascii="Times New Roman" w:hAnsi="Times New Roman" w:cs="Times New Roman"/>
          <w:sz w:val="28"/>
          <w:szCs w:val="28"/>
        </w:rPr>
        <w:t xml:space="preserve"> та перерахування на валютний рахунок Казначейства для подальшого зарахування до державного бюджету» (</w:t>
      </w:r>
      <w:proofErr w:type="spellStart"/>
      <w:r w:rsidR="000819BA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0819BA">
        <w:rPr>
          <w:rFonts w:ascii="Times New Roman" w:hAnsi="Times New Roman" w:cs="Times New Roman"/>
          <w:sz w:val="28"/>
          <w:szCs w:val="28"/>
        </w:rPr>
        <w:t xml:space="preserve">. 2 </w:t>
      </w:r>
      <w:r w:rsidR="00846EBB">
        <w:rPr>
          <w:rFonts w:ascii="Times New Roman" w:hAnsi="Times New Roman" w:cs="Times New Roman"/>
          <w:sz w:val="28"/>
          <w:szCs w:val="28"/>
        </w:rPr>
        <w:br/>
      </w:r>
      <w:r w:rsidRPr="00D02B0E">
        <w:rPr>
          <w:rFonts w:ascii="Times New Roman" w:hAnsi="Times New Roman" w:cs="Times New Roman"/>
          <w:sz w:val="28"/>
          <w:szCs w:val="28"/>
        </w:rPr>
        <w:t>ч. 3 нової ст. 27 Закону).</w:t>
      </w:r>
    </w:p>
    <w:p w:rsidR="00D517FC" w:rsidRDefault="008D3FF8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B88">
        <w:rPr>
          <w:rFonts w:ascii="Times New Roman" w:hAnsi="Times New Roman" w:cs="Times New Roman"/>
          <w:sz w:val="28"/>
          <w:szCs w:val="28"/>
        </w:rPr>
        <w:t xml:space="preserve">Зі змісту наведених приписів виникають </w:t>
      </w:r>
      <w:r w:rsidR="0017214B" w:rsidRPr="000B7B88">
        <w:rPr>
          <w:rFonts w:ascii="Times New Roman" w:hAnsi="Times New Roman" w:cs="Times New Roman"/>
          <w:sz w:val="28"/>
          <w:szCs w:val="28"/>
        </w:rPr>
        <w:t>за</w:t>
      </w:r>
      <w:r w:rsidRPr="000B7B88">
        <w:rPr>
          <w:rFonts w:ascii="Times New Roman" w:hAnsi="Times New Roman" w:cs="Times New Roman"/>
          <w:sz w:val="28"/>
          <w:szCs w:val="28"/>
        </w:rPr>
        <w:t xml:space="preserve">питання чи у даному випадку йдеться лише про оплату послуг радників на підставі укладених з ними угод, чи й про оплату інших послуг, зокрема, з так званого </w:t>
      </w:r>
      <w:r w:rsidRPr="000B7B88">
        <w:rPr>
          <w:rFonts w:ascii="Times New Roman" w:hAnsi="Times New Roman" w:cs="Times New Roman"/>
          <w:i/>
          <w:sz w:val="28"/>
          <w:szCs w:val="28"/>
        </w:rPr>
        <w:t>повного фінансування заходів</w:t>
      </w:r>
      <w:r w:rsidRPr="000B7B88">
        <w:rPr>
          <w:rFonts w:ascii="Times New Roman" w:hAnsi="Times New Roman" w:cs="Times New Roman"/>
          <w:sz w:val="28"/>
          <w:szCs w:val="28"/>
        </w:rPr>
        <w:t xml:space="preserve">, необхідних для виконання завдань, визначених у ч. 1 нової ст. 26 Закону, які надаються відповідними суб’єктами господарювання. </w:t>
      </w:r>
      <w:r w:rsidR="00D517FC" w:rsidRPr="000B7B88">
        <w:rPr>
          <w:rFonts w:ascii="Times New Roman" w:hAnsi="Times New Roman" w:cs="Times New Roman"/>
          <w:sz w:val="28"/>
          <w:szCs w:val="28"/>
        </w:rPr>
        <w:t xml:space="preserve">Однак </w:t>
      </w:r>
      <w:r w:rsidRPr="000B7B88">
        <w:rPr>
          <w:rFonts w:ascii="Times New Roman" w:hAnsi="Times New Roman" w:cs="Times New Roman"/>
          <w:sz w:val="28"/>
          <w:szCs w:val="28"/>
        </w:rPr>
        <w:t>не зовсім зрозуміло, послуги якого саме суб’єкта (суб’єктів) мають фінансуватися зазначеними суб’єктами господарювання. Адже</w:t>
      </w:r>
      <w:r w:rsidR="008E117B" w:rsidRPr="000B7B88">
        <w:rPr>
          <w:rFonts w:ascii="Times New Roman" w:hAnsi="Times New Roman" w:cs="Times New Roman"/>
          <w:sz w:val="28"/>
          <w:szCs w:val="28"/>
        </w:rPr>
        <w:t>,</w:t>
      </w:r>
      <w:r w:rsidRPr="000B7B88">
        <w:rPr>
          <w:rFonts w:ascii="Times New Roman" w:hAnsi="Times New Roman" w:cs="Times New Roman"/>
          <w:sz w:val="28"/>
          <w:szCs w:val="28"/>
        </w:rPr>
        <w:t xml:space="preserve"> якщо йдеться про послуги юридичних радників, то такі, як зазначено у п. 2 ч. 2 нової ст. 27 Закону, повинні мати «фінансову спроможність з організації пр</w:t>
      </w:r>
      <w:r w:rsidR="00D517FC" w:rsidRPr="000B7B88">
        <w:rPr>
          <w:rFonts w:ascii="Times New Roman" w:hAnsi="Times New Roman" w:cs="Times New Roman"/>
          <w:sz w:val="28"/>
          <w:szCs w:val="28"/>
        </w:rPr>
        <w:t>едставництва інтересів України». При цьому</w:t>
      </w:r>
      <w:r w:rsidR="0017214B" w:rsidRPr="000B7B88">
        <w:rPr>
          <w:rFonts w:ascii="Times New Roman" w:hAnsi="Times New Roman" w:cs="Times New Roman"/>
          <w:sz w:val="28"/>
          <w:szCs w:val="28"/>
        </w:rPr>
        <w:t>,</w:t>
      </w:r>
      <w:r w:rsidR="00D517FC" w:rsidRPr="000B7B88">
        <w:rPr>
          <w:rFonts w:ascii="Times New Roman" w:hAnsi="Times New Roman" w:cs="Times New Roman"/>
          <w:sz w:val="28"/>
          <w:szCs w:val="28"/>
        </w:rPr>
        <w:t xml:space="preserve"> у разі, як</w:t>
      </w:r>
      <w:r w:rsidRPr="000B7B88">
        <w:rPr>
          <w:rFonts w:ascii="Times New Roman" w:hAnsi="Times New Roman" w:cs="Times New Roman"/>
          <w:sz w:val="28"/>
          <w:szCs w:val="28"/>
        </w:rPr>
        <w:t>що йдеться про такі послуги з «повного фінансування заходів …», то, на відміну від порядку визначення юридичних радників («з урахуванням пропозицій</w:t>
      </w:r>
      <w:r>
        <w:rPr>
          <w:rFonts w:ascii="Times New Roman" w:hAnsi="Times New Roman" w:cs="Times New Roman"/>
          <w:sz w:val="28"/>
          <w:szCs w:val="28"/>
        </w:rPr>
        <w:t xml:space="preserve"> та рекомендацій робочої групи»</w:t>
      </w:r>
      <w:r w:rsidR="00D517FC">
        <w:rPr>
          <w:rFonts w:ascii="Times New Roman" w:hAnsi="Times New Roman" w:cs="Times New Roman"/>
          <w:sz w:val="28"/>
          <w:szCs w:val="28"/>
        </w:rPr>
        <w:t xml:space="preserve">, як це </w:t>
      </w:r>
      <w:r w:rsidR="00736C0E">
        <w:rPr>
          <w:rFonts w:ascii="Times New Roman" w:hAnsi="Times New Roman" w:cs="Times New Roman"/>
          <w:sz w:val="28"/>
          <w:szCs w:val="28"/>
        </w:rPr>
        <w:t>встановлено</w:t>
      </w:r>
      <w:r w:rsidR="00D517FC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п. 2 ч. 2 нової ст. 27 Закону), порядок в</w:t>
      </w:r>
      <w:r w:rsidR="00736C0E">
        <w:rPr>
          <w:rFonts w:ascii="Times New Roman" w:hAnsi="Times New Roman" w:cs="Times New Roman"/>
          <w:sz w:val="28"/>
          <w:szCs w:val="28"/>
        </w:rPr>
        <w:t xml:space="preserve">ідбору </w:t>
      </w:r>
      <w:r>
        <w:rPr>
          <w:rFonts w:ascii="Times New Roman" w:hAnsi="Times New Roman" w:cs="Times New Roman"/>
          <w:sz w:val="28"/>
          <w:szCs w:val="28"/>
        </w:rPr>
        <w:t xml:space="preserve">суб’єктів господарювання, які надають такі послуги, у проекті не </w:t>
      </w:r>
      <w:r w:rsidR="00736C0E">
        <w:rPr>
          <w:rFonts w:ascii="Times New Roman" w:hAnsi="Times New Roman" w:cs="Times New Roman"/>
          <w:sz w:val="28"/>
          <w:szCs w:val="28"/>
        </w:rPr>
        <w:t>розкривається</w:t>
      </w:r>
      <w:r w:rsidR="00D517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3FF8" w:rsidRDefault="00D517FC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D3FF8">
        <w:rPr>
          <w:rFonts w:ascii="Times New Roman" w:hAnsi="Times New Roman" w:cs="Times New Roman"/>
          <w:sz w:val="28"/>
          <w:szCs w:val="28"/>
        </w:rPr>
        <w:t>рім того, на відміну від порядку оплати послуг юридичних радників та зарахування решти коштів, отриманих від повернення активів, до державного бюджету (ч. 3 нової ст. 27 Закону), порядки оплати зазначених послуг «з повного фінансування заходів …» та перерахування залишку коштів від повернення активів у проекті також не визначаються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3FF8" w:rsidRPr="00404D65" w:rsidRDefault="00D517FC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D3FF8">
        <w:rPr>
          <w:rFonts w:ascii="Times New Roman" w:hAnsi="Times New Roman" w:cs="Times New Roman"/>
          <w:sz w:val="28"/>
          <w:szCs w:val="28"/>
        </w:rPr>
        <w:t>і змісту припису –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«забороняється здійснювати фінансування </w:t>
      </w:r>
      <w:r w:rsidR="00C65812">
        <w:rPr>
          <w:rFonts w:ascii="Times New Roman" w:hAnsi="Times New Roman" w:cs="Times New Roman"/>
          <w:sz w:val="28"/>
          <w:szCs w:val="28"/>
        </w:rPr>
        <w:t xml:space="preserve">     </w:t>
      </w:r>
      <w:r w:rsidR="008D3FF8" w:rsidRPr="00404D65">
        <w:rPr>
          <w:rFonts w:ascii="Times New Roman" w:hAnsi="Times New Roman" w:cs="Times New Roman"/>
          <w:sz w:val="28"/>
          <w:szCs w:val="28"/>
        </w:rPr>
        <w:t>витрат</w:t>
      </w:r>
      <w:r w:rsidR="008D3FF8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… за рахунок коштів державного бюджету України, інакше, ніж за </w:t>
      </w:r>
      <w:r w:rsidR="008D3FF8" w:rsidRPr="00404D65">
        <w:rPr>
          <w:rFonts w:ascii="Times New Roman" w:hAnsi="Times New Roman" w:cs="Times New Roman"/>
          <w:sz w:val="28"/>
          <w:szCs w:val="28"/>
        </w:rPr>
        <w:lastRenderedPageBreak/>
        <w:t>рахунок частини активів, які були фактично повернуті в Україну …»</w:t>
      </w:r>
      <w:r w:rsidR="008D3FF8">
        <w:rPr>
          <w:rFonts w:ascii="Times New Roman" w:hAnsi="Times New Roman" w:cs="Times New Roman"/>
          <w:sz w:val="28"/>
          <w:szCs w:val="28"/>
        </w:rPr>
        <w:t xml:space="preserve"> – виглядає </w:t>
      </w:r>
      <w:r w:rsidR="008D3FF8" w:rsidRPr="00404D65">
        <w:rPr>
          <w:rFonts w:ascii="Times New Roman" w:hAnsi="Times New Roman" w:cs="Times New Roman"/>
          <w:sz w:val="28"/>
          <w:szCs w:val="28"/>
        </w:rPr>
        <w:t>незрозумілим, чи йдеться тільки про</w:t>
      </w:r>
      <w:r w:rsidR="008D3FF8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«оплату послуг» </w:t>
      </w:r>
      <w:r w:rsidR="008D3FF8">
        <w:rPr>
          <w:rFonts w:ascii="Times New Roman" w:hAnsi="Times New Roman" w:cs="Times New Roman"/>
          <w:sz w:val="28"/>
          <w:szCs w:val="28"/>
        </w:rPr>
        <w:t xml:space="preserve">за результатами і за рахунок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повернення </w:t>
      </w:r>
      <w:r w:rsidR="008D3FF8" w:rsidRPr="00730BC1">
        <w:rPr>
          <w:rFonts w:ascii="Times New Roman" w:hAnsi="Times New Roman" w:cs="Times New Roman"/>
          <w:i/>
          <w:sz w:val="28"/>
          <w:szCs w:val="28"/>
        </w:rPr>
        <w:t>конкретних акт</w:t>
      </w:r>
      <w:r w:rsidR="008D3FF8">
        <w:rPr>
          <w:rFonts w:ascii="Times New Roman" w:hAnsi="Times New Roman" w:cs="Times New Roman"/>
          <w:i/>
          <w:sz w:val="28"/>
          <w:szCs w:val="28"/>
        </w:rPr>
        <w:t>ив</w:t>
      </w:r>
      <w:r w:rsidR="008D3FF8" w:rsidRPr="00730BC1">
        <w:rPr>
          <w:rFonts w:ascii="Times New Roman" w:hAnsi="Times New Roman" w:cs="Times New Roman"/>
          <w:i/>
          <w:sz w:val="28"/>
          <w:szCs w:val="28"/>
        </w:rPr>
        <w:t>ів</w:t>
      </w:r>
      <w:r w:rsidR="008D3FF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чи </w:t>
      </w:r>
      <w:r w:rsidR="008D3FF8">
        <w:rPr>
          <w:rFonts w:ascii="Times New Roman" w:hAnsi="Times New Roman" w:cs="Times New Roman"/>
          <w:sz w:val="28"/>
          <w:szCs w:val="28"/>
        </w:rPr>
        <w:t xml:space="preserve">й про можливість попереднього (авансового)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фінансування такої діяльності за рахунок активів, які були </w:t>
      </w:r>
      <w:r w:rsidR="008D3FF8">
        <w:rPr>
          <w:rFonts w:ascii="Times New Roman" w:hAnsi="Times New Roman" w:cs="Times New Roman"/>
          <w:sz w:val="28"/>
          <w:szCs w:val="28"/>
        </w:rPr>
        <w:t xml:space="preserve">попередньо </w:t>
      </w:r>
      <w:r w:rsidR="008D3FF8" w:rsidRPr="00404D65">
        <w:rPr>
          <w:rFonts w:ascii="Times New Roman" w:hAnsi="Times New Roman" w:cs="Times New Roman"/>
          <w:sz w:val="28"/>
          <w:szCs w:val="28"/>
        </w:rPr>
        <w:t>повернут</w:t>
      </w:r>
      <w:r w:rsidR="008D3FF8">
        <w:rPr>
          <w:rFonts w:ascii="Times New Roman" w:hAnsi="Times New Roman" w:cs="Times New Roman"/>
          <w:sz w:val="28"/>
          <w:szCs w:val="28"/>
        </w:rPr>
        <w:t>і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за результатами інших справ, що не може бути підтримано.</w:t>
      </w:r>
    </w:p>
    <w:p w:rsidR="008D3FF8" w:rsidRPr="00D02B0E" w:rsidRDefault="00D517FC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Н</w:t>
      </w:r>
      <w:r w:rsidR="008D3FF8">
        <w:rPr>
          <w:rFonts w:ascii="Times New Roman" w:hAnsi="Times New Roman" w:cs="Times New Roman"/>
          <w:sz w:val="28"/>
          <w:szCs w:val="28"/>
        </w:rPr>
        <w:t xml:space="preserve">е виключаючи </w:t>
      </w:r>
      <w:r>
        <w:rPr>
          <w:rFonts w:ascii="Times New Roman" w:hAnsi="Times New Roman" w:cs="Times New Roman"/>
          <w:sz w:val="28"/>
          <w:szCs w:val="28"/>
        </w:rPr>
        <w:t xml:space="preserve">в цілому </w:t>
      </w:r>
      <w:r w:rsidR="008D3FF8">
        <w:rPr>
          <w:rFonts w:ascii="Times New Roman" w:hAnsi="Times New Roman" w:cs="Times New Roman"/>
          <w:sz w:val="28"/>
          <w:szCs w:val="28"/>
        </w:rPr>
        <w:t>можлив</w:t>
      </w:r>
      <w:r>
        <w:rPr>
          <w:rFonts w:ascii="Times New Roman" w:hAnsi="Times New Roman" w:cs="Times New Roman"/>
          <w:sz w:val="28"/>
          <w:szCs w:val="28"/>
        </w:rPr>
        <w:t>ість</w:t>
      </w:r>
      <w:r w:rsidR="008D3FF8">
        <w:rPr>
          <w:rFonts w:ascii="Times New Roman" w:hAnsi="Times New Roman" w:cs="Times New Roman"/>
          <w:sz w:val="28"/>
          <w:szCs w:val="28"/>
        </w:rPr>
        <w:t xml:space="preserve"> застосування запропонованого у проекті підходу щодо фінансування витрат, </w:t>
      </w:r>
      <w:r w:rsidR="008D3FF8" w:rsidRPr="00404D65">
        <w:rPr>
          <w:rFonts w:ascii="Times New Roman" w:hAnsi="Times New Roman" w:cs="Times New Roman"/>
          <w:sz w:val="28"/>
          <w:szCs w:val="28"/>
        </w:rPr>
        <w:t>пов’язаних із «залученням юридичних радників</w:t>
      </w:r>
      <w:r w:rsidR="008D3FF8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404D65">
        <w:rPr>
          <w:rFonts w:ascii="Times New Roman" w:hAnsi="Times New Roman" w:cs="Times New Roman"/>
          <w:sz w:val="28"/>
          <w:szCs w:val="28"/>
        </w:rPr>
        <w:t>(у т.</w:t>
      </w:r>
      <w:r w:rsidR="004651C5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404D65">
        <w:rPr>
          <w:rFonts w:ascii="Times New Roman" w:hAnsi="Times New Roman" w:cs="Times New Roman"/>
          <w:sz w:val="28"/>
          <w:szCs w:val="28"/>
        </w:rPr>
        <w:t>ч. детективів, експертів, консультантів)», необхідних, зокрема, для повернення в Україну активів, одержаних від корупційних та інших злочинів</w:t>
      </w:r>
      <w:r w:rsidR="008D3FF8">
        <w:rPr>
          <w:rFonts w:ascii="Times New Roman" w:hAnsi="Times New Roman" w:cs="Times New Roman"/>
          <w:sz w:val="28"/>
          <w:szCs w:val="28"/>
        </w:rPr>
        <w:t>,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за рахунок «частини активів, які були фактично повернуті в Україну»</w:t>
      </w:r>
      <w:r w:rsidR="008D3FF8">
        <w:rPr>
          <w:rFonts w:ascii="Times New Roman" w:hAnsi="Times New Roman" w:cs="Times New Roman"/>
          <w:sz w:val="28"/>
          <w:szCs w:val="28"/>
        </w:rPr>
        <w:t xml:space="preserve"> (</w:t>
      </w:r>
      <w:r w:rsidR="008D3FF8" w:rsidRPr="00404D65">
        <w:rPr>
          <w:rFonts w:ascii="Times New Roman" w:hAnsi="Times New Roman" w:cs="Times New Roman"/>
          <w:sz w:val="28"/>
          <w:szCs w:val="28"/>
        </w:rPr>
        <w:t>абз. 1 ч. 3 нової ст. 27 Закону</w:t>
      </w:r>
      <w:r w:rsidR="008D3FF8">
        <w:rPr>
          <w:rFonts w:ascii="Times New Roman" w:hAnsi="Times New Roman" w:cs="Times New Roman"/>
          <w:sz w:val="28"/>
          <w:szCs w:val="28"/>
        </w:rPr>
        <w:t>), одночасно сумнівною виглядає пропозиція зараховувати к</w:t>
      </w:r>
      <w:r w:rsidR="008D3FF8" w:rsidRPr="00D02B0E">
        <w:rPr>
          <w:rFonts w:ascii="Times New Roman" w:hAnsi="Times New Roman" w:cs="Times New Roman"/>
          <w:sz w:val="28"/>
          <w:szCs w:val="28"/>
        </w:rPr>
        <w:t>ошти, одержані Україною внаслідок розгляду ініційованого Національним агентством спору в іноземному юрисдикційному органі та/або укладення міждержавної угоди про розподіл активів</w:t>
      </w:r>
      <w:r w:rsidR="008D3FF8">
        <w:rPr>
          <w:rFonts w:ascii="Times New Roman" w:hAnsi="Times New Roman" w:cs="Times New Roman"/>
          <w:sz w:val="28"/>
          <w:szCs w:val="28"/>
        </w:rPr>
        <w:t xml:space="preserve"> спочатку </w:t>
      </w:r>
      <w:r w:rsidR="008D3FF8" w:rsidRPr="00D02B0E">
        <w:rPr>
          <w:rFonts w:ascii="Times New Roman" w:hAnsi="Times New Roman" w:cs="Times New Roman"/>
          <w:sz w:val="28"/>
          <w:szCs w:val="28"/>
        </w:rPr>
        <w:t>на валютний рахунок Національного агентства</w:t>
      </w:r>
      <w:r w:rsidR="008D3FF8">
        <w:rPr>
          <w:rFonts w:ascii="Times New Roman" w:hAnsi="Times New Roman" w:cs="Times New Roman"/>
          <w:sz w:val="28"/>
          <w:szCs w:val="28"/>
        </w:rPr>
        <w:t>,</w:t>
      </w:r>
      <w:r w:rsidR="008D3FF8" w:rsidRPr="00D02B0E">
        <w:rPr>
          <w:rFonts w:ascii="Times New Roman" w:hAnsi="Times New Roman" w:cs="Times New Roman"/>
          <w:sz w:val="28"/>
          <w:szCs w:val="28"/>
        </w:rPr>
        <w:t xml:space="preserve"> відкритий </w:t>
      </w:r>
      <w:r w:rsidR="008D3FF8">
        <w:rPr>
          <w:rFonts w:ascii="Times New Roman" w:hAnsi="Times New Roman" w:cs="Times New Roman"/>
          <w:sz w:val="28"/>
          <w:szCs w:val="28"/>
        </w:rPr>
        <w:t>у</w:t>
      </w:r>
      <w:r w:rsidR="008D3FF8" w:rsidRPr="00D02B0E">
        <w:rPr>
          <w:rFonts w:ascii="Times New Roman" w:hAnsi="Times New Roman" w:cs="Times New Roman"/>
          <w:sz w:val="28"/>
          <w:szCs w:val="28"/>
        </w:rPr>
        <w:t xml:space="preserve"> державному банку </w:t>
      </w:r>
      <w:r w:rsidR="008D3FF8" w:rsidRPr="00D02B0E">
        <w:rPr>
          <w:rFonts w:ascii="Times New Roman" w:hAnsi="Times New Roman" w:cs="Times New Roman"/>
          <w:i/>
          <w:sz w:val="28"/>
          <w:szCs w:val="28"/>
        </w:rPr>
        <w:t>для оплати робіт та послуг відповідно до угод із залученими юридичними радниками</w:t>
      </w:r>
      <w:r w:rsidR="008D3FF8">
        <w:rPr>
          <w:rFonts w:ascii="Times New Roman" w:hAnsi="Times New Roman" w:cs="Times New Roman"/>
          <w:i/>
          <w:sz w:val="28"/>
          <w:szCs w:val="28"/>
        </w:rPr>
        <w:t>,</w:t>
      </w:r>
      <w:r w:rsidR="008D3FF8" w:rsidRPr="00D02B0E">
        <w:rPr>
          <w:rFonts w:ascii="Times New Roman" w:hAnsi="Times New Roman" w:cs="Times New Roman"/>
          <w:sz w:val="28"/>
          <w:szCs w:val="28"/>
        </w:rPr>
        <w:t xml:space="preserve"> </w:t>
      </w:r>
      <w:r w:rsidR="008D3FF8">
        <w:rPr>
          <w:rFonts w:ascii="Times New Roman" w:hAnsi="Times New Roman" w:cs="Times New Roman"/>
          <w:sz w:val="28"/>
          <w:szCs w:val="28"/>
        </w:rPr>
        <w:t xml:space="preserve">і лише після здійснення такої оплати – </w:t>
      </w:r>
      <w:r w:rsidR="008D3FF8" w:rsidRPr="00D02B0E">
        <w:rPr>
          <w:rFonts w:ascii="Times New Roman" w:hAnsi="Times New Roman" w:cs="Times New Roman"/>
          <w:sz w:val="28"/>
          <w:szCs w:val="28"/>
        </w:rPr>
        <w:t>перерах</w:t>
      </w:r>
      <w:r w:rsidR="008D3FF8">
        <w:rPr>
          <w:rFonts w:ascii="Times New Roman" w:hAnsi="Times New Roman" w:cs="Times New Roman"/>
          <w:sz w:val="28"/>
          <w:szCs w:val="28"/>
        </w:rPr>
        <w:t xml:space="preserve">овувати залишок зазначених коштів </w:t>
      </w:r>
      <w:r w:rsidR="008D3FF8" w:rsidRPr="00D02B0E">
        <w:rPr>
          <w:rFonts w:ascii="Times New Roman" w:hAnsi="Times New Roman" w:cs="Times New Roman"/>
          <w:sz w:val="28"/>
          <w:szCs w:val="28"/>
        </w:rPr>
        <w:t>на валютний рахунок Казначейства для подальшого зарахування до державного бюджету (</w:t>
      </w:r>
      <w:r w:rsidR="008D3FF8">
        <w:rPr>
          <w:rFonts w:ascii="Times New Roman" w:hAnsi="Times New Roman" w:cs="Times New Roman"/>
          <w:sz w:val="28"/>
          <w:szCs w:val="28"/>
        </w:rPr>
        <w:t xml:space="preserve">абз. 2 </w:t>
      </w:r>
      <w:r w:rsidR="008D3FF8" w:rsidRPr="00D02B0E">
        <w:rPr>
          <w:rFonts w:ascii="Times New Roman" w:hAnsi="Times New Roman" w:cs="Times New Roman"/>
          <w:sz w:val="28"/>
          <w:szCs w:val="28"/>
        </w:rPr>
        <w:t>ч. 3 нової ст. 27 Закону)</w:t>
      </w:r>
      <w:r w:rsidR="008D3FF8">
        <w:rPr>
          <w:rFonts w:ascii="Times New Roman" w:hAnsi="Times New Roman" w:cs="Times New Roman"/>
          <w:sz w:val="28"/>
          <w:szCs w:val="28"/>
        </w:rPr>
        <w:t>, з огляду на таке</w:t>
      </w:r>
      <w:r w:rsidR="008D3FF8" w:rsidRPr="00D02B0E">
        <w:rPr>
          <w:rFonts w:ascii="Times New Roman" w:hAnsi="Times New Roman" w:cs="Times New Roman"/>
          <w:sz w:val="28"/>
          <w:szCs w:val="28"/>
        </w:rPr>
        <w:t>.</w:t>
      </w:r>
    </w:p>
    <w:p w:rsidR="008D3FF8" w:rsidRDefault="008D3FF8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B88">
        <w:rPr>
          <w:rFonts w:ascii="Times New Roman" w:hAnsi="Times New Roman" w:cs="Times New Roman"/>
          <w:sz w:val="28"/>
          <w:szCs w:val="28"/>
        </w:rPr>
        <w:t xml:space="preserve">Національне агентство є центральним органом виконавчої влади </w:t>
      </w:r>
      <w:r w:rsidR="004651C5" w:rsidRPr="000B7B88">
        <w:rPr>
          <w:rFonts w:ascii="Times New Roman" w:hAnsi="Times New Roman" w:cs="Times New Roman"/>
          <w:sz w:val="28"/>
          <w:szCs w:val="28"/>
        </w:rPr>
        <w:t xml:space="preserve">зі </w:t>
      </w:r>
      <w:r w:rsidRPr="000B7B88">
        <w:rPr>
          <w:rFonts w:ascii="Times New Roman" w:hAnsi="Times New Roman" w:cs="Times New Roman"/>
          <w:sz w:val="28"/>
          <w:szCs w:val="28"/>
        </w:rPr>
        <w:t>спеціальним статусом, що забезпечує формування та реалізацію державної політики у сфері виявлення та розшуку активів, на які може бути накладено</w:t>
      </w:r>
      <w:r w:rsidRPr="00404D65">
        <w:rPr>
          <w:rFonts w:ascii="Times New Roman" w:hAnsi="Times New Roman" w:cs="Times New Roman"/>
          <w:sz w:val="28"/>
          <w:szCs w:val="28"/>
        </w:rPr>
        <w:t xml:space="preserve"> арешт у кримінальному провадженні чи у справі про визнання необґрунтованими активів та їх стягнення </w:t>
      </w:r>
      <w:r w:rsidRPr="006837DC">
        <w:rPr>
          <w:rFonts w:ascii="Times New Roman" w:hAnsi="Times New Roman" w:cs="Times New Roman"/>
          <w:i/>
          <w:sz w:val="28"/>
          <w:szCs w:val="28"/>
        </w:rPr>
        <w:t>в дохід держави</w:t>
      </w:r>
      <w:r w:rsidRPr="00404D65">
        <w:rPr>
          <w:rFonts w:ascii="Times New Roman" w:hAnsi="Times New Roman" w:cs="Times New Roman"/>
          <w:sz w:val="28"/>
          <w:szCs w:val="28"/>
        </w:rPr>
        <w:t xml:space="preserve">, та/або з управління активами, на які накладено арешт у кримінальному провадженні чи у справі про визнання необґрунтованими активів та їх стягнення </w:t>
      </w:r>
      <w:r w:rsidRPr="006837DC">
        <w:rPr>
          <w:rFonts w:ascii="Times New Roman" w:hAnsi="Times New Roman" w:cs="Times New Roman"/>
          <w:i/>
          <w:sz w:val="28"/>
          <w:szCs w:val="28"/>
        </w:rPr>
        <w:t>в дохід держави</w:t>
      </w:r>
      <w:r w:rsidRPr="00404D65">
        <w:rPr>
          <w:rFonts w:ascii="Times New Roman" w:hAnsi="Times New Roman" w:cs="Times New Roman"/>
          <w:sz w:val="28"/>
          <w:szCs w:val="28"/>
        </w:rPr>
        <w:t xml:space="preserve"> або які конфісковано у кримінальному провадженні чи стягнено за рішенням суду </w:t>
      </w:r>
      <w:r w:rsidRPr="006837DC">
        <w:rPr>
          <w:rFonts w:ascii="Times New Roman" w:hAnsi="Times New Roman" w:cs="Times New Roman"/>
          <w:i/>
          <w:sz w:val="28"/>
          <w:szCs w:val="28"/>
        </w:rPr>
        <w:t>в дохід держави</w:t>
      </w:r>
      <w:r w:rsidRPr="00404D65">
        <w:rPr>
          <w:rFonts w:ascii="Times New Roman" w:hAnsi="Times New Roman" w:cs="Times New Roman"/>
          <w:sz w:val="28"/>
          <w:szCs w:val="28"/>
        </w:rPr>
        <w:t xml:space="preserve"> внаслідок визнання їх необґрунтованими </w:t>
      </w:r>
      <w:bookmarkStart w:id="0" w:name="_GoBack"/>
      <w:bookmarkEnd w:id="0"/>
      <w:r w:rsidRPr="00404D65">
        <w:rPr>
          <w:rFonts w:ascii="Times New Roman" w:hAnsi="Times New Roman" w:cs="Times New Roman"/>
          <w:sz w:val="28"/>
          <w:szCs w:val="28"/>
        </w:rPr>
        <w:t>(ст. 2 Закону). При цьому, відповідно до ст. 24 Закону «</w:t>
      </w:r>
      <w:r w:rsidRPr="00736C0E">
        <w:rPr>
          <w:rFonts w:ascii="Times New Roman" w:hAnsi="Times New Roman" w:cs="Times New Roman"/>
          <w:sz w:val="28"/>
          <w:szCs w:val="28"/>
        </w:rPr>
        <w:t xml:space="preserve">надходження від здійснюваного Національним агентством управління активами, а також кошти, одержані на підставі міжнародних угод щодо розподілу та повернення активів в Україну, </w:t>
      </w:r>
      <w:r w:rsidRPr="00736C0E">
        <w:rPr>
          <w:rFonts w:ascii="Times New Roman" w:hAnsi="Times New Roman" w:cs="Times New Roman"/>
          <w:i/>
          <w:sz w:val="28"/>
          <w:szCs w:val="28"/>
          <w:u w:val="single"/>
        </w:rPr>
        <w:t>перераховуються до державного бюджету</w:t>
      </w:r>
      <w:r w:rsidRPr="00736C0E">
        <w:rPr>
          <w:rFonts w:ascii="Times New Roman" w:hAnsi="Times New Roman" w:cs="Times New Roman"/>
          <w:sz w:val="28"/>
          <w:szCs w:val="28"/>
        </w:rPr>
        <w:t>».</w:t>
      </w:r>
    </w:p>
    <w:p w:rsidR="008D3FF8" w:rsidRDefault="005218DD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Зазначимо, що т</w:t>
      </w:r>
      <w:r w:rsidR="008D3FF8">
        <w:rPr>
          <w:rFonts w:ascii="Times New Roman" w:hAnsi="Times New Roman" w:cs="Times New Roman"/>
          <w:sz w:val="28"/>
          <w:szCs w:val="28"/>
        </w:rPr>
        <w:t xml:space="preserve">ой факт, що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зарахування </w:t>
      </w:r>
      <w:r w:rsidR="008D3FF8">
        <w:rPr>
          <w:rFonts w:ascii="Times New Roman" w:hAnsi="Times New Roman" w:cs="Times New Roman"/>
          <w:sz w:val="28"/>
          <w:szCs w:val="28"/>
        </w:rPr>
        <w:t xml:space="preserve">повернутих </w:t>
      </w:r>
      <w:r w:rsidR="008D3FF8" w:rsidRPr="00404D65">
        <w:rPr>
          <w:rFonts w:ascii="Times New Roman" w:hAnsi="Times New Roman" w:cs="Times New Roman"/>
          <w:sz w:val="28"/>
          <w:szCs w:val="28"/>
        </w:rPr>
        <w:t>коштів спочатку здійснюється «на валютний рахунок Національного агентства відкритий в державному банку»</w:t>
      </w:r>
      <w:r w:rsidR="008D3FF8">
        <w:rPr>
          <w:rFonts w:ascii="Times New Roman" w:hAnsi="Times New Roman" w:cs="Times New Roman"/>
          <w:sz w:val="28"/>
          <w:szCs w:val="28"/>
        </w:rPr>
        <w:t xml:space="preserve">, з яких, власне, і оплачуватимуться </w:t>
      </w:r>
      <w:r w:rsidR="008D3FF8" w:rsidRPr="00404D65">
        <w:rPr>
          <w:rFonts w:ascii="Times New Roman" w:hAnsi="Times New Roman" w:cs="Times New Roman"/>
          <w:sz w:val="28"/>
          <w:szCs w:val="28"/>
        </w:rPr>
        <w:t>послуг</w:t>
      </w:r>
      <w:r w:rsidR="008D3FF8">
        <w:rPr>
          <w:rFonts w:ascii="Times New Roman" w:hAnsi="Times New Roman" w:cs="Times New Roman"/>
          <w:sz w:val="28"/>
          <w:szCs w:val="28"/>
        </w:rPr>
        <w:t>и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залучени</w:t>
      </w:r>
      <w:r w:rsidR="008D3FF8">
        <w:rPr>
          <w:rFonts w:ascii="Times New Roman" w:hAnsi="Times New Roman" w:cs="Times New Roman"/>
          <w:sz w:val="28"/>
          <w:szCs w:val="28"/>
        </w:rPr>
        <w:t>х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юридични</w:t>
      </w:r>
      <w:r w:rsidR="008D3FF8">
        <w:rPr>
          <w:rFonts w:ascii="Times New Roman" w:hAnsi="Times New Roman" w:cs="Times New Roman"/>
          <w:sz w:val="28"/>
          <w:szCs w:val="28"/>
        </w:rPr>
        <w:t>х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радник</w:t>
      </w:r>
      <w:r w:rsidR="008D3FF8">
        <w:rPr>
          <w:rFonts w:ascii="Times New Roman" w:hAnsi="Times New Roman" w:cs="Times New Roman"/>
          <w:sz w:val="28"/>
          <w:szCs w:val="28"/>
        </w:rPr>
        <w:t xml:space="preserve">ів, </w:t>
      </w:r>
      <w:r w:rsidR="008D3FF8" w:rsidRPr="00404D65">
        <w:rPr>
          <w:rFonts w:ascii="Times New Roman" w:hAnsi="Times New Roman" w:cs="Times New Roman"/>
          <w:sz w:val="28"/>
          <w:szCs w:val="28"/>
        </w:rPr>
        <w:t>за змістом норми</w:t>
      </w:r>
      <w:r w:rsidR="008D3FF8">
        <w:rPr>
          <w:rFonts w:ascii="Times New Roman" w:hAnsi="Times New Roman" w:cs="Times New Roman"/>
          <w:sz w:val="28"/>
          <w:szCs w:val="28"/>
        </w:rPr>
        <w:t>,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 фактично </w:t>
      </w:r>
      <w:r w:rsidR="008D3FF8">
        <w:rPr>
          <w:rFonts w:ascii="Times New Roman" w:hAnsi="Times New Roman" w:cs="Times New Roman"/>
          <w:sz w:val="28"/>
          <w:szCs w:val="28"/>
        </w:rPr>
        <w:t xml:space="preserve">означає </w:t>
      </w:r>
      <w:r w:rsidR="008D3FF8" w:rsidRPr="00404D65">
        <w:rPr>
          <w:rFonts w:ascii="Times New Roman" w:hAnsi="Times New Roman" w:cs="Times New Roman"/>
          <w:sz w:val="28"/>
          <w:szCs w:val="28"/>
        </w:rPr>
        <w:t>утворення позабюджетного фонду, створення яких органами державної влади згідно із ч. 9 ст. 13 Бюджетного кодексу України не допускається</w:t>
      </w:r>
      <w:r w:rsidR="008D3FF8">
        <w:rPr>
          <w:rFonts w:ascii="Times New Roman" w:hAnsi="Times New Roman" w:cs="Times New Roman"/>
          <w:sz w:val="28"/>
          <w:szCs w:val="28"/>
        </w:rPr>
        <w:t>. А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налогічні вимоги містить і ст.  3 Закону України «Про джерела фінансування органів державної влади», згідно з якою «органам державної влади забороняється створювати </w:t>
      </w:r>
      <w:r w:rsidR="008D3FF8" w:rsidRPr="000B7B88">
        <w:rPr>
          <w:rFonts w:ascii="Times New Roman" w:hAnsi="Times New Roman" w:cs="Times New Roman"/>
          <w:sz w:val="28"/>
          <w:szCs w:val="28"/>
        </w:rPr>
        <w:t>позабюджетні фонди, мати позабюджетні спеціальні рахунки». При цьому</w:t>
      </w:r>
      <w:r w:rsidR="004651C5" w:rsidRPr="000B7B88">
        <w:rPr>
          <w:rFonts w:ascii="Times New Roman" w:hAnsi="Times New Roman" w:cs="Times New Roman"/>
          <w:sz w:val="28"/>
          <w:szCs w:val="28"/>
        </w:rPr>
        <w:t>,</w:t>
      </w:r>
      <w:r w:rsidR="008D3FF8" w:rsidRPr="000B7B88">
        <w:rPr>
          <w:rFonts w:ascii="Times New Roman" w:hAnsi="Times New Roman" w:cs="Times New Roman"/>
          <w:sz w:val="28"/>
          <w:szCs w:val="28"/>
        </w:rPr>
        <w:t xml:space="preserve"> відповідні зміни до зазначених Кодексу та Закону у проекті не пропонуються.</w:t>
      </w:r>
    </w:p>
    <w:p w:rsidR="008D3FF8" w:rsidRPr="000B7B88" w:rsidRDefault="008D3FF8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Враховуючи, таким чином, по суті, бюджетну природу відповідних коштів, вбачається доцільним також </w:t>
      </w:r>
      <w:r w:rsidRPr="00404D65">
        <w:rPr>
          <w:rFonts w:ascii="Times New Roman" w:hAnsi="Times New Roman" w:cs="Times New Roman"/>
          <w:sz w:val="28"/>
          <w:szCs w:val="28"/>
        </w:rPr>
        <w:t xml:space="preserve">залучення </w:t>
      </w:r>
      <w:r w:rsidRPr="000B7B88">
        <w:rPr>
          <w:rFonts w:ascii="Times New Roman" w:hAnsi="Times New Roman" w:cs="Times New Roman"/>
          <w:sz w:val="28"/>
          <w:szCs w:val="28"/>
        </w:rPr>
        <w:t>юридичних радників здійснювати виключно на конкурентних засадах (у тому числі, можливо</w:t>
      </w:r>
      <w:r w:rsidR="004651C5" w:rsidRPr="000B7B88">
        <w:rPr>
          <w:rFonts w:ascii="Times New Roman" w:hAnsi="Times New Roman" w:cs="Times New Roman"/>
          <w:sz w:val="28"/>
          <w:szCs w:val="28"/>
        </w:rPr>
        <w:t>,</w:t>
      </w:r>
      <w:r w:rsidRPr="000B7B88">
        <w:rPr>
          <w:rFonts w:ascii="Times New Roman" w:hAnsi="Times New Roman" w:cs="Times New Roman"/>
          <w:sz w:val="28"/>
          <w:szCs w:val="28"/>
        </w:rPr>
        <w:t xml:space="preserve"> з дотриманням законодавства у сфері публічних закупівель), що проектом не передбачено. </w:t>
      </w:r>
    </w:p>
    <w:p w:rsidR="008D3FF8" w:rsidRDefault="00C65812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B88">
        <w:rPr>
          <w:rFonts w:ascii="Times New Roman" w:hAnsi="Times New Roman" w:cs="Times New Roman"/>
          <w:sz w:val="28"/>
          <w:szCs w:val="28"/>
        </w:rPr>
        <w:t xml:space="preserve">4.3. </w:t>
      </w:r>
      <w:r w:rsidR="008D3FF8" w:rsidRPr="000B7B88">
        <w:rPr>
          <w:rFonts w:ascii="Times New Roman" w:hAnsi="Times New Roman" w:cs="Times New Roman"/>
          <w:sz w:val="28"/>
          <w:szCs w:val="28"/>
        </w:rPr>
        <w:t>Зауважимо також, що у проекті не визначаються:</w:t>
      </w:r>
      <w:r w:rsidRPr="000B7B88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0B7B88">
        <w:rPr>
          <w:rFonts w:ascii="Times New Roman" w:hAnsi="Times New Roman" w:cs="Times New Roman"/>
          <w:sz w:val="28"/>
          <w:szCs w:val="28"/>
        </w:rPr>
        <w:t>порядок визначення розміру «частини активів» для оплати послуг юридичних радників, що, серед іншого, може мати корупційні ризики;</w:t>
      </w:r>
      <w:r w:rsidRPr="000B7B88">
        <w:rPr>
          <w:rFonts w:ascii="Times New Roman" w:hAnsi="Times New Roman" w:cs="Times New Roman"/>
          <w:sz w:val="28"/>
          <w:szCs w:val="28"/>
        </w:rPr>
        <w:t xml:space="preserve"> </w:t>
      </w:r>
      <w:r w:rsidR="004651C5" w:rsidRPr="000B7B88">
        <w:rPr>
          <w:rFonts w:ascii="Times New Roman" w:hAnsi="Times New Roman" w:cs="Times New Roman"/>
          <w:sz w:val="28"/>
          <w:szCs w:val="28"/>
        </w:rPr>
        <w:t>строки</w:t>
      </w:r>
      <w:r w:rsidR="004651C5">
        <w:rPr>
          <w:rFonts w:ascii="Times New Roman" w:hAnsi="Times New Roman" w:cs="Times New Roman"/>
          <w:sz w:val="28"/>
          <w:szCs w:val="28"/>
        </w:rPr>
        <w:t xml:space="preserve"> </w:t>
      </w:r>
      <w:r w:rsidR="008D3FF8" w:rsidRPr="00404D65">
        <w:rPr>
          <w:rFonts w:ascii="Times New Roman" w:hAnsi="Times New Roman" w:cs="Times New Roman"/>
          <w:sz w:val="28"/>
          <w:szCs w:val="28"/>
        </w:rPr>
        <w:t xml:space="preserve">перерахування коштів до бюджету після </w:t>
      </w:r>
      <w:r w:rsidR="008D3FF8">
        <w:rPr>
          <w:rFonts w:ascii="Times New Roman" w:hAnsi="Times New Roman" w:cs="Times New Roman"/>
          <w:sz w:val="28"/>
          <w:szCs w:val="28"/>
        </w:rPr>
        <w:t>о</w:t>
      </w:r>
      <w:r w:rsidR="008D3FF8" w:rsidRPr="00404D65">
        <w:rPr>
          <w:rFonts w:ascii="Times New Roman" w:hAnsi="Times New Roman" w:cs="Times New Roman"/>
          <w:sz w:val="28"/>
          <w:szCs w:val="28"/>
        </w:rPr>
        <w:t>плати відповідних послуг</w:t>
      </w:r>
      <w:r w:rsidR="008D3FF8">
        <w:rPr>
          <w:rFonts w:ascii="Times New Roman" w:hAnsi="Times New Roman" w:cs="Times New Roman"/>
          <w:sz w:val="28"/>
          <w:szCs w:val="28"/>
        </w:rPr>
        <w:t xml:space="preserve"> Національним агентством;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3FF8">
        <w:rPr>
          <w:rFonts w:ascii="Times New Roman" w:hAnsi="Times New Roman" w:cs="Times New Roman"/>
          <w:sz w:val="28"/>
          <w:szCs w:val="28"/>
        </w:rPr>
        <w:t>порядок звітності про використання коштів Національним агентством;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3FF8">
        <w:rPr>
          <w:rFonts w:ascii="Times New Roman" w:hAnsi="Times New Roman" w:cs="Times New Roman"/>
          <w:sz w:val="28"/>
          <w:szCs w:val="28"/>
        </w:rPr>
        <w:t>порядок оплати послуг юридичних радників у випадку неможливості повернення активів в Україну.</w:t>
      </w:r>
    </w:p>
    <w:p w:rsidR="0065253A" w:rsidRDefault="0065253A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8DD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 вимагає техніко-юридичного доопрацювання. Зокрема, його назва не відповідає вимогам законодавчої техніки, згідно з якою </w:t>
      </w:r>
      <w:r w:rsidR="005218DD">
        <w:rPr>
          <w:rFonts w:ascii="Times New Roman" w:hAnsi="Times New Roman" w:cs="Times New Roman"/>
          <w:sz w:val="28"/>
          <w:szCs w:val="28"/>
        </w:rPr>
        <w:t>у</w:t>
      </w:r>
      <w:r w:rsidR="005218DD" w:rsidRPr="005218DD">
        <w:rPr>
          <w:rFonts w:ascii="Times New Roman" w:hAnsi="Times New Roman" w:cs="Times New Roman"/>
          <w:sz w:val="28"/>
          <w:szCs w:val="28"/>
        </w:rPr>
        <w:t xml:space="preserve"> назві закону </w:t>
      </w:r>
      <w:r w:rsidR="005218DD">
        <w:rPr>
          <w:rFonts w:ascii="Times New Roman" w:hAnsi="Times New Roman" w:cs="Times New Roman"/>
          <w:sz w:val="28"/>
          <w:szCs w:val="28"/>
        </w:rPr>
        <w:t xml:space="preserve">має </w:t>
      </w:r>
      <w:r w:rsidR="005218DD" w:rsidRPr="005218DD">
        <w:rPr>
          <w:rFonts w:ascii="Times New Roman" w:hAnsi="Times New Roman" w:cs="Times New Roman"/>
          <w:sz w:val="28"/>
          <w:szCs w:val="28"/>
        </w:rPr>
        <w:t>стисло (в кількох словах) виклада</w:t>
      </w:r>
      <w:r w:rsidR="005218DD">
        <w:rPr>
          <w:rFonts w:ascii="Times New Roman" w:hAnsi="Times New Roman" w:cs="Times New Roman"/>
          <w:sz w:val="28"/>
          <w:szCs w:val="28"/>
        </w:rPr>
        <w:t>ти</w:t>
      </w:r>
      <w:r w:rsidR="005218DD" w:rsidRPr="005218DD">
        <w:rPr>
          <w:rFonts w:ascii="Times New Roman" w:hAnsi="Times New Roman" w:cs="Times New Roman"/>
          <w:sz w:val="28"/>
          <w:szCs w:val="28"/>
        </w:rPr>
        <w:t xml:space="preserve">ся </w:t>
      </w:r>
      <w:r w:rsidR="005218DD">
        <w:rPr>
          <w:rFonts w:ascii="Times New Roman" w:hAnsi="Times New Roman" w:cs="Times New Roman"/>
          <w:sz w:val="28"/>
          <w:szCs w:val="28"/>
        </w:rPr>
        <w:t xml:space="preserve">його </w:t>
      </w:r>
      <w:r w:rsidR="005218DD" w:rsidRPr="005218DD">
        <w:rPr>
          <w:rFonts w:ascii="Times New Roman" w:hAnsi="Times New Roman" w:cs="Times New Roman"/>
          <w:sz w:val="28"/>
          <w:szCs w:val="28"/>
        </w:rPr>
        <w:t xml:space="preserve">зміст </w:t>
      </w:r>
      <w:r w:rsidR="005218DD">
        <w:rPr>
          <w:rFonts w:ascii="Times New Roman" w:hAnsi="Times New Roman" w:cs="Times New Roman"/>
          <w:sz w:val="28"/>
          <w:szCs w:val="28"/>
        </w:rPr>
        <w:t>з використанням інформативних понять</w:t>
      </w:r>
      <w:r w:rsidR="005218DD" w:rsidRPr="005218DD">
        <w:rPr>
          <w:rFonts w:ascii="Times New Roman" w:hAnsi="Times New Roman" w:cs="Times New Roman"/>
          <w:sz w:val="28"/>
          <w:szCs w:val="28"/>
        </w:rPr>
        <w:t>, які дозволяють розпізнати предмет, що регулюється цим законом</w:t>
      </w:r>
      <w:r w:rsidR="005218DD">
        <w:rPr>
          <w:rFonts w:ascii="Times New Roman" w:hAnsi="Times New Roman" w:cs="Times New Roman"/>
          <w:sz w:val="28"/>
          <w:szCs w:val="28"/>
        </w:rPr>
        <w:t>.</w:t>
      </w:r>
    </w:p>
    <w:p w:rsidR="007E72C6" w:rsidRPr="007E72C6" w:rsidRDefault="007E72C6" w:rsidP="007E72C6">
      <w:pPr>
        <w:spacing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E72C6">
        <w:rPr>
          <w:rFonts w:ascii="Times New Roman" w:hAnsi="Times New Roman" w:cs="Times New Roman"/>
          <w:b/>
          <w:sz w:val="28"/>
          <w:szCs w:val="28"/>
        </w:rPr>
        <w:t>6.</w:t>
      </w:r>
      <w:r w:rsidRPr="007E72C6">
        <w:rPr>
          <w:rFonts w:ascii="Times New Roman" w:hAnsi="Times New Roman" w:cs="Times New Roman"/>
          <w:sz w:val="28"/>
          <w:szCs w:val="28"/>
        </w:rPr>
        <w:t xml:space="preserve"> </w:t>
      </w:r>
      <w:r w:rsidRPr="007E72C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Враховуючи, що за змістом відповідних положень ст. 116 Конституції України Кабінет Міністрів України забезпечує, зокрема,  здійснення </w:t>
      </w:r>
      <w:r w:rsidRPr="007E72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зовнішньої політики держави, проведення фінансової політики, координує роботу міністерств, інших органів виконавчої влади </w:t>
      </w:r>
      <w:r w:rsidRPr="007E72C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вважаємо, що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для прийняття зваженого рішення щодо проекту </w:t>
      </w:r>
      <w:r w:rsidRPr="007E72C6">
        <w:rPr>
          <w:rFonts w:ascii="Times New Roman" w:eastAsia="SimSun" w:hAnsi="Times New Roman" w:cs="Times New Roman"/>
          <w:sz w:val="28"/>
          <w:szCs w:val="28"/>
          <w:lang w:eastAsia="zh-CN"/>
        </w:rPr>
        <w:t>було б доцільним отримати відповідний експертний висновок Уряду.</w:t>
      </w:r>
    </w:p>
    <w:p w:rsidR="007E72C6" w:rsidRPr="005218DD" w:rsidRDefault="007E72C6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812" w:rsidRDefault="00C65812" w:rsidP="0052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A84" w:rsidRDefault="00023A84" w:rsidP="005218D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</w:t>
      </w:r>
      <w:r w:rsidR="005218DD">
        <w:rPr>
          <w:rFonts w:ascii="Times New Roman" w:hAnsi="Times New Roman" w:cs="Times New Roman"/>
          <w:sz w:val="28"/>
          <w:szCs w:val="28"/>
        </w:rPr>
        <w:t xml:space="preserve">                            С. </w:t>
      </w:r>
      <w:r>
        <w:rPr>
          <w:rFonts w:ascii="Times New Roman" w:hAnsi="Times New Roman" w:cs="Times New Roman"/>
          <w:sz w:val="28"/>
          <w:szCs w:val="28"/>
        </w:rPr>
        <w:t>Тихонюк</w:t>
      </w:r>
    </w:p>
    <w:p w:rsidR="00023A84" w:rsidRDefault="00023A84" w:rsidP="005218D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3A84" w:rsidRDefault="00023A84" w:rsidP="00AC1A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3A84" w:rsidRPr="00023A84" w:rsidRDefault="00023A84" w:rsidP="00AC1A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023A84">
        <w:rPr>
          <w:rFonts w:ascii="Times New Roman" w:hAnsi="Times New Roman" w:cs="Times New Roman"/>
          <w:sz w:val="20"/>
          <w:szCs w:val="20"/>
        </w:rPr>
        <w:t>Вик: О.Шевченко</w:t>
      </w:r>
      <w:r w:rsidR="00C65812">
        <w:rPr>
          <w:rFonts w:ascii="Times New Roman" w:hAnsi="Times New Roman" w:cs="Times New Roman"/>
          <w:sz w:val="20"/>
          <w:szCs w:val="20"/>
        </w:rPr>
        <w:t xml:space="preserve">, Є. Гришко, Н. Пархоменко, </w:t>
      </w:r>
      <w:r w:rsidR="000B7B88">
        <w:rPr>
          <w:rFonts w:ascii="Times New Roman" w:hAnsi="Times New Roman" w:cs="Times New Roman"/>
          <w:sz w:val="20"/>
          <w:szCs w:val="20"/>
        </w:rPr>
        <w:t>Т. Ткач</w:t>
      </w:r>
      <w:r w:rsidR="00CD2FFC">
        <w:rPr>
          <w:rFonts w:ascii="Times New Roman" w:hAnsi="Times New Roman" w:cs="Times New Roman"/>
          <w:sz w:val="20"/>
          <w:szCs w:val="20"/>
        </w:rPr>
        <w:t>, Є. Корнієнко</w:t>
      </w:r>
    </w:p>
    <w:sectPr w:rsidR="00023A84" w:rsidRPr="00023A84" w:rsidSect="0099081A">
      <w:headerReference w:type="default" r:id="rId7"/>
      <w:headerReference w:type="first" r:id="rId8"/>
      <w:pgSz w:w="11906" w:h="16838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BC1" w:rsidRDefault="00BB7BC1" w:rsidP="00DB5C92">
      <w:pPr>
        <w:spacing w:after="0" w:line="240" w:lineRule="auto"/>
      </w:pPr>
      <w:r>
        <w:separator/>
      </w:r>
    </w:p>
  </w:endnote>
  <w:endnote w:type="continuationSeparator" w:id="0">
    <w:p w:rsidR="00BB7BC1" w:rsidRDefault="00BB7BC1" w:rsidP="00DB5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BC1" w:rsidRDefault="00BB7BC1" w:rsidP="00DB5C92">
      <w:pPr>
        <w:spacing w:after="0" w:line="240" w:lineRule="auto"/>
      </w:pPr>
      <w:r>
        <w:separator/>
      </w:r>
    </w:p>
  </w:footnote>
  <w:footnote w:type="continuationSeparator" w:id="0">
    <w:p w:rsidR="00BB7BC1" w:rsidRDefault="00BB7BC1" w:rsidP="00DB5C92">
      <w:pPr>
        <w:spacing w:after="0" w:line="240" w:lineRule="auto"/>
      </w:pPr>
      <w:r>
        <w:continuationSeparator/>
      </w:r>
    </w:p>
  </w:footnote>
  <w:footnote w:id="1">
    <w:p w:rsidR="00C65812" w:rsidRPr="0087645B" w:rsidRDefault="00C65812" w:rsidP="007E28C9">
      <w:pPr>
        <w:pStyle w:val="a8"/>
        <w:ind w:firstLine="708"/>
        <w:jc w:val="both"/>
      </w:pPr>
      <w:r>
        <w:rPr>
          <w:rStyle w:val="aa"/>
        </w:rPr>
        <w:footnoteRef/>
      </w:r>
      <w:r>
        <w:t xml:space="preserve"> - </w:t>
      </w:r>
      <w:r w:rsidRPr="007E28C9">
        <w:rPr>
          <w:rFonts w:ascii="Times New Roman" w:hAnsi="Times New Roman" w:cs="Times New Roman"/>
        </w:rPr>
        <w:t xml:space="preserve">Зокрема, згідно з </w:t>
      </w:r>
      <w:r>
        <w:rPr>
          <w:rFonts w:ascii="Times New Roman" w:hAnsi="Times New Roman" w:cs="Times New Roman"/>
        </w:rPr>
        <w:t>Поряд</w:t>
      </w:r>
      <w:r w:rsidRPr="007E28C9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ом</w:t>
      </w:r>
      <w:r w:rsidRPr="007E28C9">
        <w:rPr>
          <w:rFonts w:ascii="Times New Roman" w:hAnsi="Times New Roman" w:cs="Times New Roman"/>
        </w:rPr>
        <w:t xml:space="preserve"> здійснення захисту прав та інтересів України під час урегулювання спорів, розгляду у закордонних юрисдикційних органах справ за участю іноземного суб’єкта та України</w:t>
      </w:r>
      <w:r w:rsidR="00226EC8">
        <w:rPr>
          <w:rFonts w:ascii="Times New Roman" w:hAnsi="Times New Roman" w:cs="Times New Roman"/>
        </w:rPr>
        <w:t>, з</w:t>
      </w:r>
      <w:r>
        <w:rPr>
          <w:rFonts w:ascii="Times New Roman" w:hAnsi="Times New Roman" w:cs="Times New Roman"/>
        </w:rPr>
        <w:t xml:space="preserve">атвердженого Указом Президента України </w:t>
      </w:r>
      <w:r w:rsidR="000819BA">
        <w:rPr>
          <w:rFonts w:ascii="Times New Roman" w:hAnsi="Times New Roman" w:cs="Times New Roman"/>
        </w:rPr>
        <w:t>від 25.</w:t>
      </w:r>
      <w:r w:rsidRPr="0087645B">
        <w:rPr>
          <w:rFonts w:ascii="Times New Roman" w:hAnsi="Times New Roman" w:cs="Times New Roman"/>
        </w:rPr>
        <w:t>06.2002  № 581/2002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5B">
        <w:rPr>
          <w:rFonts w:ascii="Times New Roman" w:hAnsi="Times New Roman" w:cs="Times New Roman"/>
          <w:color w:val="000000"/>
          <w:shd w:val="clear" w:color="auto" w:fill="FFFFFF"/>
        </w:rPr>
        <w:t>органом, відповідальним за здійснення захисту прав та інтересів України під час урегулювання спорів, розгляду у закордонних юрисдикційних органах справ за участю іноземного суб'єкта та України, є Міністерство юстиції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20222"/>
      <w:docPartObj>
        <w:docPartGallery w:val="Page Numbers (Top of Page)"/>
        <w:docPartUnique/>
      </w:docPartObj>
    </w:sdtPr>
    <w:sdtEndPr/>
    <w:sdtContent>
      <w:p w:rsidR="00C65812" w:rsidRDefault="008F54FB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65812" w:rsidRPr="00DB5C92" w:rsidRDefault="00C65812" w:rsidP="00DB5C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12" w:rsidRDefault="00C65812" w:rsidP="00814742">
    <w:pPr>
      <w:contextualSpacing/>
      <w:jc w:val="right"/>
      <w:rPr>
        <w:rFonts w:ascii="Times New Roman" w:hAnsi="Times New Roman" w:cs="Times New Roman"/>
        <w:sz w:val="20"/>
        <w:szCs w:val="20"/>
      </w:rPr>
    </w:pPr>
    <w:r w:rsidRPr="00814742">
      <w:rPr>
        <w:rFonts w:ascii="Times New Roman" w:hAnsi="Times New Roman" w:cs="Times New Roman"/>
        <w:sz w:val="20"/>
        <w:szCs w:val="20"/>
      </w:rPr>
      <w:t xml:space="preserve"> </w:t>
    </w:r>
    <w:r w:rsidRPr="000B7B88">
      <w:rPr>
        <w:rFonts w:ascii="Times New Roman" w:hAnsi="Times New Roman" w:cs="Times New Roman"/>
        <w:sz w:val="20"/>
        <w:szCs w:val="20"/>
      </w:rPr>
      <w:t xml:space="preserve">До </w:t>
    </w:r>
    <w:r w:rsidR="0017214B" w:rsidRPr="000B7B88">
      <w:rPr>
        <w:rFonts w:ascii="Times New Roman" w:hAnsi="Times New Roman" w:cs="Times New Roman"/>
        <w:sz w:val="20"/>
        <w:szCs w:val="20"/>
      </w:rPr>
      <w:t>реєстр.</w:t>
    </w:r>
    <w:r w:rsidR="0017214B">
      <w:rPr>
        <w:rFonts w:ascii="Times New Roman" w:hAnsi="Times New Roman" w:cs="Times New Roman"/>
        <w:sz w:val="20"/>
        <w:szCs w:val="20"/>
      </w:rPr>
      <w:t xml:space="preserve"> </w:t>
    </w:r>
    <w:r w:rsidRPr="00424989">
      <w:rPr>
        <w:rFonts w:ascii="Times New Roman" w:hAnsi="Times New Roman" w:cs="Times New Roman"/>
        <w:sz w:val="20"/>
        <w:szCs w:val="20"/>
      </w:rPr>
      <w:t>№ 3304</w:t>
    </w:r>
    <w:r>
      <w:rPr>
        <w:rFonts w:ascii="Times New Roman" w:hAnsi="Times New Roman" w:cs="Times New Roman"/>
        <w:sz w:val="20"/>
        <w:szCs w:val="20"/>
      </w:rPr>
      <w:t xml:space="preserve"> від </w:t>
    </w:r>
    <w:r w:rsidRPr="00424989">
      <w:rPr>
        <w:rFonts w:ascii="Times New Roman" w:hAnsi="Times New Roman" w:cs="Times New Roman"/>
        <w:sz w:val="20"/>
        <w:szCs w:val="20"/>
        <w:lang w:val="ru-RU"/>
      </w:rPr>
      <w:t>06.04</w:t>
    </w:r>
    <w:r>
      <w:rPr>
        <w:rFonts w:ascii="Times New Roman" w:hAnsi="Times New Roman" w:cs="Times New Roman"/>
        <w:sz w:val="20"/>
        <w:szCs w:val="20"/>
      </w:rPr>
      <w:t>. 2020</w:t>
    </w:r>
  </w:p>
  <w:p w:rsidR="00C65812" w:rsidRDefault="00C65812" w:rsidP="00814742">
    <w:pPr>
      <w:contextualSpacing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Народні депутати України </w:t>
    </w:r>
  </w:p>
  <w:p w:rsidR="00C65812" w:rsidRDefault="00C65812" w:rsidP="00DB5C92">
    <w:pPr>
      <w:contextualSpacing/>
      <w:jc w:val="right"/>
    </w:pPr>
    <w:r>
      <w:rPr>
        <w:rFonts w:ascii="Times New Roman" w:hAnsi="Times New Roman" w:cs="Times New Roman"/>
        <w:sz w:val="20"/>
        <w:szCs w:val="20"/>
      </w:rPr>
      <w:t>Г. Янченко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989"/>
    <w:rsid w:val="00023A84"/>
    <w:rsid w:val="000819BA"/>
    <w:rsid w:val="000B7B88"/>
    <w:rsid w:val="000E0CA5"/>
    <w:rsid w:val="0017214B"/>
    <w:rsid w:val="00200B2F"/>
    <w:rsid w:val="00226EC8"/>
    <w:rsid w:val="0029710E"/>
    <w:rsid w:val="003D113C"/>
    <w:rsid w:val="00415D31"/>
    <w:rsid w:val="00424989"/>
    <w:rsid w:val="004651C5"/>
    <w:rsid w:val="005218DD"/>
    <w:rsid w:val="00530E3A"/>
    <w:rsid w:val="005A4AFC"/>
    <w:rsid w:val="005A52D6"/>
    <w:rsid w:val="005D612C"/>
    <w:rsid w:val="0065253A"/>
    <w:rsid w:val="006C1DA8"/>
    <w:rsid w:val="00736C0E"/>
    <w:rsid w:val="007E28C9"/>
    <w:rsid w:val="007E72C6"/>
    <w:rsid w:val="00814742"/>
    <w:rsid w:val="0084025D"/>
    <w:rsid w:val="00846EBB"/>
    <w:rsid w:val="0087645B"/>
    <w:rsid w:val="00877857"/>
    <w:rsid w:val="008D3FF8"/>
    <w:rsid w:val="008E117B"/>
    <w:rsid w:val="008F54FB"/>
    <w:rsid w:val="008F715F"/>
    <w:rsid w:val="0099081A"/>
    <w:rsid w:val="009F514B"/>
    <w:rsid w:val="00A3138B"/>
    <w:rsid w:val="00A334BE"/>
    <w:rsid w:val="00A769CE"/>
    <w:rsid w:val="00AC1A79"/>
    <w:rsid w:val="00AC7CA8"/>
    <w:rsid w:val="00BA4493"/>
    <w:rsid w:val="00BB7BC1"/>
    <w:rsid w:val="00C34B97"/>
    <w:rsid w:val="00C63266"/>
    <w:rsid w:val="00C65812"/>
    <w:rsid w:val="00C92F47"/>
    <w:rsid w:val="00CD2FFC"/>
    <w:rsid w:val="00CF0559"/>
    <w:rsid w:val="00D517FC"/>
    <w:rsid w:val="00D5654A"/>
    <w:rsid w:val="00DB5C92"/>
    <w:rsid w:val="00DC026C"/>
    <w:rsid w:val="00E618A6"/>
    <w:rsid w:val="00EB1CE7"/>
    <w:rsid w:val="00EE7AC2"/>
    <w:rsid w:val="00F00329"/>
    <w:rsid w:val="00F373F0"/>
    <w:rsid w:val="00F8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FDA6A"/>
  <w15:docId w15:val="{7CBDDA73-AA1F-4D36-B0EC-A3547E77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B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A4493"/>
    <w:pPr>
      <w:suppressAutoHyphens/>
      <w:overflowPunct w:val="0"/>
      <w:spacing w:before="100" w:after="100" w:line="240" w:lineRule="auto"/>
    </w:pPr>
    <w:rPr>
      <w:rFonts w:ascii="Liberation Serif;Times New Roma" w:eastAsia="Times New Roman" w:hAnsi="Liberation Serif;Times New Roma" w:cs="Liberation Serif;Times New Roma"/>
      <w:color w:val="00000A"/>
      <w:sz w:val="24"/>
      <w:szCs w:val="24"/>
      <w:lang w:eastAsia="uk-UA"/>
    </w:rPr>
  </w:style>
  <w:style w:type="character" w:customStyle="1" w:styleId="rvts44">
    <w:name w:val="rvts44"/>
    <w:basedOn w:val="a0"/>
    <w:rsid w:val="00A3138B"/>
  </w:style>
  <w:style w:type="paragraph" w:styleId="a4">
    <w:name w:val="header"/>
    <w:basedOn w:val="a"/>
    <w:link w:val="a5"/>
    <w:uiPriority w:val="99"/>
    <w:unhideWhenUsed/>
    <w:rsid w:val="00DB5C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B5C92"/>
  </w:style>
  <w:style w:type="paragraph" w:styleId="a6">
    <w:name w:val="footer"/>
    <w:basedOn w:val="a"/>
    <w:link w:val="a7"/>
    <w:uiPriority w:val="99"/>
    <w:semiHidden/>
    <w:unhideWhenUsed/>
    <w:rsid w:val="00DB5C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DB5C92"/>
  </w:style>
  <w:style w:type="paragraph" w:styleId="a8">
    <w:name w:val="footnote text"/>
    <w:basedOn w:val="a"/>
    <w:link w:val="a9"/>
    <w:uiPriority w:val="99"/>
    <w:semiHidden/>
    <w:unhideWhenUsed/>
    <w:rsid w:val="007E28C9"/>
    <w:pPr>
      <w:spacing w:after="0"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7E28C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E28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9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26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F6E00-B5E2-47E5-8060-95AA9489C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7961</Words>
  <Characters>4539</Characters>
  <Application>Microsoft Office Word</Application>
  <DocSecurity>0</DocSecurity>
  <Lines>37</Lines>
  <Paragraphs>24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Лопотуха Інна Григорівна</cp:lastModifiedBy>
  <cp:revision>6</cp:revision>
  <dcterms:created xsi:type="dcterms:W3CDTF">2020-04-21T14:08:00Z</dcterms:created>
  <dcterms:modified xsi:type="dcterms:W3CDTF">2020-04-21T14:12:00Z</dcterms:modified>
</cp:coreProperties>
</file>