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216" w:rsidRDefault="00C86216" w:rsidP="00B932F6">
      <w:pPr>
        <w:pStyle w:val="20"/>
        <w:ind w:left="5103"/>
        <w:jc w:val="left"/>
        <w:rPr>
          <w:b/>
          <w:bCs/>
        </w:rPr>
      </w:pPr>
    </w:p>
    <w:p w:rsidR="00B932F6" w:rsidRPr="004F2E8E" w:rsidRDefault="00B932F6" w:rsidP="00B932F6">
      <w:pPr>
        <w:pStyle w:val="20"/>
        <w:ind w:left="5103"/>
        <w:jc w:val="left"/>
        <w:rPr>
          <w:b/>
          <w:bCs/>
        </w:rPr>
      </w:pPr>
      <w:r w:rsidRPr="004F2E8E">
        <w:rPr>
          <w:b/>
          <w:bCs/>
        </w:rPr>
        <w:t>Комітет Верховної Ради України з питань фінансів, податкової та митної політики</w:t>
      </w:r>
    </w:p>
    <w:p w:rsidR="00B932F6" w:rsidRPr="004F2E8E" w:rsidRDefault="00B932F6" w:rsidP="00C86216">
      <w:pPr>
        <w:spacing w:before="480"/>
        <w:jc w:val="both"/>
        <w:rPr>
          <w:sz w:val="28"/>
          <w:szCs w:val="26"/>
          <w:lang w:val="uk-UA"/>
        </w:rPr>
      </w:pPr>
      <w:r w:rsidRPr="004F2E8E">
        <w:rPr>
          <w:i/>
          <w:lang w:val="uk-UA"/>
        </w:rPr>
        <w:t>До законопроекту за реєстр. № </w:t>
      </w:r>
      <w:r w:rsidR="005C676A" w:rsidRPr="004F2E8E">
        <w:rPr>
          <w:i/>
          <w:lang w:val="uk-UA"/>
        </w:rPr>
        <w:t>3311</w:t>
      </w:r>
      <w:r w:rsidRPr="004F2E8E">
        <w:rPr>
          <w:i/>
          <w:lang w:val="uk-UA"/>
        </w:rPr>
        <w:t xml:space="preserve"> від </w:t>
      </w:r>
      <w:r w:rsidR="00032D6A" w:rsidRPr="004F2E8E">
        <w:rPr>
          <w:i/>
          <w:lang w:val="uk-UA"/>
        </w:rPr>
        <w:t>0</w:t>
      </w:r>
      <w:r w:rsidR="005C676A" w:rsidRPr="004F2E8E">
        <w:rPr>
          <w:i/>
          <w:lang w:val="uk-UA"/>
        </w:rPr>
        <w:t>7</w:t>
      </w:r>
      <w:r w:rsidRPr="004F2E8E">
        <w:rPr>
          <w:i/>
          <w:lang w:val="uk-UA"/>
        </w:rPr>
        <w:t>.0</w:t>
      </w:r>
      <w:r w:rsidR="005C676A" w:rsidRPr="004F2E8E">
        <w:rPr>
          <w:i/>
          <w:lang w:val="uk-UA"/>
        </w:rPr>
        <w:t>4</w:t>
      </w:r>
      <w:r w:rsidRPr="004F2E8E">
        <w:rPr>
          <w:i/>
          <w:lang w:val="uk-UA"/>
        </w:rPr>
        <w:t>.2020</w:t>
      </w:r>
    </w:p>
    <w:p w:rsidR="00B932F6" w:rsidRPr="004F2E8E" w:rsidRDefault="00B932F6" w:rsidP="00C86216">
      <w:pPr>
        <w:spacing w:before="480"/>
        <w:ind w:firstLine="709"/>
        <w:jc w:val="both"/>
        <w:rPr>
          <w:sz w:val="28"/>
          <w:szCs w:val="26"/>
          <w:lang w:val="uk-UA"/>
        </w:rPr>
      </w:pPr>
      <w:r w:rsidRPr="004F2E8E">
        <w:rPr>
          <w:sz w:val="28"/>
          <w:szCs w:val="26"/>
          <w:lang w:val="uk-UA"/>
        </w:rPr>
        <w:t xml:space="preserve">Комітет Верховної Ради України з питань бюджету на засіданні </w:t>
      </w:r>
      <w:r w:rsidR="00480372">
        <w:rPr>
          <w:sz w:val="28"/>
          <w:szCs w:val="26"/>
          <w:lang w:val="uk-UA"/>
        </w:rPr>
        <w:t>3</w:t>
      </w:r>
      <w:r w:rsidR="00480372">
        <w:rPr>
          <w:sz w:val="28"/>
          <w:szCs w:val="26"/>
        </w:rPr>
        <w:t> </w:t>
      </w:r>
      <w:r w:rsidR="00480372">
        <w:rPr>
          <w:sz w:val="28"/>
          <w:szCs w:val="26"/>
          <w:lang w:val="uk-UA"/>
        </w:rPr>
        <w:t>червня</w:t>
      </w:r>
      <w:r w:rsidR="00480372" w:rsidRPr="00A012D0">
        <w:rPr>
          <w:sz w:val="28"/>
          <w:szCs w:val="26"/>
          <w:lang w:val="uk-UA"/>
        </w:rPr>
        <w:t> 2020 року (протокол № </w:t>
      </w:r>
      <w:r w:rsidR="00480372">
        <w:rPr>
          <w:sz w:val="28"/>
          <w:szCs w:val="26"/>
          <w:lang w:val="uk-UA"/>
        </w:rPr>
        <w:t>39</w:t>
      </w:r>
      <w:r w:rsidR="00480372" w:rsidRPr="00A012D0">
        <w:rPr>
          <w:sz w:val="28"/>
          <w:szCs w:val="26"/>
          <w:lang w:val="uk-UA"/>
        </w:rPr>
        <w:t>)</w:t>
      </w:r>
      <w:r w:rsidRPr="004F2E8E">
        <w:rPr>
          <w:sz w:val="28"/>
          <w:szCs w:val="26"/>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5950EA" w:rsidRPr="004F2E8E">
        <w:rPr>
          <w:sz w:val="28"/>
          <w:szCs w:val="28"/>
          <w:lang w:val="uk-UA"/>
        </w:rPr>
        <w:t xml:space="preserve">внесення змін до Податкового кодексу України щодо державної підтримки осіб, що постраждали внаслідок епідемії </w:t>
      </w:r>
      <w:proofErr w:type="spellStart"/>
      <w:r w:rsidR="005950EA" w:rsidRPr="004F2E8E">
        <w:rPr>
          <w:sz w:val="28"/>
          <w:szCs w:val="28"/>
          <w:lang w:val="uk-UA"/>
        </w:rPr>
        <w:t>коронавірусної</w:t>
      </w:r>
      <w:proofErr w:type="spellEnd"/>
      <w:r w:rsidR="005950EA" w:rsidRPr="004F2E8E">
        <w:rPr>
          <w:sz w:val="28"/>
          <w:szCs w:val="28"/>
          <w:lang w:val="uk-UA"/>
        </w:rPr>
        <w:t xml:space="preserve"> </w:t>
      </w:r>
      <w:r w:rsidR="005950EA" w:rsidRPr="004F2E8E">
        <w:rPr>
          <w:sz w:val="28"/>
          <w:szCs w:val="26"/>
          <w:lang w:val="uk-UA"/>
        </w:rPr>
        <w:t>хвороби (COVID-19)</w:t>
      </w:r>
      <w:r w:rsidRPr="004F2E8E">
        <w:rPr>
          <w:sz w:val="28"/>
          <w:szCs w:val="26"/>
          <w:lang w:val="uk-UA"/>
        </w:rPr>
        <w:t xml:space="preserve"> (реєстр. </w:t>
      </w:r>
      <w:r w:rsidR="005C676A" w:rsidRPr="004F2E8E">
        <w:rPr>
          <w:sz w:val="28"/>
          <w:szCs w:val="26"/>
          <w:lang w:val="uk-UA"/>
        </w:rPr>
        <w:t>№ 3311 від 07.04.2020</w:t>
      </w:r>
      <w:r w:rsidRPr="004F2E8E">
        <w:rPr>
          <w:sz w:val="28"/>
          <w:szCs w:val="26"/>
          <w:lang w:val="uk-UA"/>
        </w:rPr>
        <w:t>), поданий народним</w:t>
      </w:r>
      <w:r w:rsidR="0058308E" w:rsidRPr="004F2E8E">
        <w:rPr>
          <w:sz w:val="28"/>
          <w:szCs w:val="26"/>
          <w:lang w:val="uk-UA"/>
        </w:rPr>
        <w:t>и</w:t>
      </w:r>
      <w:r w:rsidRPr="004F2E8E">
        <w:rPr>
          <w:sz w:val="28"/>
          <w:szCs w:val="26"/>
          <w:lang w:val="uk-UA"/>
        </w:rPr>
        <w:t xml:space="preserve"> депутат</w:t>
      </w:r>
      <w:r w:rsidR="0058308E" w:rsidRPr="004F2E8E">
        <w:rPr>
          <w:sz w:val="28"/>
          <w:szCs w:val="26"/>
          <w:lang w:val="uk-UA"/>
        </w:rPr>
        <w:t>а</w:t>
      </w:r>
      <w:r w:rsidRPr="004F2E8E">
        <w:rPr>
          <w:sz w:val="28"/>
          <w:szCs w:val="26"/>
          <w:lang w:val="uk-UA"/>
        </w:rPr>
        <w:t>м</w:t>
      </w:r>
      <w:r w:rsidR="0058308E" w:rsidRPr="004F2E8E">
        <w:rPr>
          <w:sz w:val="28"/>
          <w:szCs w:val="26"/>
          <w:lang w:val="uk-UA"/>
        </w:rPr>
        <w:t>и</w:t>
      </w:r>
      <w:r w:rsidRPr="004F2E8E">
        <w:rPr>
          <w:sz w:val="28"/>
          <w:szCs w:val="26"/>
          <w:lang w:val="uk-UA"/>
        </w:rPr>
        <w:t xml:space="preserve"> України </w:t>
      </w:r>
      <w:r w:rsidR="005950EA" w:rsidRPr="004F2E8E">
        <w:rPr>
          <w:sz w:val="28"/>
          <w:szCs w:val="26"/>
          <w:lang w:val="uk-UA"/>
        </w:rPr>
        <w:t>Василевською-Смаглюк О.М.</w:t>
      </w:r>
    </w:p>
    <w:p w:rsidR="00954F0A" w:rsidRPr="004F2E8E" w:rsidRDefault="006D26B2" w:rsidP="00B441D3">
      <w:pPr>
        <w:ind w:firstLine="709"/>
        <w:jc w:val="both"/>
        <w:rPr>
          <w:sz w:val="28"/>
          <w:lang w:val="uk-UA"/>
        </w:rPr>
      </w:pPr>
      <w:r w:rsidRPr="004F2E8E">
        <w:rPr>
          <w:sz w:val="28"/>
          <w:szCs w:val="28"/>
          <w:lang w:val="uk-UA"/>
        </w:rPr>
        <w:t>Законопроектом передбачається, зокрема:</w:t>
      </w:r>
    </w:p>
    <w:p w:rsidR="005950EA" w:rsidRPr="004F2E8E" w:rsidRDefault="00033FE3" w:rsidP="00B441D3">
      <w:pPr>
        <w:ind w:firstLine="709"/>
        <w:jc w:val="both"/>
        <w:rPr>
          <w:sz w:val="28"/>
          <w:szCs w:val="28"/>
          <w:lang w:val="uk-UA"/>
        </w:rPr>
      </w:pPr>
      <w:r w:rsidRPr="004F2E8E">
        <w:rPr>
          <w:sz w:val="28"/>
          <w:szCs w:val="28"/>
          <w:lang w:val="uk-UA"/>
        </w:rPr>
        <w:t>- </w:t>
      </w:r>
      <w:r w:rsidR="005950EA" w:rsidRPr="004F2E8E">
        <w:rPr>
          <w:sz w:val="28"/>
          <w:szCs w:val="28"/>
          <w:lang w:val="uk-UA"/>
        </w:rPr>
        <w:t>запровадити прогресивну шкалу оподаткування доходів фізичних осіб, зокрема пропонується встановити ставки податку на доходи фізичних осіб у розмірі:</w:t>
      </w:r>
    </w:p>
    <w:p w:rsidR="005950EA" w:rsidRPr="004F2E8E" w:rsidRDefault="005950EA" w:rsidP="00B441D3">
      <w:pPr>
        <w:ind w:firstLine="709"/>
        <w:jc w:val="both"/>
        <w:rPr>
          <w:sz w:val="28"/>
          <w:szCs w:val="28"/>
          <w:lang w:val="uk-UA"/>
        </w:rPr>
      </w:pPr>
      <w:r w:rsidRPr="004F2E8E">
        <w:rPr>
          <w:sz w:val="28"/>
          <w:szCs w:val="28"/>
          <w:lang w:val="uk-UA"/>
        </w:rPr>
        <w:t>9% – якщо база оподаткування не перевищує 5-кратний розмір мінімальної заробітної плати (до 23 615 грн);</w:t>
      </w:r>
    </w:p>
    <w:p w:rsidR="005950EA" w:rsidRPr="004F2E8E" w:rsidRDefault="005950EA" w:rsidP="00B441D3">
      <w:pPr>
        <w:ind w:firstLine="709"/>
        <w:jc w:val="both"/>
        <w:rPr>
          <w:sz w:val="28"/>
          <w:szCs w:val="28"/>
          <w:lang w:val="uk-UA"/>
        </w:rPr>
      </w:pPr>
      <w:r w:rsidRPr="004F2E8E">
        <w:rPr>
          <w:sz w:val="28"/>
          <w:szCs w:val="28"/>
          <w:lang w:val="uk-UA"/>
        </w:rPr>
        <w:t>18% – якщо база оподаткування перевищує 5, але не більше 10-кратного розміру мінімальної заробітної плати (від 23 615 грн до 47 230 грн);</w:t>
      </w:r>
    </w:p>
    <w:p w:rsidR="005950EA" w:rsidRPr="004F2E8E" w:rsidRDefault="005950EA" w:rsidP="00B441D3">
      <w:pPr>
        <w:ind w:firstLine="709"/>
        <w:jc w:val="both"/>
        <w:rPr>
          <w:sz w:val="28"/>
          <w:szCs w:val="28"/>
          <w:lang w:val="uk-UA"/>
        </w:rPr>
      </w:pPr>
      <w:r w:rsidRPr="004F2E8E">
        <w:rPr>
          <w:sz w:val="28"/>
          <w:szCs w:val="28"/>
          <w:lang w:val="uk-UA"/>
        </w:rPr>
        <w:t>27% – якщо база оподаткування перевищує 10-кратний розмір мінімальної за</w:t>
      </w:r>
      <w:r w:rsidR="00027A36">
        <w:rPr>
          <w:sz w:val="28"/>
          <w:szCs w:val="28"/>
          <w:lang w:val="uk-UA"/>
        </w:rPr>
        <w:t>робітної плати (від 47 230 грн)</w:t>
      </w:r>
      <w:r w:rsidRPr="004F2E8E">
        <w:rPr>
          <w:sz w:val="28"/>
          <w:szCs w:val="28"/>
          <w:lang w:val="uk-UA"/>
        </w:rPr>
        <w:t>;</w:t>
      </w:r>
    </w:p>
    <w:p w:rsidR="005950EA" w:rsidRPr="004F2E8E" w:rsidRDefault="00033FE3" w:rsidP="00B441D3">
      <w:pPr>
        <w:ind w:firstLine="709"/>
        <w:jc w:val="both"/>
        <w:rPr>
          <w:sz w:val="28"/>
          <w:szCs w:val="28"/>
          <w:lang w:val="uk-UA"/>
        </w:rPr>
      </w:pPr>
      <w:r w:rsidRPr="004F2E8E">
        <w:rPr>
          <w:sz w:val="28"/>
          <w:szCs w:val="26"/>
          <w:lang w:val="uk-UA"/>
        </w:rPr>
        <w:t>- встановити ставку податку на додану вартість у розмірі 7% за операціями</w:t>
      </w:r>
      <w:r w:rsidRPr="004F2E8E">
        <w:rPr>
          <w:sz w:val="28"/>
          <w:szCs w:val="28"/>
          <w:lang w:val="uk-UA"/>
        </w:rPr>
        <w:t xml:space="preserve"> </w:t>
      </w:r>
      <w:r w:rsidR="00027A36">
        <w:rPr>
          <w:sz w:val="28"/>
          <w:szCs w:val="28"/>
          <w:lang w:val="uk-UA"/>
        </w:rPr>
        <w:t xml:space="preserve">з </w:t>
      </w:r>
      <w:r w:rsidRPr="004F2E8E">
        <w:rPr>
          <w:sz w:val="28"/>
          <w:szCs w:val="28"/>
          <w:lang w:val="uk-UA"/>
        </w:rPr>
        <w:t>постачання на митній території України високотехнологічних товарів вітчизняного виробництва, включених до переліку, затвердженого Кабінетом Міністрів України;</w:t>
      </w:r>
    </w:p>
    <w:p w:rsidR="00033FE3" w:rsidRPr="004F2E8E" w:rsidRDefault="00033FE3" w:rsidP="00B441D3">
      <w:pPr>
        <w:ind w:firstLine="709"/>
        <w:jc w:val="both"/>
        <w:rPr>
          <w:sz w:val="28"/>
          <w:szCs w:val="28"/>
          <w:lang w:val="uk-UA"/>
        </w:rPr>
      </w:pPr>
      <w:r w:rsidRPr="004F2E8E">
        <w:rPr>
          <w:sz w:val="28"/>
          <w:szCs w:val="28"/>
          <w:lang w:val="uk-UA"/>
        </w:rPr>
        <w:t xml:space="preserve">- звільнити платників єдиного податку </w:t>
      </w:r>
      <w:r w:rsidR="0060092A">
        <w:rPr>
          <w:sz w:val="28"/>
          <w:szCs w:val="28"/>
          <w:lang w:val="en-US"/>
        </w:rPr>
        <w:t>I</w:t>
      </w:r>
      <w:r w:rsidRPr="004F2E8E">
        <w:rPr>
          <w:sz w:val="28"/>
          <w:szCs w:val="28"/>
          <w:lang w:val="uk-UA"/>
        </w:rPr>
        <w:t xml:space="preserve"> і </w:t>
      </w:r>
      <w:r w:rsidR="0060092A">
        <w:rPr>
          <w:sz w:val="28"/>
          <w:szCs w:val="28"/>
          <w:lang w:val="en-US"/>
        </w:rPr>
        <w:t>II</w:t>
      </w:r>
      <w:r w:rsidRPr="004F2E8E">
        <w:rPr>
          <w:sz w:val="28"/>
          <w:szCs w:val="28"/>
          <w:lang w:val="uk-UA"/>
        </w:rPr>
        <w:t xml:space="preserve"> груп від сплати єдиного податку протягом дії запровадженої рішенням Кабінету Міністрів України відповідно до вимог Закону України «Про захист населення від інфекційних </w:t>
      </w:r>
      <w:proofErr w:type="spellStart"/>
      <w:r w:rsidRPr="004F2E8E">
        <w:rPr>
          <w:sz w:val="28"/>
          <w:szCs w:val="28"/>
          <w:lang w:val="uk-UA"/>
        </w:rPr>
        <w:t>хвороб</w:t>
      </w:r>
      <w:proofErr w:type="spellEnd"/>
      <w:r w:rsidRPr="004F2E8E">
        <w:rPr>
          <w:sz w:val="28"/>
          <w:szCs w:val="28"/>
          <w:lang w:val="uk-UA"/>
        </w:rPr>
        <w:t>» заборони їх роботи;</w:t>
      </w:r>
    </w:p>
    <w:p w:rsidR="00AE0B3A" w:rsidRPr="004F2E8E" w:rsidRDefault="00033FE3" w:rsidP="00B441D3">
      <w:pPr>
        <w:tabs>
          <w:tab w:val="left" w:pos="851"/>
        </w:tabs>
        <w:ind w:firstLine="709"/>
        <w:jc w:val="both"/>
        <w:rPr>
          <w:sz w:val="28"/>
          <w:szCs w:val="28"/>
          <w:lang w:val="uk-UA"/>
        </w:rPr>
      </w:pPr>
      <w:r w:rsidRPr="004F2E8E">
        <w:rPr>
          <w:sz w:val="28"/>
          <w:szCs w:val="28"/>
          <w:lang w:val="uk-UA"/>
        </w:rPr>
        <w:t>- встановити</w:t>
      </w:r>
      <w:r w:rsidR="00F11168" w:rsidRPr="004F2E8E">
        <w:rPr>
          <w:sz w:val="28"/>
          <w:szCs w:val="28"/>
          <w:lang w:val="uk-UA"/>
        </w:rPr>
        <w:t>, що</w:t>
      </w:r>
      <w:r w:rsidRPr="004F2E8E">
        <w:rPr>
          <w:sz w:val="28"/>
          <w:szCs w:val="28"/>
          <w:lang w:val="uk-UA"/>
        </w:rPr>
        <w:t xml:space="preserve"> </w:t>
      </w:r>
      <w:r w:rsidR="00F11168" w:rsidRPr="004F2E8E">
        <w:rPr>
          <w:sz w:val="28"/>
          <w:szCs w:val="28"/>
          <w:lang w:val="uk-UA"/>
        </w:rPr>
        <w:t>т</w:t>
      </w:r>
      <w:r w:rsidRPr="004F2E8E">
        <w:rPr>
          <w:sz w:val="28"/>
          <w:szCs w:val="28"/>
          <w:lang w:val="uk-UA"/>
        </w:rPr>
        <w:t>имчасово, на період до 31</w:t>
      </w:r>
      <w:r w:rsidR="00F11168" w:rsidRPr="004F2E8E">
        <w:rPr>
          <w:sz w:val="28"/>
          <w:szCs w:val="28"/>
          <w:lang w:val="uk-UA"/>
        </w:rPr>
        <w:t>.12.</w:t>
      </w:r>
      <w:r w:rsidRPr="004F2E8E">
        <w:rPr>
          <w:sz w:val="28"/>
          <w:szCs w:val="28"/>
          <w:lang w:val="uk-UA"/>
        </w:rPr>
        <w:t>2020</w:t>
      </w:r>
      <w:r w:rsidR="00F11168" w:rsidRPr="004F2E8E">
        <w:rPr>
          <w:sz w:val="28"/>
          <w:szCs w:val="28"/>
          <w:lang w:val="uk-UA"/>
        </w:rPr>
        <w:t> </w:t>
      </w:r>
      <w:r w:rsidRPr="004F2E8E">
        <w:rPr>
          <w:sz w:val="28"/>
          <w:szCs w:val="28"/>
          <w:lang w:val="uk-UA"/>
        </w:rPr>
        <w:t>р</w:t>
      </w:r>
      <w:r w:rsidR="00F11168" w:rsidRPr="004F2E8E">
        <w:rPr>
          <w:sz w:val="28"/>
          <w:szCs w:val="28"/>
          <w:lang w:val="uk-UA"/>
        </w:rPr>
        <w:t>.</w:t>
      </w:r>
      <w:r w:rsidR="004F2E8E">
        <w:rPr>
          <w:sz w:val="28"/>
          <w:szCs w:val="28"/>
          <w:lang w:val="uk-UA"/>
        </w:rPr>
        <w:t>:</w:t>
      </w:r>
    </w:p>
    <w:p w:rsidR="00F11168" w:rsidRPr="004F2E8E" w:rsidRDefault="00033FE3" w:rsidP="00B441D3">
      <w:pPr>
        <w:tabs>
          <w:tab w:val="left" w:pos="851"/>
        </w:tabs>
        <w:ind w:firstLine="709"/>
        <w:jc w:val="both"/>
        <w:rPr>
          <w:sz w:val="28"/>
          <w:szCs w:val="28"/>
          <w:lang w:val="uk-UA"/>
        </w:rPr>
      </w:pPr>
      <w:r w:rsidRPr="004F2E8E">
        <w:rPr>
          <w:sz w:val="28"/>
          <w:szCs w:val="28"/>
          <w:lang w:val="uk-UA"/>
        </w:rPr>
        <w:t>не підлягають оподаткуванню податком на доходи фізичних осіб доходи</w:t>
      </w:r>
      <w:r w:rsidR="00AE0B3A" w:rsidRPr="004F2E8E">
        <w:rPr>
          <w:sz w:val="28"/>
          <w:szCs w:val="28"/>
          <w:lang w:val="uk-UA"/>
        </w:rPr>
        <w:t xml:space="preserve"> фізичних осіб</w:t>
      </w:r>
      <w:r w:rsidRPr="004F2E8E">
        <w:rPr>
          <w:sz w:val="28"/>
          <w:szCs w:val="28"/>
          <w:lang w:val="uk-UA"/>
        </w:rPr>
        <w:t xml:space="preserve">, розмір яких не перевищує </w:t>
      </w:r>
      <w:r w:rsidR="00F11168" w:rsidRPr="004F2E8E">
        <w:rPr>
          <w:sz w:val="28"/>
          <w:szCs w:val="28"/>
          <w:lang w:val="uk-UA"/>
        </w:rPr>
        <w:t>5-кратного</w:t>
      </w:r>
      <w:r w:rsidRPr="004F2E8E">
        <w:rPr>
          <w:sz w:val="28"/>
          <w:szCs w:val="28"/>
          <w:lang w:val="uk-UA"/>
        </w:rPr>
        <w:t xml:space="preserve"> розмір</w:t>
      </w:r>
      <w:r w:rsidR="00F11168" w:rsidRPr="004F2E8E">
        <w:rPr>
          <w:sz w:val="28"/>
          <w:szCs w:val="28"/>
          <w:lang w:val="uk-UA"/>
        </w:rPr>
        <w:t>у</w:t>
      </w:r>
      <w:r w:rsidRPr="004F2E8E">
        <w:rPr>
          <w:sz w:val="28"/>
          <w:szCs w:val="28"/>
          <w:lang w:val="uk-UA"/>
        </w:rPr>
        <w:t xml:space="preserve"> мінімальної заробітної плати</w:t>
      </w:r>
      <w:r w:rsidR="00027A36">
        <w:rPr>
          <w:sz w:val="28"/>
          <w:szCs w:val="28"/>
          <w:lang w:val="uk-UA"/>
        </w:rPr>
        <w:t>:</w:t>
      </w:r>
      <w:r w:rsidRPr="004F2E8E">
        <w:rPr>
          <w:sz w:val="28"/>
          <w:szCs w:val="28"/>
          <w:lang w:val="uk-UA"/>
        </w:rPr>
        <w:t xml:space="preserve"> </w:t>
      </w:r>
      <w:r w:rsidR="00AE0B3A" w:rsidRPr="004F2E8E">
        <w:rPr>
          <w:sz w:val="28"/>
          <w:szCs w:val="28"/>
          <w:lang w:val="uk-UA"/>
        </w:rPr>
        <w:t>на утриманні яких перебувають троє і більше дітей</w:t>
      </w:r>
      <w:r w:rsidR="00027A36">
        <w:rPr>
          <w:sz w:val="28"/>
          <w:szCs w:val="28"/>
          <w:lang w:val="uk-UA"/>
        </w:rPr>
        <w:t xml:space="preserve">; </w:t>
      </w:r>
      <w:r w:rsidR="00AE0B3A" w:rsidRPr="004F2E8E">
        <w:rPr>
          <w:sz w:val="28"/>
          <w:szCs w:val="28"/>
          <w:lang w:val="uk-UA"/>
        </w:rPr>
        <w:t xml:space="preserve">які </w:t>
      </w:r>
      <w:r w:rsidR="00AE0B3A" w:rsidRPr="004F2E8E">
        <w:rPr>
          <w:sz w:val="28"/>
          <w:szCs w:val="28"/>
          <w:lang w:val="uk-UA"/>
        </w:rPr>
        <w:lastRenderedPageBreak/>
        <w:t>самостійно виховують д</w:t>
      </w:r>
      <w:r w:rsidR="00027A36">
        <w:rPr>
          <w:sz w:val="28"/>
          <w:szCs w:val="28"/>
          <w:lang w:val="uk-UA"/>
        </w:rPr>
        <w:t>итину (дітей) віком до 18 років;</w:t>
      </w:r>
      <w:r w:rsidR="00AE0B3A" w:rsidRPr="004F2E8E">
        <w:rPr>
          <w:sz w:val="28"/>
          <w:szCs w:val="28"/>
          <w:lang w:val="uk-UA"/>
        </w:rPr>
        <w:t xml:space="preserve"> на утриманні яких перебуває дитина (діти) з інвалідністю, дитина-сирота (діти-сироти) або дитина (діти), позбавлені батьківського піклування;</w:t>
      </w:r>
    </w:p>
    <w:p w:rsidR="00AE0B3A" w:rsidRPr="004F2E8E" w:rsidRDefault="00AE0B3A" w:rsidP="00B441D3">
      <w:pPr>
        <w:tabs>
          <w:tab w:val="left" w:pos="851"/>
        </w:tabs>
        <w:ind w:firstLine="709"/>
        <w:jc w:val="both"/>
        <w:rPr>
          <w:sz w:val="28"/>
          <w:szCs w:val="28"/>
          <w:lang w:val="uk-UA"/>
        </w:rPr>
      </w:pPr>
      <w:r w:rsidRPr="004F2E8E">
        <w:rPr>
          <w:sz w:val="28"/>
          <w:szCs w:val="28"/>
          <w:lang w:val="uk-UA"/>
        </w:rPr>
        <w:t>базова (основна) ставка податку на прибуток підприємств становить:</w:t>
      </w:r>
    </w:p>
    <w:p w:rsidR="00AE0B3A" w:rsidRPr="004F2E8E" w:rsidRDefault="00AE0B3A" w:rsidP="00B441D3">
      <w:pPr>
        <w:tabs>
          <w:tab w:val="left" w:pos="851"/>
        </w:tabs>
        <w:ind w:firstLine="709"/>
        <w:jc w:val="both"/>
        <w:rPr>
          <w:sz w:val="28"/>
          <w:szCs w:val="28"/>
          <w:lang w:val="uk-UA"/>
        </w:rPr>
      </w:pPr>
      <w:r w:rsidRPr="004F2E8E">
        <w:rPr>
          <w:sz w:val="28"/>
          <w:szCs w:val="28"/>
          <w:lang w:val="uk-UA"/>
        </w:rPr>
        <w:t>9% – для платників податку, що належать до суб’єктів мікро- та малого підприємництва;</w:t>
      </w:r>
    </w:p>
    <w:p w:rsidR="00AE0B3A" w:rsidRPr="004F2E8E" w:rsidRDefault="00AE0B3A" w:rsidP="00B441D3">
      <w:pPr>
        <w:tabs>
          <w:tab w:val="left" w:pos="851"/>
        </w:tabs>
        <w:ind w:firstLine="709"/>
        <w:jc w:val="both"/>
        <w:rPr>
          <w:sz w:val="28"/>
          <w:szCs w:val="28"/>
          <w:lang w:val="uk-UA"/>
        </w:rPr>
      </w:pPr>
      <w:r w:rsidRPr="004F2E8E">
        <w:rPr>
          <w:sz w:val="28"/>
          <w:szCs w:val="28"/>
          <w:lang w:val="uk-UA"/>
        </w:rPr>
        <w:t>18% –для платників податку, що належать до суб’єктів середнього підприємництва;</w:t>
      </w:r>
    </w:p>
    <w:p w:rsidR="00AE0B3A" w:rsidRPr="004F2E8E" w:rsidRDefault="00AE0B3A" w:rsidP="00B441D3">
      <w:pPr>
        <w:tabs>
          <w:tab w:val="left" w:pos="851"/>
        </w:tabs>
        <w:ind w:firstLine="709"/>
        <w:jc w:val="both"/>
        <w:rPr>
          <w:sz w:val="28"/>
          <w:szCs w:val="28"/>
          <w:lang w:val="uk-UA"/>
        </w:rPr>
      </w:pPr>
      <w:r w:rsidRPr="004F2E8E">
        <w:rPr>
          <w:sz w:val="28"/>
          <w:szCs w:val="28"/>
          <w:lang w:val="uk-UA"/>
        </w:rPr>
        <w:t>27% – для платників податку, що належать до суб’єктів великого підприємництва.</w:t>
      </w:r>
    </w:p>
    <w:p w:rsidR="00AE0B3A" w:rsidRPr="004F2E8E" w:rsidRDefault="00AE0B3A" w:rsidP="00B441D3">
      <w:pPr>
        <w:tabs>
          <w:tab w:val="left" w:pos="851"/>
        </w:tabs>
        <w:ind w:firstLine="709"/>
        <w:jc w:val="both"/>
        <w:rPr>
          <w:color w:val="000000"/>
          <w:sz w:val="28"/>
          <w:szCs w:val="28"/>
          <w:lang w:val="uk-UA"/>
        </w:rPr>
      </w:pPr>
      <w:r w:rsidRPr="004F2E8E">
        <w:rPr>
          <w:color w:val="000000"/>
          <w:sz w:val="28"/>
          <w:szCs w:val="28"/>
          <w:lang w:val="uk-UA"/>
        </w:rPr>
        <w:t>Крім того, законопроектом пропонується доручити Кабінету Міністрів України, зо</w:t>
      </w:r>
      <w:r w:rsidR="00B441D3">
        <w:rPr>
          <w:color w:val="000000"/>
          <w:sz w:val="28"/>
          <w:szCs w:val="28"/>
          <w:lang w:val="uk-UA"/>
        </w:rPr>
        <w:t>к</w:t>
      </w:r>
      <w:r w:rsidRPr="004F2E8E">
        <w:rPr>
          <w:color w:val="000000"/>
          <w:sz w:val="28"/>
          <w:szCs w:val="28"/>
          <w:lang w:val="uk-UA"/>
        </w:rPr>
        <w:t>рема:</w:t>
      </w:r>
    </w:p>
    <w:p w:rsidR="007771DF" w:rsidRPr="004F2E8E" w:rsidRDefault="00AE0B3A" w:rsidP="00B441D3">
      <w:pPr>
        <w:tabs>
          <w:tab w:val="left" w:pos="850"/>
        </w:tabs>
        <w:ind w:firstLine="709"/>
        <w:jc w:val="both"/>
        <w:rPr>
          <w:sz w:val="28"/>
          <w:szCs w:val="28"/>
          <w:lang w:val="uk-UA"/>
        </w:rPr>
      </w:pPr>
      <w:r w:rsidRPr="004F2E8E">
        <w:rPr>
          <w:color w:val="000000"/>
          <w:sz w:val="28"/>
          <w:szCs w:val="28"/>
          <w:lang w:val="uk-UA"/>
        </w:rPr>
        <w:t>- </w:t>
      </w:r>
      <w:r w:rsidR="007771DF" w:rsidRPr="004F2E8E">
        <w:rPr>
          <w:sz w:val="28"/>
          <w:szCs w:val="28"/>
          <w:lang w:val="uk-UA"/>
        </w:rPr>
        <w:t xml:space="preserve">у місячний строк з дня набрання чинності </w:t>
      </w:r>
      <w:r w:rsidR="00027A36">
        <w:rPr>
          <w:sz w:val="28"/>
          <w:szCs w:val="28"/>
          <w:lang w:val="uk-UA"/>
        </w:rPr>
        <w:t>відповідним з</w:t>
      </w:r>
      <w:r w:rsidR="007771DF" w:rsidRPr="004F2E8E">
        <w:rPr>
          <w:sz w:val="28"/>
          <w:szCs w:val="28"/>
          <w:lang w:val="uk-UA"/>
        </w:rPr>
        <w:t>аконом розробити та подати на розгляд Верховної Ради України пропозиції щодо внесення змін до:</w:t>
      </w:r>
    </w:p>
    <w:p w:rsidR="007771DF" w:rsidRPr="00027A36" w:rsidRDefault="007771DF" w:rsidP="00B441D3">
      <w:pPr>
        <w:tabs>
          <w:tab w:val="left" w:pos="850"/>
        </w:tabs>
        <w:ind w:firstLine="709"/>
        <w:jc w:val="both"/>
        <w:rPr>
          <w:i/>
          <w:sz w:val="28"/>
          <w:szCs w:val="28"/>
          <w:lang w:val="uk-UA"/>
        </w:rPr>
      </w:pPr>
      <w:r w:rsidRPr="004F2E8E">
        <w:rPr>
          <w:sz w:val="28"/>
          <w:szCs w:val="28"/>
          <w:lang w:val="uk-UA"/>
        </w:rPr>
        <w:t xml:space="preserve">Бюджетного кодексу України </w:t>
      </w:r>
      <w:r w:rsidRPr="004F2E8E">
        <w:rPr>
          <w:i/>
          <w:sz w:val="28"/>
          <w:szCs w:val="28"/>
          <w:lang w:val="uk-UA"/>
        </w:rPr>
        <w:t>/щодо тимчасового надання державних гарантій забезпечення виконання боргових зобов’язань суб’єктів господарювання - резидентів України на умовах безоплатності/</w:t>
      </w:r>
      <w:r w:rsidR="00027A36">
        <w:rPr>
          <w:i/>
          <w:sz w:val="28"/>
          <w:szCs w:val="28"/>
          <w:lang w:val="uk-UA"/>
        </w:rPr>
        <w:t xml:space="preserve"> </w:t>
      </w:r>
      <w:r w:rsidR="00027A36" w:rsidRPr="00027A36">
        <w:rPr>
          <w:sz w:val="28"/>
          <w:szCs w:val="28"/>
          <w:lang w:val="uk-UA"/>
        </w:rPr>
        <w:t>(підпункт "а" підпункт</w:t>
      </w:r>
      <w:r w:rsidR="00C34F26">
        <w:rPr>
          <w:sz w:val="28"/>
          <w:szCs w:val="28"/>
          <w:lang w:val="uk-UA"/>
        </w:rPr>
        <w:t>у</w:t>
      </w:r>
      <w:r w:rsidR="00027A36" w:rsidRPr="00027A36">
        <w:rPr>
          <w:sz w:val="28"/>
          <w:szCs w:val="28"/>
          <w:lang w:val="uk-UA"/>
        </w:rPr>
        <w:t> 3 пункт</w:t>
      </w:r>
      <w:r w:rsidR="00C34F26">
        <w:rPr>
          <w:sz w:val="28"/>
          <w:szCs w:val="28"/>
          <w:lang w:val="uk-UA"/>
        </w:rPr>
        <w:t>у</w:t>
      </w:r>
      <w:r w:rsidR="00027A36" w:rsidRPr="00027A36">
        <w:rPr>
          <w:sz w:val="28"/>
          <w:szCs w:val="28"/>
          <w:lang w:val="uk-UA"/>
        </w:rPr>
        <w:t> 2 розділу ІІ законопроекту)</w:t>
      </w:r>
      <w:r w:rsidRPr="00027A36">
        <w:rPr>
          <w:i/>
          <w:sz w:val="28"/>
          <w:szCs w:val="28"/>
          <w:lang w:val="uk-UA"/>
        </w:rPr>
        <w:t>;</w:t>
      </w:r>
    </w:p>
    <w:p w:rsidR="00033FE3" w:rsidRPr="004F2E8E" w:rsidRDefault="007771DF" w:rsidP="00B441D3">
      <w:pPr>
        <w:tabs>
          <w:tab w:val="left" w:pos="850"/>
        </w:tabs>
        <w:ind w:firstLine="709"/>
        <w:jc w:val="both"/>
        <w:rPr>
          <w:sz w:val="28"/>
          <w:szCs w:val="28"/>
          <w:lang w:val="uk-UA"/>
        </w:rPr>
      </w:pPr>
      <w:r w:rsidRPr="004F2E8E">
        <w:rPr>
          <w:sz w:val="28"/>
          <w:szCs w:val="28"/>
          <w:lang w:val="uk-UA"/>
        </w:rPr>
        <w:t>Закону України «Про Державний бюджет України на 2020 рік» /щодо: збільшення видатків на Національну академію наук України</w:t>
      </w:r>
      <w:r w:rsidRPr="004F2E8E">
        <w:rPr>
          <w:i/>
          <w:sz w:val="28"/>
          <w:szCs w:val="28"/>
          <w:lang w:val="uk-UA"/>
        </w:rPr>
        <w:t xml:space="preserve"> (для забезпечення виготовлення тест-систем для діагностики </w:t>
      </w:r>
      <w:proofErr w:type="spellStart"/>
      <w:r w:rsidRPr="004F2E8E">
        <w:rPr>
          <w:i/>
          <w:sz w:val="28"/>
          <w:szCs w:val="28"/>
          <w:lang w:val="uk-UA"/>
        </w:rPr>
        <w:t>коронавірусу</w:t>
      </w:r>
      <w:proofErr w:type="spellEnd"/>
      <w:r w:rsidRPr="004F2E8E">
        <w:rPr>
          <w:i/>
          <w:sz w:val="28"/>
          <w:szCs w:val="28"/>
          <w:lang w:val="uk-UA"/>
        </w:rPr>
        <w:t xml:space="preserve"> COVID-19)</w:t>
      </w:r>
      <w:r w:rsidRPr="004F2E8E">
        <w:rPr>
          <w:sz w:val="28"/>
          <w:szCs w:val="28"/>
          <w:lang w:val="uk-UA"/>
        </w:rPr>
        <w:t xml:space="preserve">; проведення всеукраїнської діагностики </w:t>
      </w:r>
      <w:proofErr w:type="spellStart"/>
      <w:r w:rsidRPr="004F2E8E">
        <w:rPr>
          <w:sz w:val="28"/>
          <w:szCs w:val="28"/>
          <w:lang w:val="uk-UA"/>
        </w:rPr>
        <w:t>коронавірусу</w:t>
      </w:r>
      <w:proofErr w:type="spellEnd"/>
      <w:r w:rsidRPr="004F2E8E">
        <w:rPr>
          <w:sz w:val="28"/>
          <w:szCs w:val="28"/>
          <w:lang w:val="uk-UA"/>
        </w:rPr>
        <w:t xml:space="preserve"> COVID-19 серед працездатного населення; перерозподілу видатків та спрямування 10% ВВП на безоплатне надання Агентством з управління державним боргом державних гарантій </w:t>
      </w:r>
      <w:r w:rsidRPr="004F2E8E">
        <w:rPr>
          <w:i/>
          <w:sz w:val="28"/>
          <w:szCs w:val="28"/>
          <w:lang w:val="uk-UA"/>
        </w:rPr>
        <w:t>(для забезпечення виконання боргових зобов’язань суб’єктів господарювання,</w:t>
      </w:r>
      <w:r w:rsidRPr="004F2E8E">
        <w:rPr>
          <w:i/>
          <w:lang w:val="uk-UA"/>
        </w:rPr>
        <w:t xml:space="preserve"> </w:t>
      </w:r>
      <w:r w:rsidRPr="004F2E8E">
        <w:rPr>
          <w:i/>
          <w:sz w:val="28"/>
          <w:szCs w:val="28"/>
          <w:lang w:val="uk-UA"/>
        </w:rPr>
        <w:t xml:space="preserve">що належать до суб’єктів </w:t>
      </w:r>
      <w:proofErr w:type="spellStart"/>
      <w:r w:rsidRPr="004F2E8E">
        <w:rPr>
          <w:i/>
          <w:sz w:val="28"/>
          <w:szCs w:val="28"/>
          <w:lang w:val="uk-UA"/>
        </w:rPr>
        <w:t>мікропідприємництва</w:t>
      </w:r>
      <w:proofErr w:type="spellEnd"/>
      <w:r w:rsidRPr="004F2E8E">
        <w:rPr>
          <w:i/>
          <w:sz w:val="28"/>
          <w:szCs w:val="28"/>
          <w:lang w:val="uk-UA"/>
        </w:rPr>
        <w:t xml:space="preserve"> та малого підприємництва)</w:t>
      </w:r>
      <w:r w:rsidR="00027A36">
        <w:rPr>
          <w:i/>
          <w:sz w:val="28"/>
          <w:szCs w:val="28"/>
          <w:lang w:val="uk-UA"/>
        </w:rPr>
        <w:t xml:space="preserve"> </w:t>
      </w:r>
      <w:r w:rsidR="00027A36" w:rsidRPr="00027A36">
        <w:rPr>
          <w:sz w:val="28"/>
          <w:szCs w:val="28"/>
          <w:lang w:val="uk-UA"/>
        </w:rPr>
        <w:t>(підпункт "б" підпункт</w:t>
      </w:r>
      <w:r w:rsidR="00C34F26">
        <w:rPr>
          <w:sz w:val="28"/>
          <w:szCs w:val="28"/>
          <w:lang w:val="uk-UA"/>
        </w:rPr>
        <w:t>у</w:t>
      </w:r>
      <w:r w:rsidR="00027A36" w:rsidRPr="00027A36">
        <w:rPr>
          <w:sz w:val="28"/>
          <w:szCs w:val="28"/>
          <w:lang w:val="uk-UA"/>
        </w:rPr>
        <w:t> 3 пункт</w:t>
      </w:r>
      <w:r w:rsidR="00C34F26">
        <w:rPr>
          <w:sz w:val="28"/>
          <w:szCs w:val="28"/>
          <w:lang w:val="uk-UA"/>
        </w:rPr>
        <w:t>у</w:t>
      </w:r>
      <w:r w:rsidR="00027A36" w:rsidRPr="00027A36">
        <w:rPr>
          <w:sz w:val="28"/>
          <w:szCs w:val="28"/>
          <w:lang w:val="uk-UA"/>
        </w:rPr>
        <w:t> 2 розділу ІІ законопроекту)</w:t>
      </w:r>
      <w:r w:rsidRPr="004F2E8E">
        <w:rPr>
          <w:sz w:val="28"/>
          <w:szCs w:val="28"/>
          <w:lang w:val="uk-UA"/>
        </w:rPr>
        <w:t>;</w:t>
      </w:r>
    </w:p>
    <w:p w:rsidR="007771DF" w:rsidRPr="004F2E8E" w:rsidRDefault="007771DF" w:rsidP="00B441D3">
      <w:pPr>
        <w:tabs>
          <w:tab w:val="left" w:pos="850"/>
        </w:tabs>
        <w:ind w:firstLine="709"/>
        <w:jc w:val="both"/>
        <w:rPr>
          <w:sz w:val="28"/>
          <w:szCs w:val="26"/>
          <w:lang w:val="uk-UA"/>
        </w:rPr>
      </w:pPr>
      <w:r w:rsidRPr="004F2E8E">
        <w:rPr>
          <w:sz w:val="28"/>
          <w:szCs w:val="26"/>
          <w:lang w:val="uk-UA"/>
        </w:rPr>
        <w:t>- </w:t>
      </w:r>
      <w:r w:rsidRPr="004F2E8E">
        <w:rPr>
          <w:sz w:val="28"/>
          <w:szCs w:val="28"/>
          <w:lang w:val="uk-UA"/>
        </w:rPr>
        <w:t xml:space="preserve">у двомісячний строк з дня набрання чинності </w:t>
      </w:r>
      <w:r w:rsidR="00027A36">
        <w:rPr>
          <w:sz w:val="28"/>
          <w:szCs w:val="28"/>
          <w:lang w:val="uk-UA"/>
        </w:rPr>
        <w:t>відповідним з</w:t>
      </w:r>
      <w:r w:rsidR="00027A36" w:rsidRPr="004F2E8E">
        <w:rPr>
          <w:sz w:val="28"/>
          <w:szCs w:val="28"/>
          <w:lang w:val="uk-UA"/>
        </w:rPr>
        <w:t>аконом</w:t>
      </w:r>
      <w:r w:rsidRPr="004F2E8E">
        <w:rPr>
          <w:sz w:val="28"/>
          <w:szCs w:val="28"/>
          <w:lang w:val="uk-UA"/>
        </w:rPr>
        <w:t xml:space="preserve"> розмістити Агентство з управління державним боргом, організувати формування його апарату та забезпечити початок функціонування цього Агентства</w:t>
      </w:r>
      <w:r w:rsidR="00C34F26">
        <w:rPr>
          <w:sz w:val="28"/>
          <w:szCs w:val="28"/>
          <w:lang w:val="uk-UA"/>
        </w:rPr>
        <w:t xml:space="preserve"> </w:t>
      </w:r>
      <w:r w:rsidR="00C34F26" w:rsidRPr="00C34F26">
        <w:rPr>
          <w:sz w:val="28"/>
          <w:szCs w:val="28"/>
          <w:lang w:val="uk-UA"/>
        </w:rPr>
        <w:t>(підпункт </w:t>
      </w:r>
      <w:r w:rsidR="00C34F26">
        <w:rPr>
          <w:sz w:val="28"/>
          <w:szCs w:val="28"/>
          <w:lang w:val="uk-UA"/>
        </w:rPr>
        <w:t>4</w:t>
      </w:r>
      <w:r w:rsidR="00C34F26" w:rsidRPr="00C34F26">
        <w:rPr>
          <w:sz w:val="28"/>
          <w:szCs w:val="28"/>
          <w:lang w:val="uk-UA"/>
        </w:rPr>
        <w:t xml:space="preserve"> пункт</w:t>
      </w:r>
      <w:r w:rsidR="00C34F26">
        <w:rPr>
          <w:sz w:val="28"/>
          <w:szCs w:val="28"/>
          <w:lang w:val="uk-UA"/>
        </w:rPr>
        <w:t>у</w:t>
      </w:r>
      <w:r w:rsidR="00C34F26" w:rsidRPr="00C34F26">
        <w:rPr>
          <w:sz w:val="28"/>
          <w:szCs w:val="28"/>
          <w:lang w:val="uk-UA"/>
        </w:rPr>
        <w:t> 2 розділу ІІ законопроекту)</w:t>
      </w:r>
      <w:r w:rsidR="00C34F26">
        <w:rPr>
          <w:sz w:val="28"/>
          <w:szCs w:val="28"/>
          <w:lang w:val="uk-UA"/>
        </w:rPr>
        <w:t>.</w:t>
      </w:r>
    </w:p>
    <w:p w:rsidR="007771DF" w:rsidRPr="004F2E8E" w:rsidRDefault="008344EA" w:rsidP="00B441D3">
      <w:pPr>
        <w:ind w:firstLine="709"/>
        <w:jc w:val="both"/>
        <w:rPr>
          <w:sz w:val="28"/>
          <w:szCs w:val="28"/>
          <w:lang w:val="uk-UA"/>
        </w:rPr>
      </w:pPr>
      <w:r w:rsidRPr="004F2E8E">
        <w:rPr>
          <w:sz w:val="28"/>
          <w:szCs w:val="26"/>
          <w:lang w:val="uk-UA"/>
        </w:rPr>
        <w:t>Згідно з пояснювальною запискою до законопроекту його прийняття не потребує додаткових витрат державного бюджету</w:t>
      </w:r>
      <w:r w:rsidR="005759F7" w:rsidRPr="004F2E8E">
        <w:rPr>
          <w:sz w:val="28"/>
          <w:szCs w:val="26"/>
          <w:lang w:val="uk-UA"/>
        </w:rPr>
        <w:t xml:space="preserve">. Разом з тим, </w:t>
      </w:r>
      <w:proofErr w:type="spellStart"/>
      <w:r w:rsidR="005759F7" w:rsidRPr="004F2E8E">
        <w:rPr>
          <w:sz w:val="28"/>
          <w:szCs w:val="26"/>
          <w:lang w:val="uk-UA"/>
        </w:rPr>
        <w:t>відмічено</w:t>
      </w:r>
      <w:proofErr w:type="spellEnd"/>
      <w:r w:rsidRPr="004F2E8E">
        <w:rPr>
          <w:sz w:val="28"/>
          <w:szCs w:val="26"/>
          <w:lang w:val="uk-UA"/>
        </w:rPr>
        <w:t>,</w:t>
      </w:r>
      <w:r w:rsidR="005759F7" w:rsidRPr="004F2E8E">
        <w:rPr>
          <w:sz w:val="28"/>
          <w:szCs w:val="26"/>
          <w:lang w:val="uk-UA"/>
        </w:rPr>
        <w:t xml:space="preserve"> що </w:t>
      </w:r>
      <w:r w:rsidR="00C34F26">
        <w:rPr>
          <w:sz w:val="28"/>
          <w:szCs w:val="26"/>
          <w:lang w:val="uk-UA"/>
        </w:rPr>
        <w:t>втрати</w:t>
      </w:r>
      <w:r w:rsidR="003446D1" w:rsidRPr="004F2E8E">
        <w:rPr>
          <w:sz w:val="28"/>
          <w:szCs w:val="28"/>
          <w:lang w:val="uk-UA"/>
        </w:rPr>
        <w:t xml:space="preserve"> надходжень державного бюджету</w:t>
      </w:r>
      <w:r w:rsidR="00C34F26">
        <w:rPr>
          <w:sz w:val="28"/>
          <w:szCs w:val="28"/>
          <w:lang w:val="uk-UA"/>
        </w:rPr>
        <w:t>, спричинені зменшенням податкового навантаження,</w:t>
      </w:r>
      <w:r w:rsidR="003446D1" w:rsidRPr="004F2E8E">
        <w:rPr>
          <w:sz w:val="28"/>
          <w:szCs w:val="28"/>
          <w:lang w:val="uk-UA"/>
        </w:rPr>
        <w:t xml:space="preserve"> </w:t>
      </w:r>
      <w:r w:rsidR="007771DF" w:rsidRPr="004F2E8E">
        <w:rPr>
          <w:sz w:val="28"/>
          <w:szCs w:val="28"/>
          <w:lang w:val="uk-UA"/>
        </w:rPr>
        <w:t xml:space="preserve">будуть перекриті за рахунок: пропорційного збільшення навантаження на доходи у розмірі, що в </w:t>
      </w:r>
      <w:r w:rsidR="00B160D4" w:rsidRPr="004F2E8E">
        <w:rPr>
          <w:sz w:val="28"/>
          <w:szCs w:val="28"/>
          <w:lang w:val="uk-UA"/>
        </w:rPr>
        <w:t>10</w:t>
      </w:r>
      <w:r w:rsidR="007771DF" w:rsidRPr="004F2E8E">
        <w:rPr>
          <w:sz w:val="28"/>
          <w:szCs w:val="28"/>
          <w:lang w:val="uk-UA"/>
        </w:rPr>
        <w:t xml:space="preserve"> і більше разів перевищують рівень мінімальної заробітної плати</w:t>
      </w:r>
      <w:r w:rsidR="00B160D4" w:rsidRPr="004F2E8E">
        <w:rPr>
          <w:sz w:val="28"/>
          <w:szCs w:val="28"/>
          <w:lang w:val="uk-UA"/>
        </w:rPr>
        <w:t xml:space="preserve">; пропорційного збільшення навантаження на прибутки великих підприємств; збільшення оподатковуваного прибутку підприємств, що здійснюють постачання </w:t>
      </w:r>
      <w:r w:rsidR="00C34F26">
        <w:rPr>
          <w:sz w:val="28"/>
          <w:szCs w:val="28"/>
          <w:lang w:val="uk-UA"/>
        </w:rPr>
        <w:t>відповідних товарів.</w:t>
      </w:r>
    </w:p>
    <w:p w:rsidR="00B160D4" w:rsidRPr="004F2E8E" w:rsidRDefault="0025122D" w:rsidP="00B441D3">
      <w:pPr>
        <w:ind w:firstLine="709"/>
        <w:jc w:val="both"/>
        <w:rPr>
          <w:sz w:val="28"/>
          <w:szCs w:val="28"/>
          <w:lang w:val="uk-UA"/>
        </w:rPr>
      </w:pPr>
      <w:r w:rsidRPr="004F2E8E">
        <w:rPr>
          <w:sz w:val="28"/>
          <w:szCs w:val="28"/>
          <w:lang w:val="uk-UA"/>
        </w:rPr>
        <w:t xml:space="preserve">Міністерство фінансів України у своєму експертному висновку відмічає, що реалізація </w:t>
      </w:r>
      <w:r w:rsidR="005759F7" w:rsidRPr="004F2E8E">
        <w:rPr>
          <w:sz w:val="28"/>
          <w:szCs w:val="28"/>
          <w:lang w:val="uk-UA"/>
        </w:rPr>
        <w:t>положень</w:t>
      </w:r>
      <w:r w:rsidRPr="004F2E8E">
        <w:rPr>
          <w:sz w:val="28"/>
          <w:szCs w:val="28"/>
          <w:lang w:val="uk-UA"/>
        </w:rPr>
        <w:t xml:space="preserve"> законопроект</w:t>
      </w:r>
      <w:r w:rsidR="005759F7" w:rsidRPr="004F2E8E">
        <w:rPr>
          <w:sz w:val="28"/>
          <w:szCs w:val="28"/>
          <w:lang w:val="uk-UA"/>
        </w:rPr>
        <w:t xml:space="preserve">у </w:t>
      </w:r>
      <w:r w:rsidR="00B160D4" w:rsidRPr="004F2E8E">
        <w:rPr>
          <w:sz w:val="28"/>
          <w:szCs w:val="28"/>
          <w:lang w:val="uk-UA"/>
        </w:rPr>
        <w:t xml:space="preserve">вплине на дохідну частину бюджетів </w:t>
      </w:r>
      <w:r w:rsidR="00B160D4" w:rsidRPr="004F2E8E">
        <w:rPr>
          <w:sz w:val="28"/>
          <w:szCs w:val="28"/>
          <w:lang w:val="uk-UA"/>
        </w:rPr>
        <w:lastRenderedPageBreak/>
        <w:t>всіх рівнів, зокрема: застосування запропонованої шкали оподаткування для заробітної плати може призвести до втрат бюджетів від податку на доходи фізичних осіб розрахунково у сумі близько 72,2 млрд грн на рік (за даними баз Пенсійного фонду)</w:t>
      </w:r>
      <w:r w:rsidR="00A13AEE" w:rsidRPr="004F2E8E">
        <w:rPr>
          <w:sz w:val="28"/>
          <w:szCs w:val="28"/>
          <w:lang w:val="uk-UA"/>
        </w:rPr>
        <w:t xml:space="preserve">, </w:t>
      </w:r>
      <w:r w:rsidR="0060092A">
        <w:rPr>
          <w:sz w:val="28"/>
          <w:szCs w:val="28"/>
          <w:lang w:val="uk-UA"/>
        </w:rPr>
        <w:t xml:space="preserve">а </w:t>
      </w:r>
      <w:r w:rsidR="00A13AEE" w:rsidRPr="004F2E8E">
        <w:rPr>
          <w:sz w:val="28"/>
          <w:szCs w:val="28"/>
          <w:lang w:val="uk-UA"/>
        </w:rPr>
        <w:t>також призведе до уникнення від оподаткування цим податком у випадку отримання доходів у сумі понад 120 розмірів мінімальної заробітної плати від двох і більше податкових агентів</w:t>
      </w:r>
      <w:r w:rsidR="00B160D4" w:rsidRPr="004F2E8E">
        <w:rPr>
          <w:sz w:val="28"/>
          <w:szCs w:val="28"/>
          <w:lang w:val="uk-UA"/>
        </w:rPr>
        <w:t>;</w:t>
      </w:r>
      <w:r w:rsidR="00A13AEE" w:rsidRPr="004F2E8E">
        <w:rPr>
          <w:sz w:val="28"/>
          <w:szCs w:val="28"/>
          <w:lang w:val="uk-UA"/>
        </w:rPr>
        <w:t xml:space="preserve"> застосування зниженої ставки податку на додану вартість для окремої групи операцій з постачання високотехнологічних товарів призведе до втрат доходів державного бюджету та можливого формування групи суб’єктів господарювання – платників податку на додану вартість, які будуть постійно отримувати бюджетне відшкодування. Крім того, Мінфін зауважує, що преференційні режими оподаткування спотворюють конкурентне середовище та збільшують податкове навантаження на інший бізнес, який не користується пільгами, проте може здійснювати операції з постачання товарів/послуг, які фінансуються з бюджету та мають соціальну спрямованість.</w:t>
      </w:r>
      <w:r w:rsidR="00316ACA" w:rsidRPr="004F2E8E">
        <w:rPr>
          <w:sz w:val="28"/>
          <w:szCs w:val="28"/>
          <w:lang w:val="uk-UA"/>
        </w:rPr>
        <w:t xml:space="preserve"> Загалом Мінфін висловлює зауваження до законопроекту та його не підтримує.</w:t>
      </w:r>
    </w:p>
    <w:p w:rsidR="00B1550A" w:rsidRPr="004F2E8E" w:rsidRDefault="00B1550A" w:rsidP="00B441D3">
      <w:pPr>
        <w:shd w:val="clear" w:color="auto" w:fill="FFFFFF"/>
        <w:ind w:firstLine="709"/>
        <w:jc w:val="both"/>
        <w:rPr>
          <w:sz w:val="28"/>
          <w:szCs w:val="28"/>
          <w:lang w:val="uk-UA"/>
        </w:rPr>
      </w:pPr>
      <w:r w:rsidRPr="004F2E8E">
        <w:rPr>
          <w:sz w:val="28"/>
          <w:szCs w:val="28"/>
          <w:lang w:val="uk-UA"/>
        </w:rPr>
        <w:t>До законопроекту не надано фінансово-економічного обґрунтування (включаючи відповідні розрахунки)</w:t>
      </w:r>
      <w:r w:rsidR="00E058C1">
        <w:rPr>
          <w:sz w:val="28"/>
          <w:szCs w:val="28"/>
          <w:lang w:val="uk-UA"/>
        </w:rPr>
        <w:t xml:space="preserve"> </w:t>
      </w:r>
      <w:r w:rsidR="00E058C1" w:rsidRPr="00317B09">
        <w:rPr>
          <w:sz w:val="28"/>
          <w:szCs w:val="26"/>
          <w:lang w:val="uk-UA"/>
        </w:rPr>
        <w:t>та пропозицій щодо скорочення витрат бюджету та/або джерел додаткових надходжень бюджету для досягнення збалансованості бюджету</w:t>
      </w:r>
      <w:r w:rsidRPr="004F2E8E">
        <w:rPr>
          <w:sz w:val="28"/>
          <w:szCs w:val="28"/>
          <w:lang w:val="uk-UA"/>
        </w:rPr>
        <w:t>, що не відповідає вимогам частини першої статті 27 Бюджетного кодексу України та частини третьої статті 91 Регламенту Верховної Ради України.</w:t>
      </w:r>
    </w:p>
    <w:p w:rsidR="004F2E8E" w:rsidRDefault="004F2E8E" w:rsidP="00B441D3">
      <w:pPr>
        <w:shd w:val="clear" w:color="auto" w:fill="FFFFFF"/>
        <w:ind w:firstLine="709"/>
        <w:jc w:val="both"/>
        <w:rPr>
          <w:sz w:val="28"/>
          <w:szCs w:val="28"/>
          <w:lang w:val="uk-UA"/>
        </w:rPr>
      </w:pPr>
      <w:r w:rsidRPr="004F2E8E">
        <w:rPr>
          <w:sz w:val="28"/>
          <w:szCs w:val="28"/>
          <w:lang w:val="uk-UA"/>
        </w:rPr>
        <w:t>Крім того, передбачена законопроектом дата набрання чинності відповідного закону (з дня, наступного за днем його опублікування) не відповіда</w:t>
      </w:r>
      <w:r w:rsidR="00E058C1">
        <w:rPr>
          <w:sz w:val="28"/>
          <w:szCs w:val="28"/>
          <w:lang w:val="uk-UA"/>
        </w:rPr>
        <w:t>є</w:t>
      </w:r>
      <w:r w:rsidRPr="004F2E8E">
        <w:rPr>
          <w:sz w:val="28"/>
          <w:szCs w:val="28"/>
          <w:lang w:val="uk-UA"/>
        </w:rPr>
        <w:t xml:space="preserve"> вимогам частини третьої статті 27 Бюджетного кодексу України щодо терміну введення в дію законів, які мають вплив на показники бюджету, та підпункту 4.1.9 пункту 4.1 і пункту 4.5 статті 4 Податкового кодексу України щодо стабільності податкового законодавства.</w:t>
      </w:r>
    </w:p>
    <w:p w:rsidR="00E058C1" w:rsidRDefault="00E058C1" w:rsidP="00B441D3">
      <w:pPr>
        <w:shd w:val="clear" w:color="auto" w:fill="FFFFFF"/>
        <w:ind w:firstLine="709"/>
        <w:jc w:val="both"/>
        <w:rPr>
          <w:sz w:val="28"/>
          <w:szCs w:val="28"/>
          <w:lang w:val="uk-UA"/>
        </w:rPr>
      </w:pPr>
      <w:r>
        <w:rPr>
          <w:sz w:val="28"/>
          <w:szCs w:val="28"/>
          <w:lang w:val="uk-UA"/>
        </w:rPr>
        <w:t xml:space="preserve">Окремо слід зауважити, що передбачені підпунктами 3 і 4 пункту 2 розділу ІІ законопроекту доручення Уряду не узгоджуються з нормами Бюджетного кодексу України і Закону України «Про </w:t>
      </w:r>
      <w:r w:rsidRPr="00E058C1">
        <w:rPr>
          <w:sz w:val="28"/>
          <w:szCs w:val="28"/>
          <w:lang w:val="uk-UA"/>
        </w:rPr>
        <w:t>Д</w:t>
      </w:r>
      <w:r>
        <w:rPr>
          <w:sz w:val="28"/>
          <w:szCs w:val="28"/>
          <w:lang w:val="uk-UA"/>
        </w:rPr>
        <w:t>ержавний бюджет України на 2020 </w:t>
      </w:r>
      <w:r w:rsidRPr="00E058C1">
        <w:rPr>
          <w:sz w:val="28"/>
          <w:szCs w:val="28"/>
          <w:lang w:val="uk-UA"/>
        </w:rPr>
        <w:t>рік</w:t>
      </w:r>
      <w:r>
        <w:rPr>
          <w:sz w:val="28"/>
          <w:szCs w:val="28"/>
          <w:lang w:val="uk-UA"/>
        </w:rPr>
        <w:t>», зокрема:</w:t>
      </w:r>
    </w:p>
    <w:p w:rsidR="00E058C1" w:rsidRDefault="00E058C1" w:rsidP="00B441D3">
      <w:pPr>
        <w:shd w:val="clear" w:color="auto" w:fill="FFFFFF"/>
        <w:ind w:firstLine="709"/>
        <w:jc w:val="both"/>
        <w:rPr>
          <w:sz w:val="28"/>
          <w:szCs w:val="28"/>
          <w:lang w:val="uk-UA"/>
        </w:rPr>
      </w:pPr>
      <w:r>
        <w:rPr>
          <w:sz w:val="28"/>
          <w:szCs w:val="28"/>
          <w:lang w:val="uk-UA"/>
        </w:rPr>
        <w:t xml:space="preserve">надання державних гарантій на умовах безоплатності не відповідає вимогам частини третьої  статті 17 Бюджетного кодексу України (згідно з якою </w:t>
      </w:r>
      <w:r w:rsidRPr="00E058C1">
        <w:rPr>
          <w:sz w:val="28"/>
          <w:szCs w:val="28"/>
          <w:lang w:val="uk-UA"/>
        </w:rPr>
        <w:t>державні (місцеві) гарантії надаються на умовах платності, строковості, а також забезпечення виконання зобов'язань у спосіб, передбачений законом</w:t>
      </w:r>
      <w:r>
        <w:rPr>
          <w:sz w:val="28"/>
          <w:szCs w:val="28"/>
          <w:lang w:val="uk-UA"/>
        </w:rPr>
        <w:t>);</w:t>
      </w:r>
    </w:p>
    <w:p w:rsidR="00E058C1" w:rsidRDefault="00E058C1" w:rsidP="00B441D3">
      <w:pPr>
        <w:shd w:val="clear" w:color="auto" w:fill="FFFFFF"/>
        <w:ind w:firstLine="709"/>
        <w:jc w:val="both"/>
        <w:rPr>
          <w:sz w:val="28"/>
          <w:szCs w:val="28"/>
          <w:lang w:val="uk-UA"/>
        </w:rPr>
      </w:pPr>
      <w:r>
        <w:rPr>
          <w:sz w:val="28"/>
          <w:szCs w:val="28"/>
          <w:lang w:val="uk-UA"/>
        </w:rPr>
        <w:t xml:space="preserve">видатки на функціонування Агентства з управління державним боргом </w:t>
      </w:r>
      <w:r w:rsidR="00F12BD1">
        <w:rPr>
          <w:sz w:val="28"/>
          <w:szCs w:val="28"/>
          <w:lang w:val="uk-UA"/>
        </w:rPr>
        <w:t xml:space="preserve">виключено і відтерміновано на 2021 рік здійснення заходів із створення цього Агентства відповідно до Закону України від 13.04.2020 р. </w:t>
      </w:r>
      <w:r w:rsidR="00F12BD1" w:rsidRPr="00F12BD1">
        <w:rPr>
          <w:sz w:val="28"/>
          <w:szCs w:val="28"/>
          <w:lang w:val="uk-UA"/>
        </w:rPr>
        <w:t>№ 553-IX «Про внесення змін до Закону України «Про Д</w:t>
      </w:r>
      <w:r w:rsidR="00F12BD1">
        <w:rPr>
          <w:sz w:val="28"/>
          <w:szCs w:val="28"/>
          <w:lang w:val="uk-UA"/>
        </w:rPr>
        <w:t>ержавний бюджет України на 2020 </w:t>
      </w:r>
      <w:r w:rsidR="00F12BD1" w:rsidRPr="00F12BD1">
        <w:rPr>
          <w:sz w:val="28"/>
          <w:szCs w:val="28"/>
          <w:lang w:val="uk-UA"/>
        </w:rPr>
        <w:t>рік»</w:t>
      </w:r>
      <w:r w:rsidR="00F12BD1">
        <w:rPr>
          <w:sz w:val="28"/>
          <w:szCs w:val="28"/>
          <w:lang w:val="uk-UA"/>
        </w:rPr>
        <w:t>;</w:t>
      </w:r>
    </w:p>
    <w:p w:rsidR="00F12BD1" w:rsidRPr="00F12BD1" w:rsidRDefault="00F12BD1" w:rsidP="00B441D3">
      <w:pPr>
        <w:shd w:val="clear" w:color="auto" w:fill="FFFFFF"/>
        <w:ind w:firstLine="709"/>
        <w:jc w:val="both"/>
        <w:rPr>
          <w:sz w:val="28"/>
          <w:szCs w:val="28"/>
          <w:lang w:val="uk-UA"/>
        </w:rPr>
      </w:pPr>
      <w:r>
        <w:rPr>
          <w:sz w:val="28"/>
          <w:szCs w:val="28"/>
          <w:lang w:val="uk-UA"/>
        </w:rPr>
        <w:t xml:space="preserve">порушені у </w:t>
      </w:r>
      <w:r w:rsidRPr="00027A36">
        <w:rPr>
          <w:sz w:val="28"/>
          <w:szCs w:val="28"/>
          <w:lang w:val="uk-UA"/>
        </w:rPr>
        <w:t>підпункт</w:t>
      </w:r>
      <w:r>
        <w:rPr>
          <w:sz w:val="28"/>
          <w:szCs w:val="28"/>
          <w:lang w:val="uk-UA"/>
        </w:rPr>
        <w:t>і</w:t>
      </w:r>
      <w:r w:rsidRPr="00027A36">
        <w:rPr>
          <w:sz w:val="28"/>
          <w:szCs w:val="28"/>
          <w:lang w:val="uk-UA"/>
        </w:rPr>
        <w:t> "б" підпункт</w:t>
      </w:r>
      <w:r>
        <w:rPr>
          <w:sz w:val="28"/>
          <w:szCs w:val="28"/>
          <w:lang w:val="uk-UA"/>
        </w:rPr>
        <w:t>у</w:t>
      </w:r>
      <w:r w:rsidRPr="00027A36">
        <w:rPr>
          <w:sz w:val="28"/>
          <w:szCs w:val="28"/>
          <w:lang w:val="uk-UA"/>
        </w:rPr>
        <w:t> 3 пункт</w:t>
      </w:r>
      <w:r>
        <w:rPr>
          <w:sz w:val="28"/>
          <w:szCs w:val="28"/>
          <w:lang w:val="uk-UA"/>
        </w:rPr>
        <w:t>у</w:t>
      </w:r>
      <w:r w:rsidRPr="00027A36">
        <w:rPr>
          <w:sz w:val="28"/>
          <w:szCs w:val="28"/>
          <w:lang w:val="uk-UA"/>
        </w:rPr>
        <w:t> 2 розділу ІІ законопроекту</w:t>
      </w:r>
      <w:r>
        <w:rPr>
          <w:sz w:val="28"/>
          <w:szCs w:val="28"/>
          <w:lang w:val="uk-UA"/>
        </w:rPr>
        <w:t xml:space="preserve"> питання певним чином унормовані у Законі України від 13.04.2020 р. </w:t>
      </w:r>
      <w:r w:rsidRPr="00F12BD1">
        <w:rPr>
          <w:sz w:val="28"/>
          <w:szCs w:val="28"/>
          <w:lang w:val="uk-UA"/>
        </w:rPr>
        <w:t>№ 553-IX «Про внесення змін до Закону України «Про Д</w:t>
      </w:r>
      <w:r>
        <w:rPr>
          <w:sz w:val="28"/>
          <w:szCs w:val="28"/>
          <w:lang w:val="uk-UA"/>
        </w:rPr>
        <w:t xml:space="preserve">ержавний бюджет України </w:t>
      </w:r>
      <w:r>
        <w:rPr>
          <w:sz w:val="28"/>
          <w:szCs w:val="28"/>
          <w:lang w:val="uk-UA"/>
        </w:rPr>
        <w:lastRenderedPageBreak/>
        <w:t>на 2020 </w:t>
      </w:r>
      <w:r w:rsidRPr="00F12BD1">
        <w:rPr>
          <w:sz w:val="28"/>
          <w:szCs w:val="28"/>
          <w:lang w:val="uk-UA"/>
        </w:rPr>
        <w:t>рік»</w:t>
      </w:r>
      <w:r>
        <w:rPr>
          <w:sz w:val="28"/>
          <w:szCs w:val="28"/>
          <w:lang w:val="uk-UA"/>
        </w:rPr>
        <w:t xml:space="preserve">, яким серед іншого створено у складі державного бюджету </w:t>
      </w:r>
      <w:r w:rsidR="00C86216" w:rsidRPr="00C86216">
        <w:rPr>
          <w:sz w:val="28"/>
          <w:szCs w:val="28"/>
          <w:lang w:val="uk-UA"/>
        </w:rPr>
        <w:t xml:space="preserve">фонд боротьби з гострою респіраторною хворобою COVID-19, спричиненою </w:t>
      </w:r>
      <w:proofErr w:type="spellStart"/>
      <w:r w:rsidR="00C86216" w:rsidRPr="00C86216">
        <w:rPr>
          <w:sz w:val="28"/>
          <w:szCs w:val="28"/>
          <w:lang w:val="uk-UA"/>
        </w:rPr>
        <w:t>коронавірусом</w:t>
      </w:r>
      <w:proofErr w:type="spellEnd"/>
      <w:r w:rsidR="00C86216" w:rsidRPr="00C86216">
        <w:rPr>
          <w:sz w:val="28"/>
          <w:szCs w:val="28"/>
          <w:lang w:val="uk-UA"/>
        </w:rPr>
        <w:t xml:space="preserve"> SARS-CoV-2,</w:t>
      </w:r>
      <w:r w:rsidR="00AD75CC">
        <w:rPr>
          <w:sz w:val="28"/>
          <w:szCs w:val="28"/>
          <w:lang w:val="uk-UA"/>
        </w:rPr>
        <w:t xml:space="preserve"> та її наслідками</w:t>
      </w:r>
      <w:r w:rsidR="00C86216">
        <w:rPr>
          <w:sz w:val="28"/>
          <w:szCs w:val="28"/>
          <w:lang w:val="uk-UA"/>
        </w:rPr>
        <w:t xml:space="preserve"> у сумі 64,7 млрд гривень.</w:t>
      </w:r>
    </w:p>
    <w:p w:rsidR="00B7798B" w:rsidRDefault="0025122D" w:rsidP="00B441D3">
      <w:pPr>
        <w:shd w:val="clear" w:color="auto" w:fill="FFFFFF"/>
        <w:ind w:firstLine="709"/>
        <w:jc w:val="both"/>
        <w:rPr>
          <w:sz w:val="28"/>
          <w:szCs w:val="28"/>
          <w:lang w:val="uk-UA"/>
        </w:rPr>
      </w:pPr>
      <w:r w:rsidRPr="004F2E8E">
        <w:rPr>
          <w:sz w:val="28"/>
          <w:szCs w:val="28"/>
          <w:lang w:val="uk-UA"/>
        </w:rPr>
        <w:t>За наслідками розгляду Комітет прийняв рішення, що</w:t>
      </w:r>
      <w:r w:rsidR="00B7798B">
        <w:rPr>
          <w:sz w:val="28"/>
          <w:szCs w:val="28"/>
          <w:lang w:val="uk-UA"/>
        </w:rPr>
        <w:t>:</w:t>
      </w:r>
    </w:p>
    <w:p w:rsidR="00B7798B" w:rsidRDefault="00B7798B" w:rsidP="00B7798B">
      <w:pPr>
        <w:shd w:val="clear" w:color="auto" w:fill="FFFFFF"/>
        <w:ind w:firstLine="709"/>
        <w:jc w:val="both"/>
        <w:rPr>
          <w:sz w:val="28"/>
          <w:szCs w:val="28"/>
          <w:lang w:val="uk-UA"/>
        </w:rPr>
      </w:pPr>
      <w:r>
        <w:rPr>
          <w:sz w:val="28"/>
          <w:szCs w:val="28"/>
          <w:lang w:val="uk-UA"/>
        </w:rPr>
        <w:t>1) </w:t>
      </w:r>
      <w:r w:rsidR="0025122D" w:rsidRPr="004F2E8E">
        <w:rPr>
          <w:sz w:val="28"/>
          <w:szCs w:val="28"/>
          <w:lang w:val="uk-UA"/>
        </w:rPr>
        <w:t>законопроект матиме вплив на показники бюджету (</w:t>
      </w:r>
      <w:r w:rsidR="004F2E8E" w:rsidRPr="004F2E8E">
        <w:rPr>
          <w:sz w:val="28"/>
          <w:szCs w:val="28"/>
          <w:lang w:val="uk-UA"/>
        </w:rPr>
        <w:t>призведе до зменшення доходів державного та місцевих бюджетів відповідно від податку на додану вартість, податку на прибуток підприємств, податку на доходи фізичних осіб та єдиного податку</w:t>
      </w:r>
      <w:r w:rsidR="0025122D" w:rsidRPr="004F2E8E">
        <w:rPr>
          <w:sz w:val="28"/>
          <w:szCs w:val="28"/>
          <w:lang w:val="uk-UA"/>
        </w:rPr>
        <w:t xml:space="preserve">). </w:t>
      </w:r>
      <w:r w:rsidR="00C21A4F" w:rsidRPr="004F2E8E">
        <w:rPr>
          <w:sz w:val="28"/>
          <w:szCs w:val="28"/>
          <w:lang w:val="uk-UA"/>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w:t>
      </w:r>
      <w:r>
        <w:rPr>
          <w:sz w:val="28"/>
          <w:szCs w:val="28"/>
          <w:lang w:val="uk-UA"/>
        </w:rPr>
        <w:t>ежно від часу прийняття закону);</w:t>
      </w:r>
    </w:p>
    <w:p w:rsidR="00B7798B" w:rsidRPr="00B7798B" w:rsidRDefault="00B7798B" w:rsidP="00B7798B">
      <w:pPr>
        <w:shd w:val="clear" w:color="auto" w:fill="FFFFFF"/>
        <w:ind w:firstLine="709"/>
        <w:jc w:val="both"/>
        <w:rPr>
          <w:sz w:val="28"/>
          <w:szCs w:val="28"/>
          <w:lang w:val="uk-UA"/>
        </w:rPr>
      </w:pPr>
      <w:r>
        <w:rPr>
          <w:sz w:val="28"/>
          <w:szCs w:val="28"/>
          <w:lang w:val="uk-UA"/>
        </w:rPr>
        <w:t xml:space="preserve">2) рекомендувати </w:t>
      </w:r>
      <w:r w:rsidRPr="00B7798B">
        <w:rPr>
          <w:sz w:val="28"/>
          <w:szCs w:val="28"/>
          <w:lang w:val="uk-UA"/>
        </w:rPr>
        <w:t>Комітету Верховної Ради України з питань фінансів, податкової та митної політики</w:t>
      </w:r>
      <w:r>
        <w:rPr>
          <w:sz w:val="28"/>
          <w:szCs w:val="28"/>
          <w:lang w:val="uk-UA"/>
        </w:rPr>
        <w:t xml:space="preserve"> при доопрацюванні законопроекту виключити підпункти 3 і 4 пу</w:t>
      </w:r>
      <w:bookmarkStart w:id="0" w:name="_GoBack"/>
      <w:bookmarkEnd w:id="0"/>
      <w:r>
        <w:rPr>
          <w:sz w:val="28"/>
          <w:szCs w:val="28"/>
          <w:lang w:val="uk-UA"/>
        </w:rPr>
        <w:t xml:space="preserve">нкту 2 розділу ІІ «Прикінцеві положення» законопроекту, як такі, що не узгоджуються з нормами Бюджетного кодексу України і Закону України «Про </w:t>
      </w:r>
      <w:r w:rsidRPr="00E058C1">
        <w:rPr>
          <w:sz w:val="28"/>
          <w:szCs w:val="28"/>
          <w:lang w:val="uk-UA"/>
        </w:rPr>
        <w:t>Д</w:t>
      </w:r>
      <w:r>
        <w:rPr>
          <w:sz w:val="28"/>
          <w:szCs w:val="28"/>
          <w:lang w:val="uk-UA"/>
        </w:rPr>
        <w:t>ержавний бюджет України на 2020 </w:t>
      </w:r>
      <w:r w:rsidRPr="00E058C1">
        <w:rPr>
          <w:sz w:val="28"/>
          <w:szCs w:val="28"/>
          <w:lang w:val="uk-UA"/>
        </w:rPr>
        <w:t>рік</w:t>
      </w:r>
      <w:r>
        <w:rPr>
          <w:sz w:val="28"/>
          <w:szCs w:val="28"/>
          <w:lang w:val="uk-UA"/>
        </w:rPr>
        <w:t>» (із змінами).</w:t>
      </w:r>
    </w:p>
    <w:p w:rsidR="00B932F6" w:rsidRPr="004F2E8E" w:rsidRDefault="00B932F6" w:rsidP="005B3539">
      <w:pPr>
        <w:pStyle w:val="20"/>
        <w:ind w:firstLine="709"/>
      </w:pPr>
    </w:p>
    <w:p w:rsidR="0060092A" w:rsidRDefault="0060092A" w:rsidP="005B3539">
      <w:pPr>
        <w:pStyle w:val="20"/>
        <w:ind w:firstLine="720"/>
      </w:pPr>
    </w:p>
    <w:p w:rsidR="0060092A" w:rsidRPr="004F2E8E" w:rsidRDefault="0060092A" w:rsidP="005B3539">
      <w:pPr>
        <w:pStyle w:val="20"/>
        <w:ind w:firstLine="720"/>
      </w:pPr>
    </w:p>
    <w:p w:rsidR="00B932F6" w:rsidRPr="004F2E8E" w:rsidRDefault="006B1180" w:rsidP="00B932F6">
      <w:pPr>
        <w:ind w:right="51"/>
        <w:jc w:val="both"/>
        <w:rPr>
          <w:b/>
          <w:sz w:val="28"/>
          <w:szCs w:val="28"/>
          <w:lang w:val="uk-UA"/>
        </w:rPr>
      </w:pPr>
      <w:r w:rsidRPr="00EC57F0">
        <w:rPr>
          <w:b/>
          <w:bCs/>
          <w:sz w:val="28"/>
          <w:szCs w:val="28"/>
          <w:lang w:val="uk-UA"/>
        </w:rPr>
        <w:t>Заступник Голови Комітету                                                            О.М. </w:t>
      </w:r>
      <w:proofErr w:type="spellStart"/>
      <w:r w:rsidRPr="00EC57F0">
        <w:rPr>
          <w:b/>
          <w:bCs/>
          <w:sz w:val="28"/>
          <w:szCs w:val="28"/>
          <w:lang w:val="uk-UA"/>
        </w:rPr>
        <w:t>Трухін</w:t>
      </w:r>
      <w:proofErr w:type="spellEnd"/>
    </w:p>
    <w:sectPr w:rsidR="00B932F6" w:rsidRPr="004F2E8E" w:rsidSect="005401DA">
      <w:headerReference w:type="even" r:id="rId8"/>
      <w:headerReference w:type="default" r:id="rId9"/>
      <w:footerReference w:type="default" r:id="rId10"/>
      <w:headerReference w:type="first" r:id="rId11"/>
      <w:pgSz w:w="11906" w:h="16838" w:code="9"/>
      <w:pgMar w:top="993" w:right="851" w:bottom="851"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980" w:rsidRDefault="00A25980">
      <w:r>
        <w:separator/>
      </w:r>
    </w:p>
  </w:endnote>
  <w:endnote w:type="continuationSeparator" w:id="0">
    <w:p w:rsidR="00A25980" w:rsidRDefault="00A2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BB7152" w:rsidRPr="00BB7152">
      <w:rPr>
        <w:noProof/>
        <w:lang w:val="uk-UA"/>
      </w:rPr>
      <w:t>3</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980" w:rsidRDefault="00A25980">
      <w:r>
        <w:separator/>
      </w:r>
    </w:p>
  </w:footnote>
  <w:footnote w:type="continuationSeparator" w:id="0">
    <w:p w:rsidR="00A25980" w:rsidRDefault="00A25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0945EA" w:rsidRDefault="00FB0527" w:rsidP="0062423B">
    <w:pPr>
      <w:pStyle w:val="a3"/>
      <w:jc w:val="right"/>
      <w:rPr>
        <w:b w:val="0"/>
        <w:bCs w:val="0"/>
        <w:sz w:val="16"/>
      </w:rPr>
    </w:pPr>
    <w:r w:rsidRPr="000945EA">
      <w:rPr>
        <w:b w:val="0"/>
        <w:bCs w:val="0"/>
        <w:sz w:val="20"/>
      </w:rPr>
      <w:t>До реєстр</w:t>
    </w:r>
    <w:r w:rsidR="005C676A">
      <w:rPr>
        <w:b w:val="0"/>
        <w:bCs w:val="0"/>
        <w:sz w:val="20"/>
      </w:rPr>
      <w:t xml:space="preserve"> </w:t>
    </w:r>
    <w:r w:rsidR="005C676A" w:rsidRPr="005C676A">
      <w:rPr>
        <w:b w:val="0"/>
        <w:bCs w:val="0"/>
        <w:sz w:val="20"/>
      </w:rPr>
      <w:t>№ 3311 від 07.04.2020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Default="00FB0527"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F9037C"/>
    <w:multiLevelType w:val="hybridMultilevel"/>
    <w:tmpl w:val="A9965272"/>
    <w:lvl w:ilvl="0" w:tplc="04220011">
      <w:start w:val="1"/>
      <w:numFmt w:val="decimal"/>
      <w:lvlText w:val="%1)"/>
      <w:lvlJc w:val="left"/>
      <w:pPr>
        <w:ind w:left="1210" w:hanging="360"/>
      </w:pPr>
    </w:lvl>
    <w:lvl w:ilvl="1" w:tplc="04220019" w:tentative="1">
      <w:start w:val="1"/>
      <w:numFmt w:val="lowerLetter"/>
      <w:lvlText w:val="%2."/>
      <w:lvlJc w:val="left"/>
      <w:pPr>
        <w:ind w:left="1930" w:hanging="360"/>
      </w:pPr>
    </w:lvl>
    <w:lvl w:ilvl="2" w:tplc="0422001B" w:tentative="1">
      <w:start w:val="1"/>
      <w:numFmt w:val="lowerRoman"/>
      <w:lvlText w:val="%3."/>
      <w:lvlJc w:val="right"/>
      <w:pPr>
        <w:ind w:left="2650" w:hanging="180"/>
      </w:pPr>
    </w:lvl>
    <w:lvl w:ilvl="3" w:tplc="0422000F" w:tentative="1">
      <w:start w:val="1"/>
      <w:numFmt w:val="decimal"/>
      <w:lvlText w:val="%4."/>
      <w:lvlJc w:val="left"/>
      <w:pPr>
        <w:ind w:left="3370" w:hanging="360"/>
      </w:pPr>
    </w:lvl>
    <w:lvl w:ilvl="4" w:tplc="04220019" w:tentative="1">
      <w:start w:val="1"/>
      <w:numFmt w:val="lowerLetter"/>
      <w:lvlText w:val="%5."/>
      <w:lvlJc w:val="left"/>
      <w:pPr>
        <w:ind w:left="4090" w:hanging="360"/>
      </w:pPr>
    </w:lvl>
    <w:lvl w:ilvl="5" w:tplc="0422001B" w:tentative="1">
      <w:start w:val="1"/>
      <w:numFmt w:val="lowerRoman"/>
      <w:lvlText w:val="%6."/>
      <w:lvlJc w:val="right"/>
      <w:pPr>
        <w:ind w:left="4810" w:hanging="180"/>
      </w:pPr>
    </w:lvl>
    <w:lvl w:ilvl="6" w:tplc="0422000F" w:tentative="1">
      <w:start w:val="1"/>
      <w:numFmt w:val="decimal"/>
      <w:lvlText w:val="%7."/>
      <w:lvlJc w:val="left"/>
      <w:pPr>
        <w:ind w:left="5530" w:hanging="360"/>
      </w:pPr>
    </w:lvl>
    <w:lvl w:ilvl="7" w:tplc="04220019" w:tentative="1">
      <w:start w:val="1"/>
      <w:numFmt w:val="lowerLetter"/>
      <w:lvlText w:val="%8."/>
      <w:lvlJc w:val="left"/>
      <w:pPr>
        <w:ind w:left="6250" w:hanging="360"/>
      </w:pPr>
    </w:lvl>
    <w:lvl w:ilvl="8" w:tplc="0422001B" w:tentative="1">
      <w:start w:val="1"/>
      <w:numFmt w:val="lowerRoman"/>
      <w:lvlText w:val="%9."/>
      <w:lvlJc w:val="right"/>
      <w:pPr>
        <w:ind w:left="6970" w:hanging="180"/>
      </w:p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8"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3"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5"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1"/>
  </w:num>
  <w:num w:numId="3">
    <w:abstractNumId w:val="17"/>
  </w:num>
  <w:num w:numId="4">
    <w:abstractNumId w:val="7"/>
  </w:num>
  <w:num w:numId="5">
    <w:abstractNumId w:val="2"/>
  </w:num>
  <w:num w:numId="6">
    <w:abstractNumId w:val="19"/>
  </w:num>
  <w:num w:numId="7">
    <w:abstractNumId w:val="11"/>
  </w:num>
  <w:num w:numId="8">
    <w:abstractNumId w:val="10"/>
  </w:num>
  <w:num w:numId="9">
    <w:abstractNumId w:val="9"/>
  </w:num>
  <w:num w:numId="10">
    <w:abstractNumId w:val="5"/>
  </w:num>
  <w:num w:numId="11">
    <w:abstractNumId w:val="16"/>
  </w:num>
  <w:num w:numId="12">
    <w:abstractNumId w:val="15"/>
  </w:num>
  <w:num w:numId="13">
    <w:abstractNumId w:val="8"/>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0"/>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6"/>
  </w:num>
  <w:num w:numId="20">
    <w:abstractNumId w:val="18"/>
  </w:num>
  <w:num w:numId="21">
    <w:abstractNumId w:val="1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1BD"/>
    <w:rsid w:val="0002274B"/>
    <w:rsid w:val="000248F6"/>
    <w:rsid w:val="00026832"/>
    <w:rsid w:val="00027223"/>
    <w:rsid w:val="00027A36"/>
    <w:rsid w:val="00032D6A"/>
    <w:rsid w:val="00033FE3"/>
    <w:rsid w:val="000366EE"/>
    <w:rsid w:val="00036F3E"/>
    <w:rsid w:val="000459BC"/>
    <w:rsid w:val="00045A9B"/>
    <w:rsid w:val="00045BB7"/>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0BB1"/>
    <w:rsid w:val="00071901"/>
    <w:rsid w:val="00081668"/>
    <w:rsid w:val="00083222"/>
    <w:rsid w:val="00083EF2"/>
    <w:rsid w:val="0009038E"/>
    <w:rsid w:val="000906F6"/>
    <w:rsid w:val="0009160D"/>
    <w:rsid w:val="000945EA"/>
    <w:rsid w:val="000951C4"/>
    <w:rsid w:val="000966F8"/>
    <w:rsid w:val="00096707"/>
    <w:rsid w:val="000969E6"/>
    <w:rsid w:val="000A17F0"/>
    <w:rsid w:val="000A34B2"/>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0D45"/>
    <w:rsid w:val="00101855"/>
    <w:rsid w:val="00104030"/>
    <w:rsid w:val="00105EE6"/>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3BBE"/>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5838"/>
    <w:rsid w:val="00207C89"/>
    <w:rsid w:val="00212F32"/>
    <w:rsid w:val="00214058"/>
    <w:rsid w:val="002219C7"/>
    <w:rsid w:val="00222F8A"/>
    <w:rsid w:val="00225BF7"/>
    <w:rsid w:val="00232FA4"/>
    <w:rsid w:val="00241116"/>
    <w:rsid w:val="0024309E"/>
    <w:rsid w:val="002440B2"/>
    <w:rsid w:val="0024557D"/>
    <w:rsid w:val="002463B5"/>
    <w:rsid w:val="00250D24"/>
    <w:rsid w:val="0025122D"/>
    <w:rsid w:val="00253586"/>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6E1B"/>
    <w:rsid w:val="002B72FA"/>
    <w:rsid w:val="002C05D5"/>
    <w:rsid w:val="002C2948"/>
    <w:rsid w:val="002C57B0"/>
    <w:rsid w:val="002D240B"/>
    <w:rsid w:val="002D4A09"/>
    <w:rsid w:val="002D77B2"/>
    <w:rsid w:val="002E06C3"/>
    <w:rsid w:val="002E16F5"/>
    <w:rsid w:val="002E43CD"/>
    <w:rsid w:val="002F2160"/>
    <w:rsid w:val="002F7882"/>
    <w:rsid w:val="00305DDD"/>
    <w:rsid w:val="00306935"/>
    <w:rsid w:val="00315F06"/>
    <w:rsid w:val="00315F5A"/>
    <w:rsid w:val="00316158"/>
    <w:rsid w:val="00316ACA"/>
    <w:rsid w:val="0032455D"/>
    <w:rsid w:val="003273EF"/>
    <w:rsid w:val="00332422"/>
    <w:rsid w:val="0033432F"/>
    <w:rsid w:val="00337891"/>
    <w:rsid w:val="00340128"/>
    <w:rsid w:val="0034426A"/>
    <w:rsid w:val="003446D1"/>
    <w:rsid w:val="00344E51"/>
    <w:rsid w:val="0034527B"/>
    <w:rsid w:val="003468AB"/>
    <w:rsid w:val="00346DE7"/>
    <w:rsid w:val="0034790F"/>
    <w:rsid w:val="00351316"/>
    <w:rsid w:val="0035737F"/>
    <w:rsid w:val="00357BF0"/>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B1C5B"/>
    <w:rsid w:val="003B446D"/>
    <w:rsid w:val="003B461C"/>
    <w:rsid w:val="003C198F"/>
    <w:rsid w:val="003C299C"/>
    <w:rsid w:val="003C3C9D"/>
    <w:rsid w:val="003C4223"/>
    <w:rsid w:val="003C4E57"/>
    <w:rsid w:val="003C4EB8"/>
    <w:rsid w:val="003C5E1E"/>
    <w:rsid w:val="003C75E1"/>
    <w:rsid w:val="003C7633"/>
    <w:rsid w:val="003D0904"/>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52DE"/>
    <w:rsid w:val="004453D9"/>
    <w:rsid w:val="004473F5"/>
    <w:rsid w:val="004549D1"/>
    <w:rsid w:val="00455928"/>
    <w:rsid w:val="00455F3A"/>
    <w:rsid w:val="00456F0B"/>
    <w:rsid w:val="00457204"/>
    <w:rsid w:val="00460FD2"/>
    <w:rsid w:val="0046651F"/>
    <w:rsid w:val="004713A4"/>
    <w:rsid w:val="00480372"/>
    <w:rsid w:val="00480653"/>
    <w:rsid w:val="004809D1"/>
    <w:rsid w:val="00481354"/>
    <w:rsid w:val="0048531E"/>
    <w:rsid w:val="004853B7"/>
    <w:rsid w:val="004856EF"/>
    <w:rsid w:val="004860AA"/>
    <w:rsid w:val="00487541"/>
    <w:rsid w:val="00496E48"/>
    <w:rsid w:val="004A1733"/>
    <w:rsid w:val="004A373F"/>
    <w:rsid w:val="004B1587"/>
    <w:rsid w:val="004B3B93"/>
    <w:rsid w:val="004B4BF7"/>
    <w:rsid w:val="004B4D5A"/>
    <w:rsid w:val="004B767B"/>
    <w:rsid w:val="004B77E4"/>
    <w:rsid w:val="004C0986"/>
    <w:rsid w:val="004C0D04"/>
    <w:rsid w:val="004C54FD"/>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27AC"/>
    <w:rsid w:val="004F2E8E"/>
    <w:rsid w:val="004F4DF4"/>
    <w:rsid w:val="00504002"/>
    <w:rsid w:val="005044F7"/>
    <w:rsid w:val="00517CEF"/>
    <w:rsid w:val="00521A1D"/>
    <w:rsid w:val="00526A75"/>
    <w:rsid w:val="00527DB4"/>
    <w:rsid w:val="0053217F"/>
    <w:rsid w:val="005330F4"/>
    <w:rsid w:val="0053368E"/>
    <w:rsid w:val="00533B6D"/>
    <w:rsid w:val="00536429"/>
    <w:rsid w:val="005401DA"/>
    <w:rsid w:val="00540891"/>
    <w:rsid w:val="00543068"/>
    <w:rsid w:val="00543A55"/>
    <w:rsid w:val="0054608D"/>
    <w:rsid w:val="00546201"/>
    <w:rsid w:val="005525A9"/>
    <w:rsid w:val="00554950"/>
    <w:rsid w:val="0055777F"/>
    <w:rsid w:val="005633C2"/>
    <w:rsid w:val="005676A8"/>
    <w:rsid w:val="00567FD9"/>
    <w:rsid w:val="00573427"/>
    <w:rsid w:val="005759F7"/>
    <w:rsid w:val="00577FD3"/>
    <w:rsid w:val="00581907"/>
    <w:rsid w:val="0058308E"/>
    <w:rsid w:val="00586545"/>
    <w:rsid w:val="00586B74"/>
    <w:rsid w:val="00587E93"/>
    <w:rsid w:val="00590BA2"/>
    <w:rsid w:val="0059249E"/>
    <w:rsid w:val="00592D8D"/>
    <w:rsid w:val="005940E3"/>
    <w:rsid w:val="0059469D"/>
    <w:rsid w:val="005950EA"/>
    <w:rsid w:val="0059615A"/>
    <w:rsid w:val="00596BC0"/>
    <w:rsid w:val="005A11A7"/>
    <w:rsid w:val="005A3F6F"/>
    <w:rsid w:val="005A439D"/>
    <w:rsid w:val="005A52E8"/>
    <w:rsid w:val="005A5589"/>
    <w:rsid w:val="005A5949"/>
    <w:rsid w:val="005B3539"/>
    <w:rsid w:val="005B3A98"/>
    <w:rsid w:val="005B7AE0"/>
    <w:rsid w:val="005C2C23"/>
    <w:rsid w:val="005C676A"/>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092A"/>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92D37"/>
    <w:rsid w:val="006933D2"/>
    <w:rsid w:val="006935A4"/>
    <w:rsid w:val="006941A9"/>
    <w:rsid w:val="00694724"/>
    <w:rsid w:val="006A04F3"/>
    <w:rsid w:val="006A0B9D"/>
    <w:rsid w:val="006A43A7"/>
    <w:rsid w:val="006A7327"/>
    <w:rsid w:val="006A7F7F"/>
    <w:rsid w:val="006B1180"/>
    <w:rsid w:val="006B1AFC"/>
    <w:rsid w:val="006B7082"/>
    <w:rsid w:val="006C5974"/>
    <w:rsid w:val="006C7759"/>
    <w:rsid w:val="006D0A8F"/>
    <w:rsid w:val="006D0D5D"/>
    <w:rsid w:val="006D26B2"/>
    <w:rsid w:val="006D28F5"/>
    <w:rsid w:val="006D5B94"/>
    <w:rsid w:val="006D6524"/>
    <w:rsid w:val="006E0241"/>
    <w:rsid w:val="006E23DD"/>
    <w:rsid w:val="006E3689"/>
    <w:rsid w:val="006E3A96"/>
    <w:rsid w:val="006F4F72"/>
    <w:rsid w:val="006F6B05"/>
    <w:rsid w:val="007062EB"/>
    <w:rsid w:val="0070668D"/>
    <w:rsid w:val="0071196F"/>
    <w:rsid w:val="007126DE"/>
    <w:rsid w:val="00713DDF"/>
    <w:rsid w:val="00717034"/>
    <w:rsid w:val="00720339"/>
    <w:rsid w:val="00721368"/>
    <w:rsid w:val="007225EC"/>
    <w:rsid w:val="00735E92"/>
    <w:rsid w:val="0075026F"/>
    <w:rsid w:val="00752D5C"/>
    <w:rsid w:val="007625CC"/>
    <w:rsid w:val="00767C6C"/>
    <w:rsid w:val="00772737"/>
    <w:rsid w:val="00776384"/>
    <w:rsid w:val="007769CF"/>
    <w:rsid w:val="007771DF"/>
    <w:rsid w:val="0078043E"/>
    <w:rsid w:val="0078368D"/>
    <w:rsid w:val="0078730F"/>
    <w:rsid w:val="0079189B"/>
    <w:rsid w:val="007951F9"/>
    <w:rsid w:val="007A1F85"/>
    <w:rsid w:val="007A758E"/>
    <w:rsid w:val="007A7B8E"/>
    <w:rsid w:val="007B0F5C"/>
    <w:rsid w:val="007B5A86"/>
    <w:rsid w:val="007C2690"/>
    <w:rsid w:val="007D0F19"/>
    <w:rsid w:val="007D1692"/>
    <w:rsid w:val="007D4D72"/>
    <w:rsid w:val="007E1E4D"/>
    <w:rsid w:val="007E66B9"/>
    <w:rsid w:val="007E7DEB"/>
    <w:rsid w:val="007F1178"/>
    <w:rsid w:val="007F4996"/>
    <w:rsid w:val="008049EC"/>
    <w:rsid w:val="00806637"/>
    <w:rsid w:val="00807409"/>
    <w:rsid w:val="00807D8C"/>
    <w:rsid w:val="0081092E"/>
    <w:rsid w:val="00812082"/>
    <w:rsid w:val="008137E3"/>
    <w:rsid w:val="00813A52"/>
    <w:rsid w:val="00814046"/>
    <w:rsid w:val="008155DA"/>
    <w:rsid w:val="00822D63"/>
    <w:rsid w:val="00832A61"/>
    <w:rsid w:val="008340AE"/>
    <w:rsid w:val="008344EA"/>
    <w:rsid w:val="00835674"/>
    <w:rsid w:val="00835E6A"/>
    <w:rsid w:val="00836BF1"/>
    <w:rsid w:val="008458F7"/>
    <w:rsid w:val="00852FE2"/>
    <w:rsid w:val="0085771E"/>
    <w:rsid w:val="00860EE6"/>
    <w:rsid w:val="00864D75"/>
    <w:rsid w:val="00866CFE"/>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4F0A"/>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3314"/>
    <w:rsid w:val="009B4231"/>
    <w:rsid w:val="009B50F3"/>
    <w:rsid w:val="009B538C"/>
    <w:rsid w:val="009B60D2"/>
    <w:rsid w:val="009B6602"/>
    <w:rsid w:val="009B6D1A"/>
    <w:rsid w:val="009B7CBC"/>
    <w:rsid w:val="009C08C8"/>
    <w:rsid w:val="009C1045"/>
    <w:rsid w:val="009C1DD0"/>
    <w:rsid w:val="009C33B5"/>
    <w:rsid w:val="009C349A"/>
    <w:rsid w:val="009D3C28"/>
    <w:rsid w:val="009E1CC4"/>
    <w:rsid w:val="009E1F37"/>
    <w:rsid w:val="009E4C25"/>
    <w:rsid w:val="009F74E7"/>
    <w:rsid w:val="00A00785"/>
    <w:rsid w:val="00A008D1"/>
    <w:rsid w:val="00A0353E"/>
    <w:rsid w:val="00A04440"/>
    <w:rsid w:val="00A070ED"/>
    <w:rsid w:val="00A10405"/>
    <w:rsid w:val="00A10827"/>
    <w:rsid w:val="00A136FF"/>
    <w:rsid w:val="00A13AEE"/>
    <w:rsid w:val="00A15484"/>
    <w:rsid w:val="00A15AFD"/>
    <w:rsid w:val="00A16399"/>
    <w:rsid w:val="00A16B3C"/>
    <w:rsid w:val="00A16F3B"/>
    <w:rsid w:val="00A2574B"/>
    <w:rsid w:val="00A25980"/>
    <w:rsid w:val="00A35C65"/>
    <w:rsid w:val="00A37514"/>
    <w:rsid w:val="00A41D3F"/>
    <w:rsid w:val="00A46647"/>
    <w:rsid w:val="00A46950"/>
    <w:rsid w:val="00A4792F"/>
    <w:rsid w:val="00A50077"/>
    <w:rsid w:val="00A54732"/>
    <w:rsid w:val="00A54A63"/>
    <w:rsid w:val="00A54CFE"/>
    <w:rsid w:val="00A54DD9"/>
    <w:rsid w:val="00A6344C"/>
    <w:rsid w:val="00A65AFF"/>
    <w:rsid w:val="00A65CDB"/>
    <w:rsid w:val="00A6621B"/>
    <w:rsid w:val="00A66A1D"/>
    <w:rsid w:val="00A7094D"/>
    <w:rsid w:val="00A71F2F"/>
    <w:rsid w:val="00A74446"/>
    <w:rsid w:val="00A7539B"/>
    <w:rsid w:val="00A77D2B"/>
    <w:rsid w:val="00A80407"/>
    <w:rsid w:val="00A82428"/>
    <w:rsid w:val="00A83009"/>
    <w:rsid w:val="00A8513F"/>
    <w:rsid w:val="00A92128"/>
    <w:rsid w:val="00A94136"/>
    <w:rsid w:val="00AA0B01"/>
    <w:rsid w:val="00AA2956"/>
    <w:rsid w:val="00AC3B6A"/>
    <w:rsid w:val="00AC5389"/>
    <w:rsid w:val="00AC5A26"/>
    <w:rsid w:val="00AC6C16"/>
    <w:rsid w:val="00AD24B2"/>
    <w:rsid w:val="00AD4BC2"/>
    <w:rsid w:val="00AD75CC"/>
    <w:rsid w:val="00AE0B3A"/>
    <w:rsid w:val="00AE2758"/>
    <w:rsid w:val="00AE4A27"/>
    <w:rsid w:val="00AE6183"/>
    <w:rsid w:val="00AE7F40"/>
    <w:rsid w:val="00AF0869"/>
    <w:rsid w:val="00AF09D2"/>
    <w:rsid w:val="00B12C7D"/>
    <w:rsid w:val="00B131B6"/>
    <w:rsid w:val="00B1550A"/>
    <w:rsid w:val="00B160D4"/>
    <w:rsid w:val="00B243FD"/>
    <w:rsid w:val="00B32040"/>
    <w:rsid w:val="00B3343A"/>
    <w:rsid w:val="00B43914"/>
    <w:rsid w:val="00B441D3"/>
    <w:rsid w:val="00B45A02"/>
    <w:rsid w:val="00B46A8B"/>
    <w:rsid w:val="00B50585"/>
    <w:rsid w:val="00B5291A"/>
    <w:rsid w:val="00B61FAE"/>
    <w:rsid w:val="00B62672"/>
    <w:rsid w:val="00B715A3"/>
    <w:rsid w:val="00B71B13"/>
    <w:rsid w:val="00B7798B"/>
    <w:rsid w:val="00B8029A"/>
    <w:rsid w:val="00B816BC"/>
    <w:rsid w:val="00B8368F"/>
    <w:rsid w:val="00B83D33"/>
    <w:rsid w:val="00B85075"/>
    <w:rsid w:val="00B85286"/>
    <w:rsid w:val="00B865B6"/>
    <w:rsid w:val="00B879AC"/>
    <w:rsid w:val="00B932F6"/>
    <w:rsid w:val="00B952E7"/>
    <w:rsid w:val="00B95B15"/>
    <w:rsid w:val="00BA6593"/>
    <w:rsid w:val="00BB3F64"/>
    <w:rsid w:val="00BB43AC"/>
    <w:rsid w:val="00BB7152"/>
    <w:rsid w:val="00BB7696"/>
    <w:rsid w:val="00BC3405"/>
    <w:rsid w:val="00BC525D"/>
    <w:rsid w:val="00BC59DA"/>
    <w:rsid w:val="00BC5F1B"/>
    <w:rsid w:val="00BC7771"/>
    <w:rsid w:val="00BE2A29"/>
    <w:rsid w:val="00BF0FD4"/>
    <w:rsid w:val="00BF3870"/>
    <w:rsid w:val="00BF6D1B"/>
    <w:rsid w:val="00BF6EE9"/>
    <w:rsid w:val="00C0131E"/>
    <w:rsid w:val="00C03855"/>
    <w:rsid w:val="00C0598A"/>
    <w:rsid w:val="00C07FF0"/>
    <w:rsid w:val="00C1182F"/>
    <w:rsid w:val="00C16BC1"/>
    <w:rsid w:val="00C213A0"/>
    <w:rsid w:val="00C21A4F"/>
    <w:rsid w:val="00C315F5"/>
    <w:rsid w:val="00C33D24"/>
    <w:rsid w:val="00C34F26"/>
    <w:rsid w:val="00C36D73"/>
    <w:rsid w:val="00C402BA"/>
    <w:rsid w:val="00C40650"/>
    <w:rsid w:val="00C42B53"/>
    <w:rsid w:val="00C4737D"/>
    <w:rsid w:val="00C47B42"/>
    <w:rsid w:val="00C50FB6"/>
    <w:rsid w:val="00C520A4"/>
    <w:rsid w:val="00C564D5"/>
    <w:rsid w:val="00C6035D"/>
    <w:rsid w:val="00C61543"/>
    <w:rsid w:val="00C61755"/>
    <w:rsid w:val="00C654A7"/>
    <w:rsid w:val="00C66C65"/>
    <w:rsid w:val="00C713F2"/>
    <w:rsid w:val="00C714C9"/>
    <w:rsid w:val="00C72A77"/>
    <w:rsid w:val="00C77459"/>
    <w:rsid w:val="00C77506"/>
    <w:rsid w:val="00C85A9D"/>
    <w:rsid w:val="00C86216"/>
    <w:rsid w:val="00C9319A"/>
    <w:rsid w:val="00C973EF"/>
    <w:rsid w:val="00CA13FD"/>
    <w:rsid w:val="00CA258E"/>
    <w:rsid w:val="00CA291E"/>
    <w:rsid w:val="00CA3638"/>
    <w:rsid w:val="00CA37C1"/>
    <w:rsid w:val="00CB2356"/>
    <w:rsid w:val="00CB2490"/>
    <w:rsid w:val="00CB5868"/>
    <w:rsid w:val="00CB7B66"/>
    <w:rsid w:val="00CC4241"/>
    <w:rsid w:val="00CC5D6B"/>
    <w:rsid w:val="00CC708F"/>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169C5"/>
    <w:rsid w:val="00D24796"/>
    <w:rsid w:val="00D31599"/>
    <w:rsid w:val="00D3169E"/>
    <w:rsid w:val="00D334FF"/>
    <w:rsid w:val="00D3531E"/>
    <w:rsid w:val="00D44A1E"/>
    <w:rsid w:val="00D52D63"/>
    <w:rsid w:val="00D56D05"/>
    <w:rsid w:val="00D57561"/>
    <w:rsid w:val="00D61B1F"/>
    <w:rsid w:val="00D70715"/>
    <w:rsid w:val="00D72005"/>
    <w:rsid w:val="00D7227D"/>
    <w:rsid w:val="00D73D73"/>
    <w:rsid w:val="00D75502"/>
    <w:rsid w:val="00D854B8"/>
    <w:rsid w:val="00D85AC2"/>
    <w:rsid w:val="00D86BE3"/>
    <w:rsid w:val="00D9033F"/>
    <w:rsid w:val="00D908DE"/>
    <w:rsid w:val="00D94311"/>
    <w:rsid w:val="00D96B98"/>
    <w:rsid w:val="00DA2775"/>
    <w:rsid w:val="00DB5DD7"/>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7B6F"/>
    <w:rsid w:val="00E058C1"/>
    <w:rsid w:val="00E05E61"/>
    <w:rsid w:val="00E06F3C"/>
    <w:rsid w:val="00E100D6"/>
    <w:rsid w:val="00E1121D"/>
    <w:rsid w:val="00E131FA"/>
    <w:rsid w:val="00E1339C"/>
    <w:rsid w:val="00E139C3"/>
    <w:rsid w:val="00E13FC1"/>
    <w:rsid w:val="00E1752B"/>
    <w:rsid w:val="00E227F2"/>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6029"/>
    <w:rsid w:val="00EA6158"/>
    <w:rsid w:val="00EB1B84"/>
    <w:rsid w:val="00EB2918"/>
    <w:rsid w:val="00EB390D"/>
    <w:rsid w:val="00EB49F7"/>
    <w:rsid w:val="00EB5B04"/>
    <w:rsid w:val="00EB5DD3"/>
    <w:rsid w:val="00EC0365"/>
    <w:rsid w:val="00EC472B"/>
    <w:rsid w:val="00EC550A"/>
    <w:rsid w:val="00EC5966"/>
    <w:rsid w:val="00EC5E94"/>
    <w:rsid w:val="00ED258B"/>
    <w:rsid w:val="00ED3C32"/>
    <w:rsid w:val="00ED49F9"/>
    <w:rsid w:val="00EE1C74"/>
    <w:rsid w:val="00EE6362"/>
    <w:rsid w:val="00EE76C1"/>
    <w:rsid w:val="00EF0C0F"/>
    <w:rsid w:val="00EF18A5"/>
    <w:rsid w:val="00EF1B40"/>
    <w:rsid w:val="00EF403D"/>
    <w:rsid w:val="00F061EC"/>
    <w:rsid w:val="00F069E0"/>
    <w:rsid w:val="00F07B7A"/>
    <w:rsid w:val="00F11168"/>
    <w:rsid w:val="00F117CC"/>
    <w:rsid w:val="00F12BD1"/>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7A"/>
    <w:rsid w:val="00F85FC7"/>
    <w:rsid w:val="00F8713A"/>
    <w:rsid w:val="00F90714"/>
    <w:rsid w:val="00F90EF2"/>
    <w:rsid w:val="00F91542"/>
    <w:rsid w:val="00FA4B60"/>
    <w:rsid w:val="00FA7113"/>
    <w:rsid w:val="00FB0527"/>
    <w:rsid w:val="00FC0F1A"/>
    <w:rsid w:val="00FC20AE"/>
    <w:rsid w:val="00FC2242"/>
    <w:rsid w:val="00FC416E"/>
    <w:rsid w:val="00FC6CE2"/>
    <w:rsid w:val="00FC7201"/>
    <w:rsid w:val="00FD1356"/>
    <w:rsid w:val="00FD1513"/>
    <w:rsid w:val="00FE1FA9"/>
    <w:rsid w:val="00FE591F"/>
    <w:rsid w:val="00FE5C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paragraph" w:styleId="af4">
    <w:name w:val="List Paragraph"/>
    <w:basedOn w:val="a"/>
    <w:uiPriority w:val="34"/>
    <w:qFormat/>
    <w:rsid w:val="007771DF"/>
    <w:pPr>
      <w:spacing w:after="160" w:line="259" w:lineRule="auto"/>
      <w:ind w:left="720"/>
      <w:contextualSpacing/>
    </w:pPr>
    <w:rPr>
      <w:rFonts w:asciiTheme="minorHAnsi" w:eastAsiaTheme="minorHAnsi" w:hAnsiTheme="minorHAnsi" w:cstheme="minorBid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B52E9-02A9-429D-8296-F34AB4E19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4</Pages>
  <Words>5468</Words>
  <Characters>3117</Characters>
  <Application>Microsoft Office Word</Application>
  <DocSecurity>0</DocSecurity>
  <Lines>25</Lines>
  <Paragraphs>17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39</cp:revision>
  <cp:lastPrinted>2020-05-27T08:45:00Z</cp:lastPrinted>
  <dcterms:created xsi:type="dcterms:W3CDTF">2020-04-22T13:06:00Z</dcterms:created>
  <dcterms:modified xsi:type="dcterms:W3CDTF">2020-06-04T07:01:00Z</dcterms:modified>
</cp:coreProperties>
</file>