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D77" w:rsidRPr="001B1D77" w:rsidRDefault="001B1D77" w:rsidP="001B1D77">
      <w:pPr>
        <w:ind w:firstLine="567"/>
        <w:jc w:val="right"/>
        <w:rPr>
          <w:rFonts w:eastAsiaTheme="minorHAnsi"/>
          <w:i/>
          <w:sz w:val="28"/>
          <w:szCs w:val="28"/>
          <w:lang w:eastAsia="en-US"/>
        </w:rPr>
      </w:pPr>
      <w:bookmarkStart w:id="0" w:name="_GoBack"/>
      <w:bookmarkEnd w:id="0"/>
      <w:r w:rsidRPr="001B1D77">
        <w:rPr>
          <w:rFonts w:eastAsiaTheme="minorHAnsi"/>
          <w:i/>
          <w:sz w:val="28"/>
          <w:szCs w:val="28"/>
          <w:lang w:eastAsia="en-US"/>
        </w:rPr>
        <w:t>ПРОЕКТ</w:t>
      </w:r>
    </w:p>
    <w:p w:rsidR="001B1D77" w:rsidRPr="001B1D77" w:rsidRDefault="00C16CC1" w:rsidP="001B1D77">
      <w:pPr>
        <w:ind w:firstLine="567"/>
        <w:jc w:val="right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>вноситься народни</w:t>
      </w:r>
      <w:r w:rsidR="00893C39">
        <w:rPr>
          <w:rFonts w:eastAsiaTheme="minorHAnsi"/>
          <w:i/>
          <w:sz w:val="28"/>
          <w:szCs w:val="28"/>
          <w:lang w:val="ru-RU" w:eastAsia="en-US"/>
        </w:rPr>
        <w:t>м</w:t>
      </w:r>
      <w:r w:rsidR="001B1D77" w:rsidRPr="001B1D77">
        <w:rPr>
          <w:rFonts w:eastAsiaTheme="minorHAnsi"/>
          <w:i/>
          <w:sz w:val="28"/>
          <w:szCs w:val="28"/>
          <w:lang w:eastAsia="en-US"/>
        </w:rPr>
        <w:t xml:space="preserve"> </w:t>
      </w:r>
    </w:p>
    <w:p w:rsidR="001B1D77" w:rsidRPr="001B1D77" w:rsidRDefault="00893C39" w:rsidP="001B1D77">
      <w:pPr>
        <w:ind w:firstLine="567"/>
        <w:jc w:val="right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>депутатом</w:t>
      </w:r>
      <w:r w:rsidR="001B1D77" w:rsidRPr="001B1D77">
        <w:rPr>
          <w:rFonts w:eastAsiaTheme="minorHAnsi"/>
          <w:i/>
          <w:sz w:val="28"/>
          <w:szCs w:val="28"/>
          <w:lang w:eastAsia="en-US"/>
        </w:rPr>
        <w:t xml:space="preserve"> України </w:t>
      </w:r>
    </w:p>
    <w:p w:rsidR="001B1D77" w:rsidRPr="001B1D77" w:rsidRDefault="001B1D77" w:rsidP="001B1D77">
      <w:pPr>
        <w:ind w:firstLine="567"/>
        <w:jc w:val="right"/>
        <w:rPr>
          <w:rFonts w:eastAsiaTheme="minorHAnsi"/>
          <w:sz w:val="28"/>
          <w:szCs w:val="28"/>
          <w:lang w:eastAsia="en-US"/>
        </w:rPr>
      </w:pPr>
    </w:p>
    <w:p w:rsidR="00C16CC1" w:rsidRDefault="001B1D77" w:rsidP="00C16CC1">
      <w:pPr>
        <w:spacing w:line="360" w:lineRule="auto"/>
        <w:ind w:firstLine="567"/>
        <w:jc w:val="right"/>
        <w:rPr>
          <w:rFonts w:eastAsiaTheme="minorHAnsi"/>
          <w:i/>
          <w:sz w:val="28"/>
          <w:szCs w:val="28"/>
          <w:lang w:eastAsia="en-US"/>
        </w:rPr>
      </w:pPr>
      <w:r w:rsidRPr="001B1D77">
        <w:rPr>
          <w:rFonts w:eastAsiaTheme="minorHAnsi"/>
          <w:i/>
          <w:sz w:val="28"/>
          <w:szCs w:val="28"/>
          <w:lang w:eastAsia="en-US"/>
        </w:rPr>
        <w:t>Бакумовим О. С. (№374)</w:t>
      </w:r>
    </w:p>
    <w:p w:rsidR="00C16CC1" w:rsidRDefault="00C16CC1" w:rsidP="00893C39">
      <w:pPr>
        <w:spacing w:line="360" w:lineRule="auto"/>
        <w:ind w:firstLine="567"/>
        <w:rPr>
          <w:rFonts w:eastAsiaTheme="minorHAnsi"/>
          <w:i/>
          <w:sz w:val="28"/>
          <w:szCs w:val="28"/>
          <w:lang w:eastAsia="en-US"/>
        </w:rPr>
      </w:pPr>
      <w:r>
        <w:rPr>
          <w:rFonts w:eastAsiaTheme="minorHAnsi"/>
          <w:i/>
          <w:sz w:val="28"/>
          <w:szCs w:val="28"/>
          <w:lang w:eastAsia="en-US"/>
        </w:rPr>
        <w:t xml:space="preserve"> </w:t>
      </w:r>
    </w:p>
    <w:p w:rsidR="00C16CC1" w:rsidRPr="00893C39" w:rsidRDefault="00C16CC1" w:rsidP="00C16CC1">
      <w:pPr>
        <w:spacing w:line="360" w:lineRule="auto"/>
        <w:ind w:firstLine="567"/>
        <w:jc w:val="right"/>
        <w:rPr>
          <w:rFonts w:eastAsiaTheme="minorHAnsi"/>
          <w:i/>
          <w:sz w:val="28"/>
          <w:szCs w:val="28"/>
          <w:lang w:eastAsia="en-US"/>
        </w:rPr>
      </w:pPr>
    </w:p>
    <w:p w:rsidR="001B1D77" w:rsidRPr="001B1D77" w:rsidRDefault="001B1D77" w:rsidP="001B1D77">
      <w:pPr>
        <w:outlineLvl w:val="0"/>
        <w:rPr>
          <w:rFonts w:eastAsiaTheme="minorHAnsi"/>
          <w:i/>
          <w:sz w:val="28"/>
          <w:szCs w:val="28"/>
          <w:lang w:eastAsia="en-US"/>
        </w:rPr>
      </w:pPr>
    </w:p>
    <w:p w:rsidR="001B1D77" w:rsidRPr="001B1D77" w:rsidRDefault="001B1D77" w:rsidP="001B1D77">
      <w:pPr>
        <w:outlineLvl w:val="0"/>
        <w:rPr>
          <w:rFonts w:eastAsiaTheme="minorHAnsi"/>
          <w:i/>
          <w:sz w:val="28"/>
          <w:szCs w:val="28"/>
          <w:lang w:eastAsia="en-US"/>
        </w:rPr>
      </w:pPr>
    </w:p>
    <w:p w:rsidR="001B1D77" w:rsidRPr="001B1D77" w:rsidRDefault="001B1D77" w:rsidP="001B1D77">
      <w:pPr>
        <w:jc w:val="center"/>
        <w:outlineLvl w:val="0"/>
        <w:rPr>
          <w:b/>
          <w:i/>
          <w:caps/>
          <w:spacing w:val="20"/>
          <w:sz w:val="48"/>
          <w:szCs w:val="48"/>
        </w:rPr>
      </w:pPr>
    </w:p>
    <w:p w:rsidR="001B1D77" w:rsidRPr="001B1D77" w:rsidRDefault="001B1D77" w:rsidP="001B1D77">
      <w:pPr>
        <w:jc w:val="center"/>
        <w:outlineLvl w:val="0"/>
        <w:rPr>
          <w:b/>
          <w:i/>
          <w:caps/>
          <w:spacing w:val="20"/>
          <w:sz w:val="48"/>
          <w:szCs w:val="48"/>
        </w:rPr>
      </w:pPr>
      <w:r w:rsidRPr="001B1D77">
        <w:rPr>
          <w:b/>
          <w:i/>
          <w:caps/>
          <w:spacing w:val="20"/>
          <w:sz w:val="48"/>
          <w:szCs w:val="48"/>
        </w:rPr>
        <w:t>Закон УкраЇни</w:t>
      </w:r>
    </w:p>
    <w:p w:rsidR="001B1D77" w:rsidRPr="002336C1" w:rsidRDefault="001B1D77" w:rsidP="001B1D77">
      <w:pPr>
        <w:pBdr>
          <w:top w:val="nil"/>
          <w:left w:val="nil"/>
          <w:bottom w:val="nil"/>
          <w:right w:val="nil"/>
          <w:between w:val="nil"/>
        </w:pBdr>
        <w:ind w:left="709"/>
        <w:jc w:val="center"/>
        <w:rPr>
          <w:b/>
          <w:color w:val="000000"/>
          <w:sz w:val="28"/>
          <w:szCs w:val="28"/>
        </w:rPr>
      </w:pPr>
    </w:p>
    <w:p w:rsidR="00802180" w:rsidRPr="00BF7A13" w:rsidRDefault="001B1D77" w:rsidP="00802180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B1D7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внесення змін до </w:t>
      </w:r>
      <w:r w:rsidR="00AC4A5B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деяких законодавчих актів України </w:t>
      </w:r>
      <w:r w:rsidRPr="001B1D77">
        <w:rPr>
          <w:rFonts w:ascii="Times New Roman" w:hAnsi="Times New Roman"/>
          <w:b/>
          <w:color w:val="000000"/>
          <w:sz w:val="28"/>
          <w:szCs w:val="28"/>
          <w:lang w:val="uk-UA"/>
        </w:rPr>
        <w:t>щодо відповідальності за порушення зако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нодавства про ціноутворення</w:t>
      </w:r>
      <w:r w:rsidR="00802180" w:rsidRPr="00802180">
        <w:rPr>
          <w:color w:val="000000"/>
          <w:sz w:val="28"/>
          <w:szCs w:val="28"/>
          <w:lang w:val="uk-UA"/>
        </w:rPr>
        <w:t xml:space="preserve"> </w:t>
      </w:r>
      <w:r w:rsidR="00802180" w:rsidRPr="00802180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під час дії правового режиму  воєнного або надзвичайного стану або режиму надзвичайної ситуації </w:t>
      </w:r>
      <w:r w:rsidR="00BF7A13" w:rsidRPr="00CB2C0C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BF7A13">
        <w:rPr>
          <w:rFonts w:ascii="Times New Roman" w:hAnsi="Times New Roman"/>
          <w:b/>
          <w:color w:val="000000"/>
          <w:sz w:val="28"/>
          <w:szCs w:val="28"/>
          <w:lang w:val="uk-UA"/>
        </w:rPr>
        <w:t>державного рівня</w:t>
      </w:r>
    </w:p>
    <w:p w:rsidR="001B1D77" w:rsidRDefault="001B1D77" w:rsidP="001B1D77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1B1D77" w:rsidRDefault="001B1D77" w:rsidP="001B1D77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1B1D77" w:rsidRPr="002336C1" w:rsidRDefault="001B1D77" w:rsidP="001B1D77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1B1D77" w:rsidRPr="002336C1" w:rsidRDefault="001B1D77" w:rsidP="001B1D7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336C1">
        <w:rPr>
          <w:rFonts w:ascii="Times New Roman" w:hAnsi="Times New Roman"/>
          <w:color w:val="000000"/>
          <w:sz w:val="28"/>
          <w:szCs w:val="28"/>
          <w:lang w:val="uk-UA"/>
        </w:rPr>
        <w:t>Верховна Рада України </w:t>
      </w:r>
      <w:r w:rsidRPr="002336C1">
        <w:rPr>
          <w:rStyle w:val="rvts52"/>
          <w:rFonts w:ascii="Times New Roman" w:hAnsi="Times New Roman"/>
          <w:b/>
          <w:bCs/>
          <w:color w:val="000000"/>
          <w:spacing w:val="30"/>
          <w:sz w:val="28"/>
          <w:szCs w:val="28"/>
          <w:lang w:val="uk-UA"/>
        </w:rPr>
        <w:t>постановляє:</w:t>
      </w:r>
    </w:p>
    <w:p w:rsidR="001B1D77" w:rsidRPr="002336C1" w:rsidRDefault="001B1D77" w:rsidP="001B1D7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bookmarkStart w:id="1" w:name="n5"/>
      <w:bookmarkEnd w:id="1"/>
    </w:p>
    <w:p w:rsidR="00EF53AF" w:rsidRPr="005353BB" w:rsidRDefault="00EF53AF" w:rsidP="00EF53AF">
      <w:pPr>
        <w:pStyle w:val="a4"/>
        <w:rPr>
          <w:rStyle w:val="1"/>
          <w:rFonts w:ascii="Times New Roman" w:hAnsi="Times New Roman"/>
          <w:color w:val="000000"/>
          <w:sz w:val="28"/>
          <w:szCs w:val="28"/>
        </w:rPr>
      </w:pPr>
      <w:r w:rsidRPr="005353BB">
        <w:rPr>
          <w:rStyle w:val="a5"/>
          <w:rFonts w:ascii="Times New Roman" w:hAnsi="Times New Roman"/>
          <w:color w:val="000000"/>
          <w:sz w:val="28"/>
          <w:szCs w:val="28"/>
        </w:rPr>
        <w:t xml:space="preserve">Верховна Рада України </w:t>
      </w:r>
      <w:r>
        <w:rPr>
          <w:rStyle w:val="a6"/>
          <w:rFonts w:ascii="Times New Roman" w:hAnsi="Times New Roman"/>
          <w:b w:val="0"/>
          <w:color w:val="000000"/>
          <w:sz w:val="28"/>
          <w:szCs w:val="28"/>
        </w:rPr>
        <w:t>постановля</w:t>
      </w:r>
      <w:r w:rsidRPr="004F6B6E">
        <w:rPr>
          <w:rStyle w:val="a6"/>
          <w:rFonts w:ascii="Times New Roman" w:hAnsi="Times New Roman"/>
          <w:b w:val="0"/>
          <w:color w:val="000000"/>
          <w:spacing w:val="0"/>
          <w:sz w:val="28"/>
          <w:szCs w:val="28"/>
        </w:rPr>
        <w:t>є</w:t>
      </w:r>
      <w:r w:rsidRPr="005353BB">
        <w:rPr>
          <w:rStyle w:val="a6"/>
          <w:rFonts w:ascii="Times New Roman" w:hAnsi="Times New Roman"/>
          <w:b w:val="0"/>
          <w:color w:val="000000"/>
          <w:sz w:val="28"/>
          <w:szCs w:val="28"/>
        </w:rPr>
        <w:t>:</w:t>
      </w:r>
    </w:p>
    <w:p w:rsidR="00EF53AF" w:rsidRDefault="00EF53AF" w:rsidP="00EF53AF">
      <w:pPr>
        <w:pStyle w:val="a4"/>
        <w:rPr>
          <w:rStyle w:val="a5"/>
          <w:rFonts w:ascii="Times New Roman" w:hAnsi="Times New Roman"/>
          <w:color w:val="000000"/>
          <w:sz w:val="28"/>
          <w:szCs w:val="28"/>
        </w:rPr>
      </w:pPr>
      <w:r>
        <w:rPr>
          <w:rStyle w:val="a5"/>
          <w:rFonts w:ascii="Times New Roman" w:hAnsi="Times New Roman"/>
          <w:color w:val="000000"/>
          <w:sz w:val="28"/>
          <w:szCs w:val="28"/>
        </w:rPr>
        <w:t xml:space="preserve">І. </w:t>
      </w:r>
      <w:r w:rsidRPr="004E27E6"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Внести зміни до таких законодавчих актів України</w:t>
      </w:r>
      <w:r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  <w:t>:</w:t>
      </w:r>
    </w:p>
    <w:p w:rsidR="001B1D77" w:rsidRPr="00632203" w:rsidRDefault="00EF53AF" w:rsidP="00632203">
      <w:pPr>
        <w:pStyle w:val="a4"/>
        <w:rPr>
          <w:rFonts w:ascii="Times New Roman" w:hAnsi="Times New Roman"/>
          <w:color w:val="000000"/>
          <w:spacing w:val="2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/>
          <w:color w:val="000000"/>
          <w:sz w:val="28"/>
          <w:szCs w:val="28"/>
        </w:rPr>
        <w:t xml:space="preserve">1. </w:t>
      </w:r>
      <w:r w:rsidR="00632203">
        <w:rPr>
          <w:rStyle w:val="a5"/>
          <w:rFonts w:ascii="Times New Roman" w:hAnsi="Times New Roman"/>
          <w:color w:val="000000"/>
          <w:sz w:val="28"/>
          <w:szCs w:val="28"/>
        </w:rPr>
        <w:t>Кримінальний</w:t>
      </w:r>
      <w:r>
        <w:rPr>
          <w:rStyle w:val="a5"/>
          <w:rFonts w:ascii="Times New Roman" w:hAnsi="Times New Roman"/>
          <w:color w:val="000000"/>
          <w:sz w:val="28"/>
          <w:szCs w:val="28"/>
        </w:rPr>
        <w:t xml:space="preserve"> кодекс</w:t>
      </w:r>
      <w:r w:rsidRPr="005353BB">
        <w:rPr>
          <w:rStyle w:val="a5"/>
          <w:rFonts w:ascii="Times New Roman" w:hAnsi="Times New Roman"/>
          <w:color w:val="000000"/>
          <w:sz w:val="28"/>
          <w:szCs w:val="28"/>
        </w:rPr>
        <w:t xml:space="preserve"> України (Відомості Верховної Ради Укра</w:t>
      </w:r>
      <w:r w:rsidR="00632203">
        <w:rPr>
          <w:rStyle w:val="a5"/>
          <w:rFonts w:ascii="Times New Roman" w:hAnsi="Times New Roman"/>
          <w:color w:val="000000"/>
          <w:sz w:val="28"/>
          <w:szCs w:val="28"/>
        </w:rPr>
        <w:t xml:space="preserve">їни, 2001 р., № 25—26, ст. 131) доповнити </w:t>
      </w:r>
      <w:r w:rsidR="001B1D77" w:rsidRPr="002336C1">
        <w:rPr>
          <w:rFonts w:ascii="Times New Roman" w:hAnsi="Times New Roman"/>
          <w:sz w:val="28"/>
          <w:szCs w:val="28"/>
        </w:rPr>
        <w:t>статтею 199</w:t>
      </w:r>
      <w:r w:rsidR="001B1D77" w:rsidRPr="002336C1">
        <w:rPr>
          <w:rFonts w:ascii="Times New Roman" w:hAnsi="Times New Roman"/>
          <w:sz w:val="28"/>
          <w:szCs w:val="28"/>
          <w:vertAlign w:val="superscript"/>
        </w:rPr>
        <w:t>1</w:t>
      </w:r>
      <w:r w:rsidR="001B1D77" w:rsidRPr="002336C1">
        <w:rPr>
          <w:rFonts w:ascii="Times New Roman" w:hAnsi="Times New Roman"/>
          <w:sz w:val="28"/>
          <w:szCs w:val="28"/>
        </w:rPr>
        <w:t xml:space="preserve"> такого змісту: </w:t>
      </w:r>
    </w:p>
    <w:p w:rsidR="00420733" w:rsidRP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t xml:space="preserve">      </w:t>
      </w:r>
      <w:r>
        <w:rPr>
          <w:rStyle w:val="rvts9"/>
          <w:bCs/>
          <w:color w:val="000000"/>
          <w:sz w:val="28"/>
          <w:szCs w:val="28"/>
          <w:lang w:val="ru-RU"/>
        </w:rPr>
        <w:t>«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>Стаття 199</w:t>
      </w:r>
      <w:r w:rsidR="007F3AA9" w:rsidRPr="0014377D">
        <w:rPr>
          <w:rStyle w:val="rvts9"/>
          <w:bCs/>
          <w:color w:val="000000"/>
          <w:sz w:val="28"/>
          <w:szCs w:val="28"/>
          <w:lang w:val="ru-RU"/>
        </w:rPr>
        <w:softHyphen/>
      </w:r>
      <w:r w:rsidR="007F3AA9" w:rsidRPr="0014377D">
        <w:rPr>
          <w:rStyle w:val="rvts9"/>
          <w:bCs/>
          <w:color w:val="000000"/>
          <w:sz w:val="28"/>
          <w:szCs w:val="28"/>
          <w:lang w:val="ru-RU"/>
        </w:rPr>
        <w:softHyphen/>
        <w:t>-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>1.  Порушення законодавства про ціноутворення під час дії правового режиму  воєнного або надзвичайного стану або режиму надзвичайної ситуації державного рівня</w:t>
      </w:r>
    </w:p>
    <w:p w:rsidR="00420733" w:rsidRP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t>1.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ab/>
        <w:t>Перепродаж у великих розмірах засобів цивільного захисту під час дії правового режиму воєнного або надзвичайного стану або режиму надзвичайної ситуації державного рівня, якщо така ціна у два і більше разів перевищує рівень державної регульованої ціни –</w:t>
      </w:r>
    </w:p>
    <w:p w:rsidR="00420733" w:rsidRPr="00764FE5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sz w:val="28"/>
          <w:szCs w:val="28"/>
          <w:lang w:val="ru-RU"/>
        </w:rPr>
      </w:pPr>
      <w:r w:rsidRPr="00764FE5">
        <w:rPr>
          <w:rStyle w:val="rvts9"/>
          <w:bCs/>
          <w:sz w:val="28"/>
          <w:szCs w:val="28"/>
          <w:lang w:val="ru-RU"/>
        </w:rPr>
        <w:t>карається штрафом від однієї до трьох тисяч неоподатковув</w:t>
      </w:r>
      <w:r w:rsidR="0014377D" w:rsidRPr="00764FE5">
        <w:rPr>
          <w:rStyle w:val="rvts9"/>
          <w:bCs/>
          <w:sz w:val="28"/>
          <w:szCs w:val="28"/>
          <w:lang w:val="ru-RU"/>
        </w:rPr>
        <w:t>аних мінімумів доходів громадян</w:t>
      </w:r>
      <w:r w:rsidRPr="00764FE5">
        <w:rPr>
          <w:rStyle w:val="rvts9"/>
          <w:bCs/>
          <w:sz w:val="28"/>
          <w:szCs w:val="28"/>
          <w:lang w:val="ru-RU"/>
        </w:rPr>
        <w:t xml:space="preserve"> або обмеження</w:t>
      </w:r>
      <w:r w:rsidR="0014377D" w:rsidRPr="00764FE5">
        <w:rPr>
          <w:rStyle w:val="rvts9"/>
          <w:bCs/>
          <w:sz w:val="28"/>
          <w:szCs w:val="28"/>
          <w:lang w:val="ru-RU"/>
        </w:rPr>
        <w:t>м волі  на строк до трьох років</w:t>
      </w:r>
      <w:r w:rsidR="000903D4" w:rsidRPr="00764FE5">
        <w:rPr>
          <w:rStyle w:val="rvts9"/>
          <w:bCs/>
          <w:sz w:val="28"/>
          <w:szCs w:val="28"/>
          <w:lang w:val="ru-RU"/>
        </w:rPr>
        <w:t>,</w:t>
      </w:r>
      <w:r w:rsidR="0014377D" w:rsidRPr="00764FE5">
        <w:rPr>
          <w:rStyle w:val="rvts9"/>
          <w:bCs/>
          <w:sz w:val="28"/>
          <w:szCs w:val="28"/>
          <w:lang w:val="ru-RU"/>
        </w:rPr>
        <w:t xml:space="preserve"> </w:t>
      </w:r>
      <w:r w:rsidRPr="00764FE5">
        <w:rPr>
          <w:rStyle w:val="rvts9"/>
          <w:bCs/>
          <w:sz w:val="28"/>
          <w:szCs w:val="28"/>
          <w:lang w:val="ru-RU"/>
        </w:rPr>
        <w:t xml:space="preserve"> або позбавленням волі на той самий стро</w:t>
      </w:r>
      <w:r w:rsidR="00764FE5" w:rsidRPr="00764FE5">
        <w:rPr>
          <w:rStyle w:val="rvts9"/>
          <w:bCs/>
          <w:sz w:val="28"/>
          <w:szCs w:val="28"/>
          <w:lang w:val="ru-RU"/>
        </w:rPr>
        <w:t>к</w:t>
      </w:r>
      <w:r w:rsidR="00E85D16">
        <w:rPr>
          <w:rStyle w:val="rvts9"/>
          <w:bCs/>
          <w:color w:val="FF0000"/>
          <w:sz w:val="28"/>
          <w:szCs w:val="28"/>
          <w:lang w:val="ru-RU"/>
        </w:rPr>
        <w:t xml:space="preserve"> </w:t>
      </w:r>
      <w:r w:rsidRPr="00764FE5">
        <w:rPr>
          <w:rStyle w:val="rvts9"/>
          <w:bCs/>
          <w:sz w:val="28"/>
          <w:szCs w:val="28"/>
          <w:lang w:val="ru-RU"/>
        </w:rPr>
        <w:t>з конфіскацією майна.</w:t>
      </w:r>
    </w:p>
    <w:p w:rsidR="00420733" w:rsidRP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t>2.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ab/>
        <w:t xml:space="preserve">Ті самі дії, вчинені повторно або за попередньою змовою групою осіб, або службовою особою з використанням службового становища чи в особливо  великому розмірі, – </w:t>
      </w:r>
    </w:p>
    <w:p w:rsidR="00420733" w:rsidRP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lastRenderedPageBreak/>
        <w:t>караються позбавленням волі на строк від трьох до семи років з конфіскацією майна з позбавленням права обіймати певні посади чи займатися певною діяльністю на строк до двох років або без такого.</w:t>
      </w:r>
    </w:p>
    <w:p w:rsidR="00420733" w:rsidRP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t>Примітки.</w:t>
      </w:r>
    </w:p>
    <w:p w:rsidR="00420733" w:rsidRP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t>1.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ab/>
        <w:t>Для цілей цієї статті термін «засоби цивільного захисту» вживається у розумінні  Кодексу цивільного захисту України.</w:t>
      </w:r>
    </w:p>
    <w:p w:rsidR="00420733" w:rsidRP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t>2.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ab/>
        <w:t>Державні регульовані ціни на засоби ци</w:t>
      </w:r>
      <w:r w:rsidR="00D56E48">
        <w:rPr>
          <w:rStyle w:val="rvts9"/>
          <w:bCs/>
          <w:color w:val="000000"/>
          <w:sz w:val="28"/>
          <w:szCs w:val="28"/>
          <w:lang w:val="ru-RU"/>
        </w:rPr>
        <w:t>вільного захисту під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 xml:space="preserve"> час дії правового режиму воєнного або надзвичайного стану або режиму надзвичайної ситуації державного рівня встановлюються Кабінетом Міністрів України.</w:t>
      </w:r>
    </w:p>
    <w:p w:rsidR="00420733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 w:rsidRPr="00420733">
        <w:rPr>
          <w:rStyle w:val="rvts9"/>
          <w:bCs/>
          <w:color w:val="000000"/>
          <w:sz w:val="28"/>
          <w:szCs w:val="28"/>
          <w:lang w:val="ru-RU"/>
        </w:rPr>
        <w:t>3.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ab/>
        <w:t xml:space="preserve">Дії, передбачені цією статтею, вважаються вчиненими у великому розмірі, якщо сума від їх </w:t>
      </w:r>
      <w:r w:rsidR="00D56E48">
        <w:rPr>
          <w:rStyle w:val="rvts9"/>
          <w:bCs/>
          <w:color w:val="000000"/>
          <w:sz w:val="28"/>
          <w:szCs w:val="28"/>
          <w:lang w:val="ru-RU"/>
        </w:rPr>
        <w:t>пере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>продажу у сто і більше разів перевищує неоподатковуваний мінімум доходів громадян, в особливо великому розмірі - якщо сума у двісті і більше разів перевищує неоподатковуваний мінімум доходів громадян.</w:t>
      </w:r>
      <w:r>
        <w:rPr>
          <w:rStyle w:val="rvts9"/>
          <w:bCs/>
          <w:color w:val="000000"/>
          <w:sz w:val="28"/>
          <w:szCs w:val="28"/>
          <w:lang w:val="ru-RU"/>
        </w:rPr>
        <w:t>».</w:t>
      </w:r>
    </w:p>
    <w:p w:rsidR="00EB4E43" w:rsidRDefault="00521C1A" w:rsidP="00EF53AF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521C1A">
        <w:rPr>
          <w:rStyle w:val="rvts9"/>
          <w:bCs/>
          <w:color w:val="000000"/>
          <w:sz w:val="28"/>
          <w:szCs w:val="28"/>
          <w:lang w:val="ru-RU"/>
        </w:rPr>
        <w:t>2</w:t>
      </w:r>
      <w:r w:rsidR="00632203" w:rsidRPr="00632203">
        <w:rPr>
          <w:rStyle w:val="rvts9"/>
          <w:bCs/>
          <w:color w:val="000000"/>
          <w:sz w:val="28"/>
          <w:szCs w:val="28"/>
          <w:lang w:val="ru-RU"/>
        </w:rPr>
        <w:t xml:space="preserve">. </w:t>
      </w:r>
      <w:r w:rsidR="00632203">
        <w:rPr>
          <w:rStyle w:val="rvts9"/>
          <w:bCs/>
          <w:color w:val="000000"/>
          <w:sz w:val="28"/>
          <w:szCs w:val="28"/>
          <w:lang w:val="uk-UA"/>
        </w:rPr>
        <w:t>У Кодексі цивільного захисту України</w:t>
      </w:r>
      <w:r w:rsidR="00632203" w:rsidRPr="00632203">
        <w:rPr>
          <w:lang w:val="ru-RU"/>
        </w:rPr>
        <w:t xml:space="preserve"> </w:t>
      </w:r>
      <w:r w:rsidR="00632203" w:rsidRPr="00632203">
        <w:rPr>
          <w:rStyle w:val="rvts9"/>
          <w:bCs/>
          <w:color w:val="000000"/>
          <w:sz w:val="28"/>
          <w:szCs w:val="28"/>
          <w:lang w:val="uk-UA"/>
        </w:rPr>
        <w:t>(Відомості Верховної Ради (ВВР), 2013, № 34-35, ст.458)</w:t>
      </w:r>
      <w:r w:rsidR="00632203">
        <w:rPr>
          <w:rStyle w:val="rvts9"/>
          <w:bCs/>
          <w:color w:val="000000"/>
          <w:sz w:val="28"/>
          <w:szCs w:val="28"/>
          <w:lang w:val="uk-UA"/>
        </w:rPr>
        <w:t>:</w:t>
      </w:r>
    </w:p>
    <w:p w:rsidR="00632203" w:rsidRDefault="00521C1A" w:rsidP="00521C1A">
      <w:pPr>
        <w:pStyle w:val="rvps2"/>
        <w:shd w:val="clear" w:color="auto" w:fill="FFFFFF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521C1A">
        <w:rPr>
          <w:rStyle w:val="rvts9"/>
          <w:bCs/>
          <w:color w:val="000000"/>
          <w:sz w:val="28"/>
          <w:szCs w:val="28"/>
          <w:lang w:val="ru-RU"/>
        </w:rPr>
        <w:t xml:space="preserve">           1)</w:t>
      </w:r>
      <w:r>
        <w:rPr>
          <w:rStyle w:val="rvts9"/>
          <w:bCs/>
          <w:color w:val="000000"/>
          <w:sz w:val="28"/>
          <w:szCs w:val="28"/>
          <w:lang w:val="uk-UA"/>
        </w:rPr>
        <w:t xml:space="preserve"> у</w:t>
      </w:r>
      <w:r w:rsidR="00632203">
        <w:rPr>
          <w:rStyle w:val="rvts9"/>
          <w:bCs/>
          <w:color w:val="000000"/>
          <w:sz w:val="28"/>
          <w:szCs w:val="28"/>
          <w:lang w:val="uk-UA"/>
        </w:rPr>
        <w:t xml:space="preserve"> частині першій статті 16:</w:t>
      </w:r>
    </w:p>
    <w:p w:rsidR="00632203" w:rsidRDefault="00521C1A" w:rsidP="00521C1A">
      <w:pPr>
        <w:pStyle w:val="rvps2"/>
        <w:shd w:val="clear" w:color="auto" w:fill="FFFFFF"/>
        <w:jc w:val="both"/>
        <w:rPr>
          <w:rStyle w:val="rvts9"/>
          <w:bCs/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lang w:val="uk-UA"/>
        </w:rPr>
        <w:t xml:space="preserve">           </w:t>
      </w:r>
      <w:r w:rsidR="00632203">
        <w:rPr>
          <w:rStyle w:val="rvts9"/>
          <w:bCs/>
          <w:color w:val="000000"/>
          <w:sz w:val="28"/>
          <w:szCs w:val="28"/>
          <w:lang w:val="uk-UA"/>
        </w:rPr>
        <w:t xml:space="preserve">після пункту 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>5</w:t>
      </w:r>
      <w:r w:rsidR="00632203">
        <w:rPr>
          <w:rStyle w:val="rvts9"/>
          <w:bCs/>
          <w:color w:val="000000"/>
          <w:sz w:val="28"/>
          <w:szCs w:val="28"/>
          <w:lang w:val="uk-UA"/>
        </w:rPr>
        <w:t xml:space="preserve"> доповнити новим пунктом 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 xml:space="preserve">6 </w:t>
      </w:r>
      <w:r w:rsidR="00632203">
        <w:rPr>
          <w:rStyle w:val="rvts9"/>
          <w:bCs/>
          <w:color w:val="000000"/>
          <w:sz w:val="28"/>
          <w:szCs w:val="28"/>
          <w:lang w:val="uk-UA"/>
        </w:rPr>
        <w:t>такого змісту:</w:t>
      </w:r>
    </w:p>
    <w:p w:rsidR="00632203" w:rsidRDefault="0063220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lang w:val="uk-UA"/>
        </w:rPr>
        <w:t xml:space="preserve">«6) </w:t>
      </w:r>
      <w:r w:rsidR="00420733" w:rsidRPr="00420733">
        <w:rPr>
          <w:rStyle w:val="rvts9"/>
          <w:bCs/>
          <w:color w:val="000000"/>
          <w:sz w:val="28"/>
          <w:szCs w:val="28"/>
          <w:lang w:val="uk-UA"/>
        </w:rPr>
        <w:t>встановлення переліку та визначення державних регульованих ц</w:t>
      </w:r>
      <w:r w:rsidR="00420733">
        <w:rPr>
          <w:rStyle w:val="rvts9"/>
          <w:bCs/>
          <w:color w:val="000000"/>
          <w:sz w:val="28"/>
          <w:szCs w:val="28"/>
          <w:lang w:val="uk-UA"/>
        </w:rPr>
        <w:t>ін на засоби цивільного захисту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>»;</w:t>
      </w:r>
    </w:p>
    <w:p w:rsidR="003168F5" w:rsidRDefault="00521C1A" w:rsidP="00521C1A">
      <w:pPr>
        <w:pStyle w:val="rvps2"/>
        <w:shd w:val="clear" w:color="auto" w:fill="FFFFFF"/>
        <w:jc w:val="both"/>
        <w:rPr>
          <w:rStyle w:val="rvts9"/>
          <w:bCs/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lang w:val="uk-UA"/>
        </w:rPr>
        <w:t xml:space="preserve">            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 xml:space="preserve">відповідно пункти 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 xml:space="preserve">6 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>–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 xml:space="preserve">17 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 xml:space="preserve">вважати пунктами 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 xml:space="preserve">7 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>–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 xml:space="preserve"> 18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>.</w:t>
      </w:r>
    </w:p>
    <w:p w:rsidR="00521C1A" w:rsidRDefault="00521C1A" w:rsidP="00521C1A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521C1A">
        <w:rPr>
          <w:rStyle w:val="rvts9"/>
          <w:bCs/>
          <w:color w:val="000000"/>
          <w:sz w:val="28"/>
          <w:szCs w:val="28"/>
          <w:lang w:val="uk-UA"/>
        </w:rPr>
        <w:t>3</w:t>
      </w:r>
      <w:r w:rsidR="00EF53AF">
        <w:rPr>
          <w:rStyle w:val="rvts9"/>
          <w:bCs/>
          <w:color w:val="000000"/>
          <w:sz w:val="28"/>
          <w:szCs w:val="28"/>
          <w:lang w:val="uk-UA"/>
        </w:rPr>
        <w:t xml:space="preserve">. 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 xml:space="preserve">У </w:t>
      </w:r>
      <w:r w:rsidR="00420733">
        <w:rPr>
          <w:rStyle w:val="rvts9"/>
          <w:bCs/>
          <w:color w:val="000000"/>
          <w:sz w:val="28"/>
          <w:szCs w:val="28"/>
          <w:lang w:val="uk-UA"/>
        </w:rPr>
        <w:t>пункті 2 частини першої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 xml:space="preserve"> статті 20 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>З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>акону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 xml:space="preserve"> України «Про Кабінет Міністрів України» </w:t>
      </w:r>
      <w:r w:rsidR="003168F5" w:rsidRPr="003168F5">
        <w:rPr>
          <w:rStyle w:val="rvts9"/>
          <w:bCs/>
          <w:color w:val="000000"/>
          <w:sz w:val="28"/>
          <w:szCs w:val="28"/>
          <w:lang w:val="uk-UA"/>
        </w:rPr>
        <w:t>(Відомості Верховної Ради (ВВР), 2014, № 13, ст.222)</w:t>
      </w:r>
      <w:r w:rsidR="003168F5">
        <w:rPr>
          <w:rStyle w:val="rvts9"/>
          <w:bCs/>
          <w:color w:val="000000"/>
          <w:sz w:val="28"/>
          <w:szCs w:val="28"/>
          <w:lang w:val="uk-UA"/>
        </w:rPr>
        <w:t>:</w:t>
      </w:r>
    </w:p>
    <w:p w:rsidR="003168F5" w:rsidRDefault="003D3488" w:rsidP="00521C1A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lang w:val="uk-UA"/>
        </w:rPr>
        <w:t xml:space="preserve">після абзацу сімнадцятого </w:t>
      </w:r>
      <w:r w:rsidR="004B059A">
        <w:rPr>
          <w:rStyle w:val="rvts9"/>
          <w:bCs/>
          <w:color w:val="000000"/>
          <w:sz w:val="28"/>
          <w:szCs w:val="28"/>
          <w:lang w:val="uk-UA"/>
        </w:rPr>
        <w:t xml:space="preserve">доповнити новим абзацом </w:t>
      </w:r>
      <w:r w:rsidR="000B64A0">
        <w:rPr>
          <w:rStyle w:val="rvts9"/>
          <w:bCs/>
          <w:color w:val="000000"/>
          <w:sz w:val="28"/>
          <w:szCs w:val="28"/>
          <w:lang w:val="uk-UA"/>
        </w:rPr>
        <w:t>вісімнадцятим такого змісту:</w:t>
      </w:r>
    </w:p>
    <w:p w:rsidR="003D3488" w:rsidRDefault="000B64A0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lang w:val="uk-UA"/>
        </w:rPr>
        <w:t>«</w:t>
      </w:r>
      <w:r w:rsidR="00420733" w:rsidRPr="00420733">
        <w:rPr>
          <w:rStyle w:val="rvts9"/>
          <w:bCs/>
          <w:color w:val="000000"/>
          <w:sz w:val="28"/>
          <w:szCs w:val="28"/>
          <w:lang w:val="uk-UA"/>
        </w:rPr>
        <w:t xml:space="preserve">встановлює порядок формування переліку та визначення державних регульованих цін на засоби цивільного захисту </w:t>
      </w:r>
      <w:r w:rsidR="00D56E48" w:rsidRPr="00D56E48">
        <w:rPr>
          <w:rStyle w:val="rvts9"/>
          <w:bCs/>
          <w:sz w:val="28"/>
          <w:szCs w:val="28"/>
          <w:lang w:val="uk-UA"/>
        </w:rPr>
        <w:t>під</w:t>
      </w:r>
      <w:r w:rsidR="00420733" w:rsidRPr="00420733">
        <w:rPr>
          <w:rStyle w:val="rvts9"/>
          <w:bCs/>
          <w:color w:val="000000"/>
          <w:sz w:val="28"/>
          <w:szCs w:val="28"/>
          <w:lang w:val="uk-UA"/>
        </w:rPr>
        <w:t xml:space="preserve"> час дії правового режиму воєнного або надзвичайного стану або режиму надзвич</w:t>
      </w:r>
      <w:r w:rsidR="00521C1A">
        <w:rPr>
          <w:rStyle w:val="rvts9"/>
          <w:bCs/>
          <w:color w:val="000000"/>
          <w:sz w:val="28"/>
          <w:szCs w:val="28"/>
          <w:lang w:val="uk-UA"/>
        </w:rPr>
        <w:t>айної ситуації державного рівня</w:t>
      </w:r>
      <w:r w:rsidR="003D3488">
        <w:rPr>
          <w:rStyle w:val="rvts9"/>
          <w:bCs/>
          <w:color w:val="000000"/>
          <w:sz w:val="28"/>
          <w:szCs w:val="28"/>
          <w:lang w:val="uk-UA"/>
        </w:rPr>
        <w:t>»;</w:t>
      </w:r>
    </w:p>
    <w:p w:rsidR="000B64A0" w:rsidRDefault="00521C1A" w:rsidP="00521C1A">
      <w:pPr>
        <w:pStyle w:val="rvps2"/>
        <w:shd w:val="clear" w:color="auto" w:fill="FFFFFF"/>
        <w:jc w:val="both"/>
        <w:rPr>
          <w:rStyle w:val="rvts9"/>
          <w:bCs/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lang w:val="uk-UA"/>
        </w:rPr>
        <w:t xml:space="preserve">          </w:t>
      </w:r>
      <w:r w:rsidR="003D3488">
        <w:rPr>
          <w:rStyle w:val="rvts9"/>
          <w:bCs/>
          <w:color w:val="000000"/>
          <w:sz w:val="28"/>
          <w:szCs w:val="28"/>
          <w:lang w:val="uk-UA"/>
        </w:rPr>
        <w:t>відповідно абзац вісімнадцятий вважати абзацом дев</w:t>
      </w:r>
      <w:r w:rsidR="003D3488">
        <w:rPr>
          <w:rStyle w:val="rvts9"/>
          <w:rFonts w:cs="Times"/>
          <w:bCs/>
          <w:color w:val="000000"/>
          <w:sz w:val="28"/>
          <w:szCs w:val="28"/>
          <w:lang w:val="uk-UA"/>
        </w:rPr>
        <w:t>'</w:t>
      </w:r>
      <w:r w:rsidR="003D3488">
        <w:rPr>
          <w:rStyle w:val="rvts9"/>
          <w:bCs/>
          <w:color w:val="000000"/>
          <w:sz w:val="28"/>
          <w:szCs w:val="28"/>
          <w:lang w:val="uk-UA"/>
        </w:rPr>
        <w:t xml:space="preserve">ятнадцятим. </w:t>
      </w:r>
    </w:p>
    <w:p w:rsidR="00EF53AF" w:rsidRPr="00632203" w:rsidRDefault="00521C1A" w:rsidP="00EF53AF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uk-UA"/>
        </w:rPr>
      </w:pPr>
      <w:r w:rsidRPr="00521C1A">
        <w:rPr>
          <w:rStyle w:val="rvts9"/>
          <w:bCs/>
          <w:color w:val="000000"/>
          <w:sz w:val="28"/>
          <w:szCs w:val="28"/>
          <w:lang w:val="ru-RU"/>
        </w:rPr>
        <w:t>4</w:t>
      </w:r>
      <w:r w:rsidR="00C14D6A">
        <w:rPr>
          <w:rStyle w:val="rvts9"/>
          <w:bCs/>
          <w:color w:val="000000"/>
          <w:sz w:val="28"/>
          <w:szCs w:val="28"/>
          <w:lang w:val="uk-UA"/>
        </w:rPr>
        <w:t xml:space="preserve">. </w:t>
      </w:r>
      <w:r w:rsidR="00EF53AF" w:rsidRPr="00632203">
        <w:rPr>
          <w:rStyle w:val="rvts9"/>
          <w:bCs/>
          <w:color w:val="000000"/>
          <w:sz w:val="28"/>
          <w:szCs w:val="28"/>
          <w:lang w:val="uk-UA"/>
        </w:rPr>
        <w:t>У Законі України «Про ціни і ціноутворення» (Відомості Верховної Ради (ВВР), 2013, № 19-20, ст.190):</w:t>
      </w:r>
    </w:p>
    <w:p w:rsidR="00EF53AF" w:rsidRPr="00C14D6A" w:rsidRDefault="00521C1A" w:rsidP="00EF53AF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lang w:val="uk-UA"/>
        </w:rPr>
        <w:lastRenderedPageBreak/>
        <w:t>1) у</w:t>
      </w:r>
      <w:r w:rsidR="00EF53AF" w:rsidRPr="00C14D6A">
        <w:rPr>
          <w:rStyle w:val="rvts9"/>
          <w:bCs/>
          <w:color w:val="000000"/>
          <w:sz w:val="28"/>
          <w:szCs w:val="28"/>
          <w:lang w:val="uk-UA"/>
        </w:rPr>
        <w:t xml:space="preserve"> частині першій статті 1:</w:t>
      </w:r>
    </w:p>
    <w:p w:rsidR="00EF53AF" w:rsidRPr="00420733" w:rsidRDefault="00EF53AF" w:rsidP="00EF53AF">
      <w:pPr>
        <w:pStyle w:val="rvps2"/>
        <w:shd w:val="clear" w:color="auto" w:fill="FFFFFF"/>
        <w:ind w:firstLine="709"/>
        <w:jc w:val="both"/>
        <w:rPr>
          <w:rStyle w:val="rvts9"/>
          <w:bCs/>
          <w:sz w:val="28"/>
          <w:szCs w:val="28"/>
          <w:lang w:val="uk-UA"/>
        </w:rPr>
      </w:pPr>
      <w:r w:rsidRPr="00420733">
        <w:rPr>
          <w:rStyle w:val="rvts9"/>
          <w:bCs/>
          <w:sz w:val="28"/>
          <w:szCs w:val="28"/>
          <w:lang w:val="uk-UA"/>
        </w:rPr>
        <w:t xml:space="preserve">після пункту 4 доповнити </w:t>
      </w:r>
      <w:r w:rsidR="0062278D" w:rsidRPr="00420733">
        <w:rPr>
          <w:rStyle w:val="rvts9"/>
          <w:bCs/>
          <w:sz w:val="28"/>
          <w:szCs w:val="28"/>
          <w:lang w:val="uk-UA"/>
        </w:rPr>
        <w:t xml:space="preserve">новим </w:t>
      </w:r>
      <w:r w:rsidRPr="00420733">
        <w:rPr>
          <w:rStyle w:val="rvts9"/>
          <w:bCs/>
          <w:sz w:val="28"/>
          <w:szCs w:val="28"/>
          <w:lang w:val="uk-UA"/>
        </w:rPr>
        <w:t xml:space="preserve">пунктом </w:t>
      </w:r>
      <w:r w:rsidR="00457C84" w:rsidRPr="00420733">
        <w:rPr>
          <w:rStyle w:val="rvts9"/>
          <w:bCs/>
          <w:sz w:val="28"/>
          <w:szCs w:val="28"/>
          <w:lang w:val="uk-UA"/>
        </w:rPr>
        <w:t xml:space="preserve">5 </w:t>
      </w:r>
      <w:r w:rsidRPr="00420733">
        <w:rPr>
          <w:rStyle w:val="rvts9"/>
          <w:bCs/>
          <w:sz w:val="28"/>
          <w:szCs w:val="28"/>
          <w:lang w:val="uk-UA"/>
        </w:rPr>
        <w:t>такого змісту:</w:t>
      </w:r>
    </w:p>
    <w:p w:rsidR="00EF53AF" w:rsidRPr="00420733" w:rsidRDefault="00457C84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sz w:val="28"/>
          <w:szCs w:val="28"/>
          <w:lang w:val="uk-UA"/>
        </w:rPr>
      </w:pPr>
      <w:r w:rsidRPr="00420733">
        <w:rPr>
          <w:rStyle w:val="rvts9"/>
          <w:bCs/>
          <w:sz w:val="28"/>
          <w:szCs w:val="28"/>
          <w:lang w:val="uk-UA"/>
        </w:rPr>
        <w:t>«</w:t>
      </w:r>
      <w:r w:rsidR="00420733" w:rsidRPr="00420733">
        <w:rPr>
          <w:rStyle w:val="rvts9"/>
          <w:bCs/>
          <w:sz w:val="28"/>
          <w:szCs w:val="28"/>
          <w:lang w:val="uk-UA"/>
        </w:rPr>
        <w:t>5) засоби цивільного захисту - протипожежна, аварійно-рятувальна та інша спеціальна техніка, обладнання, механізми, прилади, інструменти, вироби медичного призначення, лікарські засоби, засоби колективного та індивідуального захисту, які призначені та використовуються під час виконання завдань цивільного захисту</w:t>
      </w:r>
      <w:r w:rsidR="00EF53AF" w:rsidRPr="00420733">
        <w:rPr>
          <w:rStyle w:val="rvts9"/>
          <w:bCs/>
          <w:sz w:val="28"/>
          <w:szCs w:val="28"/>
          <w:lang w:val="uk-UA"/>
        </w:rPr>
        <w:t>»;</w:t>
      </w:r>
      <w:r w:rsidR="00EB4E43" w:rsidRPr="00420733">
        <w:rPr>
          <w:rStyle w:val="rvts9"/>
          <w:bCs/>
          <w:sz w:val="28"/>
          <w:szCs w:val="28"/>
          <w:lang w:val="uk-UA"/>
        </w:rPr>
        <w:t xml:space="preserve"> </w:t>
      </w:r>
    </w:p>
    <w:p w:rsidR="00CE3E16" w:rsidRPr="00420733" w:rsidRDefault="0019159F" w:rsidP="00EF53AF">
      <w:pPr>
        <w:pStyle w:val="rvps2"/>
        <w:shd w:val="clear" w:color="auto" w:fill="FFFFFF"/>
        <w:ind w:firstLine="709"/>
        <w:jc w:val="both"/>
        <w:rPr>
          <w:rStyle w:val="rvts9"/>
          <w:bCs/>
          <w:sz w:val="28"/>
          <w:szCs w:val="28"/>
          <w:lang w:val="uk-UA"/>
        </w:rPr>
      </w:pPr>
      <w:r w:rsidRPr="00420733">
        <w:rPr>
          <w:rStyle w:val="rvts9"/>
          <w:bCs/>
          <w:sz w:val="28"/>
          <w:szCs w:val="28"/>
          <w:lang w:val="uk-UA"/>
        </w:rPr>
        <w:t xml:space="preserve">відповідно </w:t>
      </w:r>
      <w:r w:rsidR="00CE3E16" w:rsidRPr="00420733">
        <w:rPr>
          <w:rStyle w:val="rvts9"/>
          <w:bCs/>
          <w:sz w:val="28"/>
          <w:szCs w:val="28"/>
          <w:lang w:val="uk-UA"/>
        </w:rPr>
        <w:t>пункти 5 -</w:t>
      </w:r>
      <w:r w:rsidRPr="00420733">
        <w:rPr>
          <w:rStyle w:val="rvts9"/>
          <w:bCs/>
          <w:sz w:val="28"/>
          <w:szCs w:val="28"/>
          <w:lang w:val="uk-UA"/>
        </w:rPr>
        <w:t xml:space="preserve"> </w:t>
      </w:r>
      <w:r w:rsidR="00420733" w:rsidRPr="00420733">
        <w:rPr>
          <w:rStyle w:val="rvts9"/>
          <w:bCs/>
          <w:sz w:val="28"/>
          <w:szCs w:val="28"/>
          <w:lang w:val="uk-UA"/>
        </w:rPr>
        <w:t>16 вважати пунктами 6 - 17</w:t>
      </w:r>
      <w:r w:rsidR="00CE3E16" w:rsidRPr="00420733">
        <w:rPr>
          <w:rStyle w:val="rvts9"/>
          <w:bCs/>
          <w:sz w:val="28"/>
          <w:szCs w:val="28"/>
          <w:lang w:val="uk-UA"/>
        </w:rPr>
        <w:t>;</w:t>
      </w:r>
    </w:p>
    <w:p w:rsidR="00EF53AF" w:rsidRPr="00EF53AF" w:rsidRDefault="00521C1A" w:rsidP="00EF53AF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>
        <w:rPr>
          <w:rStyle w:val="rvts9"/>
          <w:bCs/>
          <w:color w:val="000000"/>
          <w:sz w:val="28"/>
          <w:szCs w:val="28"/>
          <w:lang w:val="ru-RU"/>
        </w:rPr>
        <w:t>2) ч</w:t>
      </w:r>
      <w:r w:rsidR="00EF53AF" w:rsidRPr="00EF53AF">
        <w:rPr>
          <w:rStyle w:val="rvts9"/>
          <w:bCs/>
          <w:color w:val="000000"/>
          <w:sz w:val="28"/>
          <w:szCs w:val="28"/>
          <w:lang w:val="ru-RU"/>
        </w:rPr>
        <w:t xml:space="preserve">астину третю статті 12 доповнити абзацом третім такого змісту: </w:t>
      </w:r>
    </w:p>
    <w:p w:rsidR="00EF53AF" w:rsidRPr="00EF53AF" w:rsidRDefault="00420733" w:rsidP="00420733">
      <w:pPr>
        <w:pStyle w:val="rvps2"/>
        <w:shd w:val="clear" w:color="auto" w:fill="FFFFFF"/>
        <w:ind w:firstLine="709"/>
        <w:jc w:val="both"/>
        <w:rPr>
          <w:rStyle w:val="rvts9"/>
          <w:bCs/>
          <w:color w:val="000000"/>
          <w:sz w:val="28"/>
          <w:szCs w:val="28"/>
          <w:lang w:val="ru-RU"/>
        </w:rPr>
      </w:pPr>
      <w:r>
        <w:rPr>
          <w:rStyle w:val="rvts9"/>
          <w:bCs/>
          <w:color w:val="000000"/>
          <w:sz w:val="28"/>
          <w:szCs w:val="28"/>
          <w:lang w:val="uk-UA"/>
        </w:rPr>
        <w:t>«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 xml:space="preserve">Державні регульовані ціни запроваджуються на засоби цивільного захисту </w:t>
      </w:r>
      <w:r w:rsidR="00D56E48" w:rsidRPr="00D56E48">
        <w:rPr>
          <w:rStyle w:val="rvts9"/>
          <w:bCs/>
          <w:sz w:val="28"/>
          <w:szCs w:val="28"/>
          <w:lang w:val="ru-RU"/>
        </w:rPr>
        <w:t>під</w:t>
      </w:r>
      <w:r w:rsidRPr="00420733">
        <w:rPr>
          <w:rStyle w:val="rvts9"/>
          <w:bCs/>
          <w:color w:val="000000"/>
          <w:sz w:val="28"/>
          <w:szCs w:val="28"/>
          <w:lang w:val="ru-RU"/>
        </w:rPr>
        <w:t xml:space="preserve"> час дії правового режиму воєнного або надзвичайного стану або режиму надзвич</w:t>
      </w:r>
      <w:r>
        <w:rPr>
          <w:rStyle w:val="rvts9"/>
          <w:bCs/>
          <w:color w:val="000000"/>
          <w:sz w:val="28"/>
          <w:szCs w:val="28"/>
          <w:lang w:val="ru-RU"/>
        </w:rPr>
        <w:t>айної ситуації державного рівня</w:t>
      </w:r>
      <w:r w:rsidR="00EF53AF" w:rsidRPr="00EF53AF">
        <w:rPr>
          <w:rStyle w:val="rvts9"/>
          <w:bCs/>
          <w:color w:val="000000"/>
          <w:sz w:val="28"/>
          <w:szCs w:val="28"/>
          <w:lang w:val="ru-RU"/>
        </w:rPr>
        <w:t>».</w:t>
      </w:r>
    </w:p>
    <w:p w:rsidR="001B1D77" w:rsidRPr="002336C1" w:rsidRDefault="001B1D77" w:rsidP="001B1D77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:rsidR="001B1D77" w:rsidRPr="002336C1" w:rsidRDefault="00521C1A" w:rsidP="001B1D77">
      <w:pPr>
        <w:pStyle w:val="rvps2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2" w:name="n835"/>
      <w:bookmarkStart w:id="3" w:name="n836"/>
      <w:bookmarkStart w:id="4" w:name="n840"/>
      <w:bookmarkEnd w:id="2"/>
      <w:bookmarkEnd w:id="3"/>
      <w:bookmarkEnd w:id="4"/>
      <w:r>
        <w:rPr>
          <w:rFonts w:ascii="Times New Roman" w:hAnsi="Times New Roman"/>
          <w:sz w:val="28"/>
          <w:szCs w:val="28"/>
        </w:rPr>
        <w:t>II</w:t>
      </w:r>
      <w:r w:rsidR="001B1D77" w:rsidRPr="002336C1">
        <w:rPr>
          <w:rFonts w:ascii="Times New Roman" w:hAnsi="Times New Roman"/>
          <w:sz w:val="28"/>
          <w:szCs w:val="28"/>
          <w:lang w:val="uk-UA"/>
        </w:rPr>
        <w:t>. Прикінцеві положення</w:t>
      </w:r>
    </w:p>
    <w:p w:rsidR="001B1D77" w:rsidRPr="002336C1" w:rsidRDefault="001B1D77" w:rsidP="001B1D77">
      <w:pPr>
        <w:pStyle w:val="rvps2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5" w:name="n202"/>
      <w:bookmarkEnd w:id="5"/>
      <w:r w:rsidRPr="002336C1">
        <w:rPr>
          <w:rFonts w:ascii="Times New Roman" w:hAnsi="Times New Roman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1B1D77" w:rsidRPr="002336C1" w:rsidRDefault="001B1D77" w:rsidP="001B1D77">
      <w:pPr>
        <w:pStyle w:val="rvps2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6" w:name="n207"/>
      <w:bookmarkEnd w:id="6"/>
      <w:r w:rsidRPr="002336C1">
        <w:rPr>
          <w:rFonts w:ascii="Times New Roman" w:hAnsi="Times New Roman"/>
          <w:sz w:val="28"/>
          <w:szCs w:val="28"/>
          <w:lang w:val="uk-UA"/>
        </w:rPr>
        <w:t xml:space="preserve">2. Кабінету Міністрів України </w:t>
      </w:r>
      <w:r w:rsidR="003354B8">
        <w:rPr>
          <w:rFonts w:ascii="Times New Roman" w:hAnsi="Times New Roman"/>
          <w:sz w:val="28"/>
          <w:szCs w:val="28"/>
          <w:lang w:val="uk-UA"/>
        </w:rPr>
        <w:t xml:space="preserve">у найкоротший термін </w:t>
      </w:r>
      <w:r w:rsidRPr="002336C1">
        <w:rPr>
          <w:rFonts w:ascii="Times New Roman" w:hAnsi="Times New Roman"/>
          <w:sz w:val="28"/>
          <w:szCs w:val="28"/>
          <w:lang w:val="uk-UA"/>
        </w:rPr>
        <w:t>з дня набрання чинності цим Законом:</w:t>
      </w:r>
    </w:p>
    <w:p w:rsidR="001B1D77" w:rsidRPr="002336C1" w:rsidRDefault="001B1D77" w:rsidP="001B1D77">
      <w:pPr>
        <w:pStyle w:val="rvps2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7" w:name="n208"/>
      <w:bookmarkEnd w:id="7"/>
      <w:r w:rsidRPr="002336C1">
        <w:rPr>
          <w:rFonts w:ascii="Times New Roman" w:hAnsi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1B1D77" w:rsidRPr="002336C1" w:rsidRDefault="001B1D77" w:rsidP="001B1D77">
      <w:pPr>
        <w:pStyle w:val="rvps2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8" w:name="n209"/>
      <w:bookmarkEnd w:id="8"/>
      <w:r w:rsidRPr="002336C1">
        <w:rPr>
          <w:rFonts w:ascii="Times New Roman" w:hAnsi="Times New Roman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:rsidR="001B1D77" w:rsidRPr="002336C1" w:rsidRDefault="001B1D77" w:rsidP="001B1D77">
      <w:pPr>
        <w:pStyle w:val="rvps2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9" w:name="n210"/>
      <w:bookmarkEnd w:id="9"/>
      <w:r w:rsidRPr="002336C1">
        <w:rPr>
          <w:rFonts w:ascii="Times New Roman" w:hAnsi="Times New Roman"/>
          <w:sz w:val="28"/>
          <w:szCs w:val="28"/>
          <w:lang w:val="uk-UA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1B1D77" w:rsidRPr="002336C1" w:rsidRDefault="001B1D77" w:rsidP="001B1D77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</w:p>
    <w:p w:rsidR="001B1D77" w:rsidRPr="002336C1" w:rsidRDefault="001B1D77" w:rsidP="001B1D77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8"/>
          <w:szCs w:val="28"/>
        </w:rPr>
      </w:pPr>
    </w:p>
    <w:p w:rsidR="003354B8" w:rsidRPr="003354B8" w:rsidRDefault="003354B8" w:rsidP="003354B8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3354B8">
        <w:rPr>
          <w:b/>
          <w:sz w:val="28"/>
          <w:szCs w:val="28"/>
        </w:rPr>
        <w:t xml:space="preserve">Голова Верховної  Ради </w:t>
      </w:r>
    </w:p>
    <w:p w:rsidR="003354B8" w:rsidRPr="003354B8" w:rsidRDefault="003354B8" w:rsidP="003354B8">
      <w:pPr>
        <w:widowControl w:val="0"/>
        <w:autoSpaceDE w:val="0"/>
        <w:autoSpaceDN w:val="0"/>
        <w:adjustRightInd w:val="0"/>
        <w:ind w:firstLine="708"/>
        <w:rPr>
          <w:b/>
          <w:sz w:val="28"/>
          <w:szCs w:val="28"/>
        </w:rPr>
      </w:pPr>
      <w:r w:rsidRPr="003354B8">
        <w:rPr>
          <w:b/>
          <w:sz w:val="28"/>
          <w:szCs w:val="28"/>
        </w:rPr>
        <w:t xml:space="preserve">України                                                          </w:t>
      </w:r>
      <w:r>
        <w:rPr>
          <w:b/>
          <w:sz w:val="28"/>
          <w:szCs w:val="28"/>
          <w:lang w:val="ru-RU"/>
        </w:rPr>
        <w:t xml:space="preserve">                     </w:t>
      </w:r>
      <w:r w:rsidRPr="003354B8">
        <w:rPr>
          <w:b/>
          <w:sz w:val="28"/>
          <w:szCs w:val="28"/>
        </w:rPr>
        <w:t>Д. РАЗУМКОВ</w:t>
      </w:r>
    </w:p>
    <w:p w:rsidR="009223A7" w:rsidRDefault="009223A7"/>
    <w:sectPr w:rsidR="009223A7" w:rsidSect="002336C1">
      <w:headerReference w:type="default" r:id="rId11"/>
      <w:pgSz w:w="11906" w:h="16838"/>
      <w:pgMar w:top="567" w:right="851" w:bottom="73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1CB" w:rsidRDefault="00B071CB">
      <w:r>
        <w:separator/>
      </w:r>
    </w:p>
  </w:endnote>
  <w:endnote w:type="continuationSeparator" w:id="0">
    <w:p w:rsidR="00B071CB" w:rsidRDefault="00B07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1CB" w:rsidRDefault="00B071CB">
      <w:r>
        <w:separator/>
      </w:r>
    </w:p>
  </w:footnote>
  <w:footnote w:type="continuationSeparator" w:id="0">
    <w:p w:rsidR="00B071CB" w:rsidRDefault="00B07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6A5" w:rsidRDefault="003354B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1655C">
      <w:rPr>
        <w:noProof/>
        <w:color w:val="000000"/>
      </w:rPr>
      <w:t>3</w:t>
    </w:r>
    <w:r>
      <w:rPr>
        <w:color w:val="000000"/>
      </w:rPr>
      <w:fldChar w:fldCharType="end"/>
    </w:r>
  </w:p>
  <w:p w:rsidR="004706A5" w:rsidRDefault="00B071C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73B0"/>
    <w:multiLevelType w:val="hybridMultilevel"/>
    <w:tmpl w:val="690C4D80"/>
    <w:lvl w:ilvl="0" w:tplc="0E0C649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FD4B13"/>
    <w:multiLevelType w:val="hybridMultilevel"/>
    <w:tmpl w:val="2CE4AEE4"/>
    <w:lvl w:ilvl="0" w:tplc="333293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564D5C"/>
    <w:multiLevelType w:val="hybridMultilevel"/>
    <w:tmpl w:val="2CE4AEE4"/>
    <w:lvl w:ilvl="0" w:tplc="333293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0F62A8"/>
    <w:multiLevelType w:val="hybridMultilevel"/>
    <w:tmpl w:val="35EC0038"/>
    <w:lvl w:ilvl="0" w:tplc="4A725A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FD49C7"/>
    <w:multiLevelType w:val="hybridMultilevel"/>
    <w:tmpl w:val="84A63FBC"/>
    <w:lvl w:ilvl="0" w:tplc="D682E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CF1003D"/>
    <w:multiLevelType w:val="hybridMultilevel"/>
    <w:tmpl w:val="D6A64332"/>
    <w:lvl w:ilvl="0" w:tplc="EB0E1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1852F1"/>
    <w:multiLevelType w:val="hybridMultilevel"/>
    <w:tmpl w:val="8C26F356"/>
    <w:lvl w:ilvl="0" w:tplc="47CCB7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037A21"/>
    <w:multiLevelType w:val="hybridMultilevel"/>
    <w:tmpl w:val="A3C8989C"/>
    <w:lvl w:ilvl="0" w:tplc="5C78CD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7C53F2A"/>
    <w:multiLevelType w:val="hybridMultilevel"/>
    <w:tmpl w:val="ACF6C628"/>
    <w:lvl w:ilvl="0" w:tplc="C6A895BA">
      <w:start w:val="1"/>
      <w:numFmt w:val="decimal"/>
      <w:lvlText w:val="%1)"/>
      <w:lvlJc w:val="left"/>
      <w:pPr>
        <w:ind w:left="1177" w:hanging="39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61" w:hanging="360"/>
      </w:pPr>
    </w:lvl>
    <w:lvl w:ilvl="2" w:tplc="0422001B" w:tentative="1">
      <w:start w:val="1"/>
      <w:numFmt w:val="lowerRoman"/>
      <w:lvlText w:val="%3."/>
      <w:lvlJc w:val="right"/>
      <w:pPr>
        <w:ind w:left="2581" w:hanging="180"/>
      </w:pPr>
    </w:lvl>
    <w:lvl w:ilvl="3" w:tplc="0422000F" w:tentative="1">
      <w:start w:val="1"/>
      <w:numFmt w:val="decimal"/>
      <w:lvlText w:val="%4."/>
      <w:lvlJc w:val="left"/>
      <w:pPr>
        <w:ind w:left="3301" w:hanging="360"/>
      </w:pPr>
    </w:lvl>
    <w:lvl w:ilvl="4" w:tplc="04220019" w:tentative="1">
      <w:start w:val="1"/>
      <w:numFmt w:val="lowerLetter"/>
      <w:lvlText w:val="%5."/>
      <w:lvlJc w:val="left"/>
      <w:pPr>
        <w:ind w:left="4021" w:hanging="360"/>
      </w:pPr>
    </w:lvl>
    <w:lvl w:ilvl="5" w:tplc="0422001B" w:tentative="1">
      <w:start w:val="1"/>
      <w:numFmt w:val="lowerRoman"/>
      <w:lvlText w:val="%6."/>
      <w:lvlJc w:val="right"/>
      <w:pPr>
        <w:ind w:left="4741" w:hanging="180"/>
      </w:pPr>
    </w:lvl>
    <w:lvl w:ilvl="6" w:tplc="0422000F" w:tentative="1">
      <w:start w:val="1"/>
      <w:numFmt w:val="decimal"/>
      <w:lvlText w:val="%7."/>
      <w:lvlJc w:val="left"/>
      <w:pPr>
        <w:ind w:left="5461" w:hanging="360"/>
      </w:pPr>
    </w:lvl>
    <w:lvl w:ilvl="7" w:tplc="04220019" w:tentative="1">
      <w:start w:val="1"/>
      <w:numFmt w:val="lowerLetter"/>
      <w:lvlText w:val="%8."/>
      <w:lvlJc w:val="left"/>
      <w:pPr>
        <w:ind w:left="6181" w:hanging="360"/>
      </w:pPr>
    </w:lvl>
    <w:lvl w:ilvl="8" w:tplc="0422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28B"/>
    <w:rsid w:val="000903D4"/>
    <w:rsid w:val="000B64A0"/>
    <w:rsid w:val="0014377D"/>
    <w:rsid w:val="0019159F"/>
    <w:rsid w:val="0019218D"/>
    <w:rsid w:val="001B1D77"/>
    <w:rsid w:val="001F6EAF"/>
    <w:rsid w:val="00206781"/>
    <w:rsid w:val="00276BF8"/>
    <w:rsid w:val="002E1AFD"/>
    <w:rsid w:val="002F2039"/>
    <w:rsid w:val="003168F5"/>
    <w:rsid w:val="003354B8"/>
    <w:rsid w:val="003365F4"/>
    <w:rsid w:val="00350C17"/>
    <w:rsid w:val="003D3488"/>
    <w:rsid w:val="00420733"/>
    <w:rsid w:val="00457C84"/>
    <w:rsid w:val="004B059A"/>
    <w:rsid w:val="004C359C"/>
    <w:rsid w:val="00521C1A"/>
    <w:rsid w:val="005D366A"/>
    <w:rsid w:val="00603C60"/>
    <w:rsid w:val="0061655C"/>
    <w:rsid w:val="0062278D"/>
    <w:rsid w:val="00632203"/>
    <w:rsid w:val="00680C2D"/>
    <w:rsid w:val="006E676F"/>
    <w:rsid w:val="00764FE5"/>
    <w:rsid w:val="007744DD"/>
    <w:rsid w:val="00774DF7"/>
    <w:rsid w:val="007D40E1"/>
    <w:rsid w:val="007F3AA9"/>
    <w:rsid w:val="00802180"/>
    <w:rsid w:val="008210D9"/>
    <w:rsid w:val="00846C99"/>
    <w:rsid w:val="00893C39"/>
    <w:rsid w:val="009223A7"/>
    <w:rsid w:val="0094728B"/>
    <w:rsid w:val="00A26B47"/>
    <w:rsid w:val="00AC4A5B"/>
    <w:rsid w:val="00AF72F8"/>
    <w:rsid w:val="00B071CB"/>
    <w:rsid w:val="00B431BF"/>
    <w:rsid w:val="00B94C90"/>
    <w:rsid w:val="00BA4754"/>
    <w:rsid w:val="00BB6E8B"/>
    <w:rsid w:val="00BF5896"/>
    <w:rsid w:val="00BF7A13"/>
    <w:rsid w:val="00C14D6A"/>
    <w:rsid w:val="00C16CC1"/>
    <w:rsid w:val="00CB2C0C"/>
    <w:rsid w:val="00CB63D3"/>
    <w:rsid w:val="00CE3E16"/>
    <w:rsid w:val="00D21500"/>
    <w:rsid w:val="00D56E48"/>
    <w:rsid w:val="00DA09A1"/>
    <w:rsid w:val="00E16403"/>
    <w:rsid w:val="00E85D16"/>
    <w:rsid w:val="00EB4E43"/>
    <w:rsid w:val="00EF53AF"/>
    <w:rsid w:val="00F52D88"/>
    <w:rsid w:val="00F8184C"/>
    <w:rsid w:val="00FB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5785E-9348-4B70-B310-30D3FBB9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D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B1D77"/>
    <w:pPr>
      <w:spacing w:before="100" w:beforeAutospacing="1" w:after="100" w:afterAutospacing="1"/>
    </w:pPr>
    <w:rPr>
      <w:rFonts w:ascii="Times" w:eastAsia="MS ??" w:hAnsi="Times"/>
      <w:sz w:val="20"/>
      <w:szCs w:val="20"/>
      <w:lang w:val="en-US" w:eastAsia="en-US"/>
    </w:rPr>
  </w:style>
  <w:style w:type="character" w:customStyle="1" w:styleId="rvts52">
    <w:name w:val="rvts52"/>
    <w:basedOn w:val="a0"/>
    <w:rsid w:val="001B1D77"/>
  </w:style>
  <w:style w:type="character" w:customStyle="1" w:styleId="rvts9">
    <w:name w:val="rvts9"/>
    <w:basedOn w:val="a0"/>
    <w:rsid w:val="001B1D77"/>
  </w:style>
  <w:style w:type="paragraph" w:styleId="a3">
    <w:name w:val="List Paragraph"/>
    <w:basedOn w:val="a"/>
    <w:uiPriority w:val="34"/>
    <w:qFormat/>
    <w:rsid w:val="001B1D77"/>
    <w:pPr>
      <w:ind w:left="720"/>
      <w:contextualSpacing/>
    </w:pPr>
  </w:style>
  <w:style w:type="character" w:customStyle="1" w:styleId="rvts23">
    <w:name w:val="rvts23"/>
    <w:basedOn w:val="a0"/>
    <w:rsid w:val="00802180"/>
  </w:style>
  <w:style w:type="paragraph" w:customStyle="1" w:styleId="a4">
    <w:name w:val="Нормальний текст"/>
    <w:basedOn w:val="a"/>
    <w:uiPriority w:val="99"/>
    <w:rsid w:val="00EF53AF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1">
    <w:name w:val="Заголовок №1_"/>
    <w:link w:val="10"/>
    <w:uiPriority w:val="99"/>
    <w:locked/>
    <w:rsid w:val="00EF53AF"/>
    <w:rPr>
      <w:b/>
      <w:bCs/>
      <w:spacing w:val="4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EF53AF"/>
    <w:pPr>
      <w:widowControl w:val="0"/>
      <w:shd w:val="clear" w:color="auto" w:fill="FFFFFF"/>
      <w:spacing w:before="360" w:after="300" w:line="324" w:lineRule="exact"/>
      <w:jc w:val="both"/>
      <w:outlineLvl w:val="0"/>
    </w:pPr>
    <w:rPr>
      <w:rFonts w:asciiTheme="minorHAnsi" w:eastAsiaTheme="minorHAnsi" w:hAnsiTheme="minorHAnsi" w:cstheme="minorBidi"/>
      <w:b/>
      <w:bCs/>
      <w:spacing w:val="4"/>
      <w:sz w:val="25"/>
      <w:szCs w:val="25"/>
      <w:lang w:eastAsia="en-US"/>
    </w:rPr>
  </w:style>
  <w:style w:type="character" w:customStyle="1" w:styleId="a5">
    <w:name w:val="Основний текст_"/>
    <w:link w:val="11"/>
    <w:uiPriority w:val="99"/>
    <w:locked/>
    <w:rsid w:val="00EF53AF"/>
    <w:rPr>
      <w:spacing w:val="2"/>
      <w:sz w:val="25"/>
      <w:szCs w:val="25"/>
      <w:shd w:val="clear" w:color="auto" w:fill="FFFFFF"/>
    </w:rPr>
  </w:style>
  <w:style w:type="paragraph" w:customStyle="1" w:styleId="11">
    <w:name w:val="Основний текст1"/>
    <w:basedOn w:val="a"/>
    <w:link w:val="a5"/>
    <w:uiPriority w:val="99"/>
    <w:rsid w:val="00EF53AF"/>
    <w:pPr>
      <w:widowControl w:val="0"/>
      <w:shd w:val="clear" w:color="auto" w:fill="FFFFFF"/>
      <w:spacing w:after="360" w:line="240" w:lineRule="atLeast"/>
    </w:pPr>
    <w:rPr>
      <w:rFonts w:asciiTheme="minorHAnsi" w:eastAsiaTheme="minorHAnsi" w:hAnsiTheme="minorHAnsi" w:cstheme="minorBidi"/>
      <w:spacing w:val="2"/>
      <w:sz w:val="25"/>
      <w:szCs w:val="25"/>
      <w:lang w:eastAsia="en-US"/>
    </w:rPr>
  </w:style>
  <w:style w:type="character" w:customStyle="1" w:styleId="a6">
    <w:name w:val="Основний текст + Напівжирний"/>
    <w:aliases w:val="Інтервал 3 pt"/>
    <w:uiPriority w:val="99"/>
    <w:rsid w:val="00EF53AF"/>
    <w:rPr>
      <w:b/>
      <w:bCs/>
      <w:spacing w:val="72"/>
      <w:sz w:val="25"/>
      <w:szCs w:val="25"/>
      <w:u w:val="none"/>
      <w:shd w:val="clear" w:color="auto" w:fill="FFFFFF"/>
    </w:rPr>
  </w:style>
  <w:style w:type="character" w:styleId="a7">
    <w:name w:val="Strong"/>
    <w:basedOn w:val="a0"/>
    <w:uiPriority w:val="22"/>
    <w:qFormat/>
    <w:rsid w:val="00B94C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965CC-1A36-4D09-A81C-78AEFE777E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054A56-39B6-4B3C-A226-049DBB9225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6756B-31A8-483A-9995-2560C0B99C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3850D1-CA26-40BD-884D-E4DBEF21C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2888</Words>
  <Characters>1647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2020-04-08T09:54:00Z</dcterms:created>
  <dcterms:modified xsi:type="dcterms:W3CDTF">2020-04-08T09:54:00Z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