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ECD" w:rsidRDefault="00535ECD" w:rsidP="00535ECD">
      <w:pPr>
        <w:ind w:left="5040" w:firstLine="720"/>
        <w:jc w:val="both"/>
        <w:rPr>
          <w:b/>
          <w:bCs/>
          <w:sz w:val="20"/>
          <w:szCs w:val="20"/>
        </w:rPr>
      </w:pPr>
      <w:bookmarkStart w:id="0" w:name="_GoBack"/>
      <w:bookmarkEnd w:id="0"/>
    </w:p>
    <w:p w:rsidR="00535ECD" w:rsidRPr="00535ECD" w:rsidRDefault="00535ECD" w:rsidP="00535ECD">
      <w:pPr>
        <w:ind w:left="5040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28599A">
        <w:rPr>
          <w:b/>
          <w:bCs/>
          <w:sz w:val="20"/>
          <w:szCs w:val="20"/>
        </w:rPr>
        <w:t xml:space="preserve"> </w:t>
      </w:r>
      <w:r w:rsidRPr="00535ECD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:rsidR="00535ECD" w:rsidRPr="00535ECD" w:rsidRDefault="00535ECD" w:rsidP="00535ECD">
      <w:pPr>
        <w:rPr>
          <w:rFonts w:ascii="Times New Roman" w:hAnsi="Times New Roman"/>
          <w:sz w:val="28"/>
          <w:szCs w:val="28"/>
        </w:rPr>
      </w:pPr>
    </w:p>
    <w:p w:rsidR="00535ECD" w:rsidRPr="00535ECD" w:rsidRDefault="00535ECD" w:rsidP="00535ECD">
      <w:pPr>
        <w:spacing w:line="360" w:lineRule="auto"/>
        <w:ind w:left="-142" w:firstLine="720"/>
        <w:jc w:val="both"/>
        <w:rPr>
          <w:rFonts w:ascii="Times New Roman" w:hAnsi="Times New Roman"/>
          <w:bCs/>
          <w:sz w:val="28"/>
          <w:szCs w:val="28"/>
        </w:rPr>
      </w:pPr>
      <w:r w:rsidRPr="00535ECD">
        <w:rPr>
          <w:rFonts w:ascii="Times New Roman" w:hAnsi="Times New Roman"/>
          <w:sz w:val="28"/>
          <w:szCs w:val="28"/>
        </w:rPr>
        <w:t>Комітет з питань економічного розвитку на засіданні 17 червня 2020 року розглянув внесений  Кабінетом Міністрів України  проект Постанови Верховної Ради України про схвалення доопрацьованої Програми діяльності Кабінету Міністрів України (реєстр. № 3330 від 12.06.2020 р.)</w:t>
      </w:r>
      <w:r w:rsidRPr="00535ECD">
        <w:rPr>
          <w:rFonts w:ascii="Times New Roman" w:hAnsi="Times New Roman"/>
          <w:bCs/>
          <w:sz w:val="28"/>
          <w:szCs w:val="28"/>
        </w:rPr>
        <w:t>.</w:t>
      </w:r>
    </w:p>
    <w:p w:rsidR="00535ECD" w:rsidRPr="00535ECD" w:rsidRDefault="00535ECD" w:rsidP="00535ECD">
      <w:pPr>
        <w:spacing w:line="36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35ECD">
        <w:rPr>
          <w:rFonts w:ascii="Times New Roman" w:hAnsi="Times New Roman"/>
          <w:color w:val="000000"/>
          <w:sz w:val="28"/>
          <w:szCs w:val="28"/>
        </w:rPr>
        <w:t xml:space="preserve">Програма діяльності </w:t>
      </w:r>
      <w:r w:rsidRPr="00535ECD">
        <w:rPr>
          <w:rFonts w:ascii="Times New Roman" w:hAnsi="Times New Roman"/>
          <w:sz w:val="28"/>
          <w:szCs w:val="28"/>
        </w:rPr>
        <w:t>Кабінету Міністрів України</w:t>
      </w:r>
      <w:r w:rsidRPr="00535EC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35ECD">
        <w:rPr>
          <w:rFonts w:ascii="Times New Roman" w:hAnsi="Times New Roman"/>
          <w:sz w:val="28"/>
          <w:szCs w:val="28"/>
        </w:rPr>
        <w:t>доопрацьована з урахуванням зауважень і пропозицій комітетів Верховної Ради України, висловлених під час її обговорення.</w:t>
      </w:r>
      <w:r w:rsidRPr="00535EC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535ECD" w:rsidRPr="00535ECD" w:rsidRDefault="00535ECD" w:rsidP="00535ECD">
      <w:pPr>
        <w:widowControl w:val="0"/>
        <w:spacing w:line="360" w:lineRule="auto"/>
        <w:ind w:left="-142" w:firstLine="720"/>
        <w:jc w:val="both"/>
        <w:outlineLvl w:val="0"/>
        <w:rPr>
          <w:rFonts w:ascii="Times New Roman" w:hAnsi="Times New Roman"/>
          <w:sz w:val="28"/>
          <w:szCs w:val="28"/>
        </w:rPr>
      </w:pPr>
      <w:r w:rsidRPr="00535ECD">
        <w:rPr>
          <w:rFonts w:ascii="Times New Roman" w:hAnsi="Times New Roman"/>
          <w:sz w:val="28"/>
          <w:szCs w:val="28"/>
        </w:rPr>
        <w:t>Під час обговорення народні депутати України – члени Комітету не дійшли згоди щодо схвалення доопрацьованої Програми діяльності Кабінету Міністрів України.</w:t>
      </w:r>
    </w:p>
    <w:p w:rsidR="00535ECD" w:rsidRPr="00535ECD" w:rsidRDefault="00535ECD" w:rsidP="00535ECD">
      <w:pPr>
        <w:widowControl w:val="0"/>
        <w:spacing w:line="360" w:lineRule="auto"/>
        <w:ind w:left="-142" w:firstLine="720"/>
        <w:jc w:val="both"/>
        <w:outlineLvl w:val="0"/>
        <w:rPr>
          <w:rFonts w:ascii="Times New Roman" w:hAnsi="Times New Roman"/>
          <w:sz w:val="28"/>
          <w:szCs w:val="28"/>
        </w:rPr>
      </w:pPr>
      <w:r w:rsidRPr="00535ECD">
        <w:rPr>
          <w:rFonts w:ascii="Times New Roman" w:hAnsi="Times New Roman"/>
          <w:sz w:val="28"/>
          <w:szCs w:val="28"/>
        </w:rPr>
        <w:t>Виходячи із зазначеного, народні депутати України – члени Комітету прийняли рішення рекомендувати Верховній Раді України визначитись шляхом голосування  щодо зазначеного питання.</w:t>
      </w:r>
    </w:p>
    <w:p w:rsidR="00535ECD" w:rsidRPr="00535ECD" w:rsidRDefault="00535ECD" w:rsidP="00535ECD">
      <w:pPr>
        <w:spacing w:line="360" w:lineRule="auto"/>
        <w:ind w:left="-142" w:firstLine="720"/>
        <w:jc w:val="both"/>
        <w:rPr>
          <w:rFonts w:ascii="Times New Roman" w:hAnsi="Times New Roman"/>
          <w:sz w:val="28"/>
          <w:szCs w:val="28"/>
        </w:rPr>
      </w:pPr>
      <w:r w:rsidRPr="00535ECD">
        <w:rPr>
          <w:rFonts w:ascii="Times New Roman" w:hAnsi="Times New Roman"/>
          <w:sz w:val="28"/>
          <w:szCs w:val="28"/>
        </w:rPr>
        <w:t xml:space="preserve">Співдоповідачем від Комітету з цього питання  на пленарному засіданні Верховної Ради України визначено Голову Комітету </w:t>
      </w:r>
      <w:proofErr w:type="spellStart"/>
      <w:r w:rsidRPr="00535ECD">
        <w:rPr>
          <w:rFonts w:ascii="Times New Roman" w:hAnsi="Times New Roman"/>
          <w:sz w:val="28"/>
          <w:szCs w:val="28"/>
        </w:rPr>
        <w:t>Наталуху</w:t>
      </w:r>
      <w:proofErr w:type="spellEnd"/>
      <w:r w:rsidRPr="00535ECD">
        <w:rPr>
          <w:rFonts w:ascii="Times New Roman" w:hAnsi="Times New Roman"/>
          <w:sz w:val="28"/>
          <w:szCs w:val="28"/>
        </w:rPr>
        <w:t xml:space="preserve"> Дмитра Андрійовича.</w:t>
      </w:r>
    </w:p>
    <w:p w:rsidR="00535ECD" w:rsidRPr="00535ECD" w:rsidRDefault="00535ECD" w:rsidP="00535ECD">
      <w:pPr>
        <w:spacing w:after="0" w:line="240" w:lineRule="auto"/>
        <w:ind w:left="-142" w:firstLine="720"/>
        <w:jc w:val="both"/>
        <w:rPr>
          <w:rFonts w:ascii="Times New Roman" w:hAnsi="Times New Roman"/>
          <w:sz w:val="28"/>
          <w:szCs w:val="28"/>
        </w:rPr>
      </w:pPr>
    </w:p>
    <w:p w:rsidR="00535ECD" w:rsidRPr="00535ECD" w:rsidRDefault="00535ECD" w:rsidP="00535ECD">
      <w:pPr>
        <w:spacing w:after="0" w:line="240" w:lineRule="auto"/>
        <w:ind w:left="-142" w:firstLine="720"/>
        <w:jc w:val="both"/>
        <w:rPr>
          <w:rFonts w:ascii="Times New Roman" w:hAnsi="Times New Roman"/>
          <w:sz w:val="28"/>
          <w:szCs w:val="28"/>
        </w:rPr>
      </w:pPr>
    </w:p>
    <w:p w:rsidR="00535ECD" w:rsidRPr="00535ECD" w:rsidRDefault="00535ECD" w:rsidP="00535ECD">
      <w:pPr>
        <w:ind w:left="-142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535ECD">
        <w:rPr>
          <w:rFonts w:ascii="Times New Roman" w:hAnsi="Times New Roman"/>
          <w:b/>
          <w:bCs/>
          <w:sz w:val="28"/>
          <w:szCs w:val="28"/>
        </w:rPr>
        <w:t xml:space="preserve">Голова Комітету            </w:t>
      </w:r>
      <w:r w:rsidRPr="00535ECD">
        <w:rPr>
          <w:rFonts w:ascii="Times New Roman" w:hAnsi="Times New Roman"/>
          <w:b/>
          <w:bCs/>
          <w:sz w:val="28"/>
          <w:szCs w:val="28"/>
        </w:rPr>
        <w:tab/>
      </w:r>
      <w:r w:rsidRPr="00535ECD">
        <w:rPr>
          <w:rFonts w:ascii="Times New Roman" w:hAnsi="Times New Roman"/>
          <w:b/>
          <w:bCs/>
          <w:sz w:val="28"/>
          <w:szCs w:val="28"/>
        </w:rPr>
        <w:tab/>
        <w:t xml:space="preserve">                               Д.А.НАТАЛУХА</w:t>
      </w:r>
    </w:p>
    <w:p w:rsidR="00A7635E" w:rsidRPr="000F4BE8" w:rsidRDefault="00A7635E" w:rsidP="00535ECD">
      <w:pPr>
        <w:spacing w:after="0" w:line="240" w:lineRule="auto"/>
        <w:ind w:left="-142" w:firstLine="567"/>
        <w:rPr>
          <w:rFonts w:ascii="Times New Roman" w:hAnsi="Times New Roman"/>
          <w:sz w:val="28"/>
          <w:szCs w:val="28"/>
        </w:rPr>
      </w:pPr>
    </w:p>
    <w:sectPr w:rsidR="00A7635E" w:rsidRPr="000F4BE8" w:rsidSect="00CB4E27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A21" w:rsidRDefault="00231A21" w:rsidP="005E306B">
      <w:pPr>
        <w:spacing w:after="0" w:line="240" w:lineRule="auto"/>
      </w:pPr>
      <w:r>
        <w:separator/>
      </w:r>
    </w:p>
  </w:endnote>
  <w:endnote w:type="continuationSeparator" w:id="0">
    <w:p w:rsidR="00231A21" w:rsidRDefault="00231A2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31A2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A21" w:rsidRDefault="00231A21" w:rsidP="005E306B">
      <w:pPr>
        <w:spacing w:after="0" w:line="240" w:lineRule="auto"/>
      </w:pPr>
      <w:r>
        <w:separator/>
      </w:r>
    </w:p>
  </w:footnote>
  <w:footnote w:type="continuationSeparator" w:id="0">
    <w:p w:rsidR="00231A21" w:rsidRDefault="00231A2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535ECD" w:rsidRPr="00535ECD" w:rsidRDefault="00535ECD" w:rsidP="00535ECD">
          <w:pPr>
            <w:keepNext/>
            <w:autoSpaceDE w:val="0"/>
            <w:autoSpaceDN w:val="0"/>
            <w:spacing w:after="0" w:line="240" w:lineRule="auto"/>
            <w:ind w:left="8396" w:hanging="35"/>
            <w:outlineLvl w:val="0"/>
            <w:rPr>
              <w:rFonts w:ascii="Times New Roman" w:eastAsia="Times New Roman" w:hAnsi="Times New Roman"/>
              <w:b/>
              <w:bCs/>
              <w:sz w:val="28"/>
              <w:szCs w:val="28"/>
              <w:lang w:val="ru-RU" w:eastAsia="ru-RU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1" locked="0" layoutInCell="1" allowOverlap="1">
                <wp:simplePos x="0" y="0"/>
                <wp:positionH relativeFrom="margin">
                  <wp:posOffset>3511452</wp:posOffset>
                </wp:positionH>
                <wp:positionV relativeFrom="paragraph">
                  <wp:posOffset>180769</wp:posOffset>
                </wp:positionV>
                <wp:extent cx="461010" cy="636905"/>
                <wp:effectExtent l="0" t="0" r="0" b="0"/>
                <wp:wrapThrough wrapText="bothSides">
                  <wp:wrapPolygon edited="0">
                    <wp:start x="0" y="0"/>
                    <wp:lineTo x="0" y="20674"/>
                    <wp:lineTo x="20529" y="20674"/>
                    <wp:lineTo x="20529" y="0"/>
                    <wp:lineTo x="0" y="0"/>
                  </wp:wrapPolygon>
                </wp:wrapThrough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35ECD">
            <w:rPr>
              <w:rFonts w:ascii="Times New Roman" w:eastAsia="Times New Roman" w:hAnsi="Times New Roman"/>
              <w:b/>
              <w:bCs/>
              <w:sz w:val="28"/>
              <w:szCs w:val="28"/>
              <w:lang w:eastAsia="ru-RU"/>
            </w:rPr>
            <w:t xml:space="preserve">До реєстр. № </w:t>
          </w:r>
          <w:r w:rsidRPr="00535ECD">
            <w:rPr>
              <w:rFonts w:ascii="Times New Roman" w:eastAsia="Times New Roman" w:hAnsi="Times New Roman"/>
              <w:b/>
              <w:bCs/>
              <w:sz w:val="28"/>
              <w:szCs w:val="28"/>
              <w:lang w:val="ru-RU" w:eastAsia="ru-RU"/>
            </w:rPr>
            <w:t>3330</w:t>
          </w:r>
        </w:p>
        <w:p w:rsidR="00535ECD" w:rsidRPr="00535ECD" w:rsidRDefault="00535ECD" w:rsidP="00535ECD">
          <w:pPr>
            <w:autoSpaceDE w:val="0"/>
            <w:autoSpaceDN w:val="0"/>
            <w:spacing w:after="0" w:line="240" w:lineRule="auto"/>
            <w:ind w:left="8396" w:hanging="35"/>
            <w:rPr>
              <w:rFonts w:ascii="Times New Roman" w:eastAsia="Times New Roman" w:hAnsi="Times New Roman"/>
              <w:b/>
              <w:bCs/>
              <w:sz w:val="28"/>
              <w:szCs w:val="28"/>
              <w:lang w:eastAsia="ru-RU"/>
            </w:rPr>
          </w:pPr>
          <w:r w:rsidRPr="00535ECD">
            <w:rPr>
              <w:rFonts w:ascii="Times New Roman" w:eastAsia="Times New Roman" w:hAnsi="Times New Roman"/>
              <w:b/>
              <w:bCs/>
              <w:sz w:val="28"/>
              <w:szCs w:val="28"/>
              <w:lang w:eastAsia="ru-RU"/>
            </w:rPr>
            <w:t>від 12.0</w:t>
          </w:r>
          <w:r w:rsidRPr="00535ECD">
            <w:rPr>
              <w:rFonts w:ascii="Times New Roman" w:eastAsia="Times New Roman" w:hAnsi="Times New Roman"/>
              <w:b/>
              <w:bCs/>
              <w:sz w:val="28"/>
              <w:szCs w:val="28"/>
              <w:lang w:val="ru-RU" w:eastAsia="ru-RU"/>
            </w:rPr>
            <w:t>6</w:t>
          </w:r>
          <w:r w:rsidRPr="00535ECD">
            <w:rPr>
              <w:rFonts w:ascii="Times New Roman" w:eastAsia="Times New Roman" w:hAnsi="Times New Roman"/>
              <w:b/>
              <w:bCs/>
              <w:sz w:val="28"/>
              <w:szCs w:val="28"/>
              <w:lang w:eastAsia="ru-RU"/>
            </w:rPr>
            <w:t>.20</w:t>
          </w:r>
          <w:r w:rsidRPr="00535ECD">
            <w:rPr>
              <w:rFonts w:ascii="Times New Roman" w:eastAsia="Times New Roman" w:hAnsi="Times New Roman"/>
              <w:b/>
              <w:bCs/>
              <w:sz w:val="28"/>
              <w:szCs w:val="28"/>
              <w:lang w:val="ru-RU" w:eastAsia="ru-RU"/>
            </w:rPr>
            <w:t>20</w:t>
          </w:r>
          <w:r w:rsidRPr="00535ECD">
            <w:rPr>
              <w:rFonts w:ascii="Times New Roman" w:eastAsia="Times New Roman" w:hAnsi="Times New Roman"/>
              <w:b/>
              <w:bCs/>
              <w:sz w:val="28"/>
              <w:szCs w:val="28"/>
              <w:lang w:eastAsia="ru-RU"/>
            </w:rPr>
            <w:t xml:space="preserve"> р.</w:t>
          </w:r>
        </w:p>
        <w:p w:rsidR="00535ECD" w:rsidRPr="00535ECD" w:rsidRDefault="00535ECD" w:rsidP="00535ECD">
          <w:pPr>
            <w:autoSpaceDE w:val="0"/>
            <w:autoSpaceDN w:val="0"/>
            <w:spacing w:after="0" w:line="240" w:lineRule="auto"/>
            <w:ind w:left="8396" w:hanging="35"/>
            <w:rPr>
              <w:rFonts w:ascii="Times New Roman" w:eastAsia="Times New Roman" w:hAnsi="Times New Roman"/>
              <w:b/>
              <w:bCs/>
              <w:sz w:val="28"/>
              <w:szCs w:val="28"/>
              <w:lang w:eastAsia="ru-RU"/>
            </w:rPr>
          </w:pPr>
          <w:r w:rsidRPr="00535ECD">
            <w:rPr>
              <w:rFonts w:ascii="Times New Roman" w:eastAsia="Times New Roman" w:hAnsi="Times New Roman"/>
              <w:b/>
              <w:bCs/>
              <w:sz w:val="28"/>
              <w:szCs w:val="28"/>
              <w:lang w:eastAsia="ru-RU"/>
            </w:rPr>
            <w:t>(доопрацьована)</w:t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C27AE9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</w:p>
      </w:tc>
    </w:tr>
  </w:tbl>
  <w:tbl>
    <w:tblPr>
      <w:tblStyle w:val="a7"/>
      <w:tblW w:w="12122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356"/>
      <w:gridCol w:w="1086"/>
    </w:tblGrid>
    <w:tr w:rsidR="00CB4E27" w:rsidRPr="00053776" w:rsidTr="0047657B">
      <w:tc>
        <w:tcPr>
          <w:tcW w:w="1680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356" w:type="dxa"/>
        </w:tcPr>
        <w:p w:rsidR="00CB4E27" w:rsidRPr="0047657B" w:rsidRDefault="00CB4E27" w:rsidP="0047657B">
          <w:pPr>
            <w:pStyle w:val="a3"/>
            <w:tabs>
              <w:tab w:val="clear" w:pos="4677"/>
              <w:tab w:val="clear" w:pos="9355"/>
            </w:tabs>
            <w:ind w:left="629" w:right="389" w:hanging="629"/>
            <w:rPr>
              <w:rFonts w:ascii="Times New Roman" w:hAnsi="Times New Roman"/>
              <w:color w:val="002060"/>
              <w:lang w:val="ru-RU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F1586"/>
    <w:rsid w:val="000F4BE8"/>
    <w:rsid w:val="000F734D"/>
    <w:rsid w:val="0010149A"/>
    <w:rsid w:val="00117FAB"/>
    <w:rsid w:val="001246FE"/>
    <w:rsid w:val="00141617"/>
    <w:rsid w:val="0019108F"/>
    <w:rsid w:val="0019231B"/>
    <w:rsid w:val="001966F0"/>
    <w:rsid w:val="001D3C24"/>
    <w:rsid w:val="0021032F"/>
    <w:rsid w:val="00231A21"/>
    <w:rsid w:val="00235CD7"/>
    <w:rsid w:val="002A5D4C"/>
    <w:rsid w:val="002B5FC1"/>
    <w:rsid w:val="002D0561"/>
    <w:rsid w:val="002E0A18"/>
    <w:rsid w:val="002E31BF"/>
    <w:rsid w:val="002E44DA"/>
    <w:rsid w:val="003D0996"/>
    <w:rsid w:val="003D1CBA"/>
    <w:rsid w:val="00451750"/>
    <w:rsid w:val="0047657B"/>
    <w:rsid w:val="004852FA"/>
    <w:rsid w:val="0048645D"/>
    <w:rsid w:val="004C53C1"/>
    <w:rsid w:val="004E4F5C"/>
    <w:rsid w:val="004F7B8A"/>
    <w:rsid w:val="0050620F"/>
    <w:rsid w:val="005064BC"/>
    <w:rsid w:val="00535ECD"/>
    <w:rsid w:val="00545919"/>
    <w:rsid w:val="0055005A"/>
    <w:rsid w:val="0056039F"/>
    <w:rsid w:val="0056352F"/>
    <w:rsid w:val="00596FC5"/>
    <w:rsid w:val="005A4728"/>
    <w:rsid w:val="005B71F5"/>
    <w:rsid w:val="005C674D"/>
    <w:rsid w:val="005E306B"/>
    <w:rsid w:val="005F20B5"/>
    <w:rsid w:val="00626A3E"/>
    <w:rsid w:val="00660B13"/>
    <w:rsid w:val="0066623D"/>
    <w:rsid w:val="006F10E8"/>
    <w:rsid w:val="00713E93"/>
    <w:rsid w:val="0073224C"/>
    <w:rsid w:val="007A0252"/>
    <w:rsid w:val="007B0C13"/>
    <w:rsid w:val="007F5D91"/>
    <w:rsid w:val="0080545D"/>
    <w:rsid w:val="0084269F"/>
    <w:rsid w:val="008B73FD"/>
    <w:rsid w:val="008D7BBE"/>
    <w:rsid w:val="00945B68"/>
    <w:rsid w:val="00953F00"/>
    <w:rsid w:val="00957D31"/>
    <w:rsid w:val="00972232"/>
    <w:rsid w:val="009865D4"/>
    <w:rsid w:val="009A49CE"/>
    <w:rsid w:val="009A720A"/>
    <w:rsid w:val="00A00059"/>
    <w:rsid w:val="00A60747"/>
    <w:rsid w:val="00A7635E"/>
    <w:rsid w:val="00A76A60"/>
    <w:rsid w:val="00A833C8"/>
    <w:rsid w:val="00AD7F82"/>
    <w:rsid w:val="00B16A3D"/>
    <w:rsid w:val="00B311E8"/>
    <w:rsid w:val="00BD0801"/>
    <w:rsid w:val="00BF1E95"/>
    <w:rsid w:val="00C11FB6"/>
    <w:rsid w:val="00C27AE9"/>
    <w:rsid w:val="00C65C33"/>
    <w:rsid w:val="00C86266"/>
    <w:rsid w:val="00CA7044"/>
    <w:rsid w:val="00CB4E27"/>
    <w:rsid w:val="00CC39A1"/>
    <w:rsid w:val="00CC546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E252D5"/>
    <w:rsid w:val="00F35F22"/>
    <w:rsid w:val="00F40AC2"/>
    <w:rsid w:val="00F55423"/>
    <w:rsid w:val="00F85A1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1">
    <w:name w:val="heading 1"/>
    <w:basedOn w:val="a"/>
    <w:next w:val="a"/>
    <w:link w:val="10"/>
    <w:uiPriority w:val="99"/>
    <w:qFormat/>
    <w:locked/>
    <w:rsid w:val="00535ECD"/>
    <w:pPr>
      <w:keepNext/>
      <w:autoSpaceDE w:val="0"/>
      <w:autoSpaceDN w:val="0"/>
      <w:spacing w:after="0" w:line="240" w:lineRule="auto"/>
      <w:ind w:firstLine="720"/>
      <w:jc w:val="right"/>
      <w:outlineLvl w:val="0"/>
    </w:pPr>
    <w:rPr>
      <w:rFonts w:ascii="Times New Roman" w:eastAsia="Times New Roman" w:hAnsi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535ECD"/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3">
    <w:name w:val="Body Text Indent 3"/>
    <w:basedOn w:val="a"/>
    <w:link w:val="30"/>
    <w:uiPriority w:val="99"/>
    <w:rsid w:val="00535ECD"/>
    <w:pPr>
      <w:autoSpaceDE w:val="0"/>
      <w:autoSpaceDN w:val="0"/>
      <w:spacing w:after="0" w:line="240" w:lineRule="auto"/>
      <w:ind w:left="5760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30">
    <w:name w:val="Основний текст з відступом 3 Знак"/>
    <w:basedOn w:val="a0"/>
    <w:link w:val="3"/>
    <w:uiPriority w:val="99"/>
    <w:rsid w:val="00535ECD"/>
    <w:rPr>
      <w:rFonts w:ascii="Times New Roman" w:eastAsia="Times New Roman" w:hAnsi="Times New Roman"/>
      <w:b/>
      <w:bCs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0E541-0670-4A83-A3D0-382BB2AA6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653</Words>
  <Characters>373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Кравченко Марина Миколаївна</cp:lastModifiedBy>
  <cp:revision>2</cp:revision>
  <cp:lastPrinted>2020-06-17T14:21:00Z</cp:lastPrinted>
  <dcterms:created xsi:type="dcterms:W3CDTF">2020-06-17T14:38:00Z</dcterms:created>
  <dcterms:modified xsi:type="dcterms:W3CDTF">2020-06-17T14:38:00Z</dcterms:modified>
</cp:coreProperties>
</file>