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5E4" w:rsidRPr="009C0D07" w:rsidRDefault="009F65E4" w:rsidP="009F65E4">
      <w:pPr>
        <w:keepNext/>
        <w:spacing w:after="0" w:line="240" w:lineRule="auto"/>
        <w:ind w:left="5245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9F65E4" w:rsidRPr="009C0D07" w:rsidRDefault="009F65E4" w:rsidP="009F65E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 – членами Комітету</w:t>
      </w:r>
    </w:p>
    <w:p w:rsidR="009F65E4" w:rsidRPr="009C0D07" w:rsidRDefault="009F65E4" w:rsidP="009F65E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Верховної Ради України</w:t>
      </w:r>
    </w:p>
    <w:p w:rsidR="009F65E4" w:rsidRPr="009C0D07" w:rsidRDefault="009F65E4" w:rsidP="009F65E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економічного розвитку</w:t>
      </w:r>
    </w:p>
    <w:p w:rsidR="009F65E4" w:rsidRPr="009C0D07" w:rsidRDefault="009F65E4" w:rsidP="009F65E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5E4" w:rsidRPr="009C0D07" w:rsidRDefault="009F65E4" w:rsidP="009F65E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Наталухою</w:t>
      </w:r>
      <w:proofErr w:type="spellEnd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та іншими</w:t>
      </w:r>
    </w:p>
    <w:p w:rsidR="009F65E4" w:rsidRPr="009C0D07" w:rsidRDefault="009F65E4" w:rsidP="009F65E4">
      <w:pPr>
        <w:keepNext/>
        <w:spacing w:after="0" w:line="240" w:lineRule="auto"/>
        <w:ind w:firstLine="510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65E4" w:rsidRPr="009C0D07" w:rsidRDefault="009F65E4" w:rsidP="009F65E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F65E4" w:rsidRPr="009C0D07" w:rsidRDefault="009F65E4" w:rsidP="009F65E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F65E4" w:rsidRPr="009C0D07" w:rsidRDefault="009F65E4" w:rsidP="009F65E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F65E4" w:rsidRPr="009C0D07" w:rsidRDefault="009F65E4" w:rsidP="009F65E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9F65E4" w:rsidRPr="009C0D07" w:rsidRDefault="009F65E4" w:rsidP="009F65E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прийняття за основу </w:t>
      </w:r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проекту Закону України </w:t>
      </w:r>
      <w:r w:rsidRPr="00E71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Антимонопольний комітет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деяких інших законодавчих актів України щодо вдосконалення системи органів Антимонопольного комітету</w:t>
      </w: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03C"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="000F303C"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65E4" w:rsidRPr="009C0D07" w:rsidRDefault="009F65E4" w:rsidP="009F65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Верховна Рада України  </w:t>
      </w:r>
      <w:r w:rsidRPr="009C0D0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 о с т а н о в л я є:</w:t>
      </w:r>
    </w:p>
    <w:p w:rsidR="009F65E4" w:rsidRPr="009C0D07" w:rsidRDefault="009F65E4" w:rsidP="009F65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F65E4" w:rsidRDefault="009F65E4" w:rsidP="009F65E4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Прийняти за основу </w:t>
      </w:r>
      <w:r w:rsidRPr="009C0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 w:rsidRPr="00E71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Антимонопольний комітет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деяких інших законодавчих актів України щодо вдосконалення системи органів Антимонопольного комітету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03C"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="000F303C"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(реєстр.№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3132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B3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поданий народним депут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</w:t>
      </w:r>
      <w:r w:rsidRPr="009C4138">
        <w:rPr>
          <w:rFonts w:ascii="Times New Roman" w:eastAsia="Times New Roman" w:hAnsi="Times New Roman" w:cs="Times New Roman"/>
          <w:sz w:val="28"/>
          <w:szCs w:val="28"/>
          <w:lang w:eastAsia="ru-RU"/>
        </w:rPr>
        <w:t>м України Підласою Р.А.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65E4" w:rsidRDefault="009F65E4" w:rsidP="009F65E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5E4" w:rsidRPr="009C0D07" w:rsidRDefault="009F65E4" w:rsidP="009F65E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Комітету Верховної Ради України з питань економічного розвитку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</w:t>
      </w:r>
      <w:proofErr w:type="spellEnd"/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його на розгляд Верховної Ради України у другому читанні.</w:t>
      </w:r>
    </w:p>
    <w:p w:rsidR="009F65E4" w:rsidRPr="009C0D07" w:rsidRDefault="009F65E4" w:rsidP="009F65E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5E4" w:rsidRPr="009C0D07" w:rsidRDefault="009F65E4" w:rsidP="009F65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5E4" w:rsidRPr="009C0D07" w:rsidRDefault="009F65E4" w:rsidP="009F65E4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Голова Верховної Ради</w:t>
      </w:r>
    </w:p>
    <w:p w:rsidR="009F65E4" w:rsidRPr="009C0D07" w:rsidRDefault="009F65E4" w:rsidP="009F65E4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</w:p>
    <w:p w:rsidR="009F65E4" w:rsidRPr="009C0D07" w:rsidRDefault="009F65E4" w:rsidP="009F65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5E4" w:rsidRPr="009C0D07" w:rsidRDefault="009F65E4" w:rsidP="009F6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795" w:rsidRDefault="000F303C"/>
    <w:sectPr w:rsidR="00FA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E4"/>
    <w:rsid w:val="000F303C"/>
    <w:rsid w:val="00624EB5"/>
    <w:rsid w:val="006B6B29"/>
    <w:rsid w:val="009F65E4"/>
    <w:rsid w:val="00D132B9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2E295-83AC-4BFC-8A57-288683A30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712</Words>
  <Characters>406</Characters>
  <Application>Microsoft Office Word</Application>
  <DocSecurity>0</DocSecurity>
  <Lines>3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dcterms:created xsi:type="dcterms:W3CDTF">2020-04-09T09:59:00Z</dcterms:created>
  <dcterms:modified xsi:type="dcterms:W3CDTF">2020-04-13T12:09:00Z</dcterms:modified>
</cp:coreProperties>
</file>