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877" w:rsidRDefault="00637877">
      <w:pPr>
        <w:rPr>
          <w:b/>
          <w:bCs/>
          <w:sz w:val="28"/>
          <w:szCs w:val="28"/>
          <w:lang/>
        </w:rPr>
      </w:pPr>
      <w:bookmarkStart w:id="0" w:name="_GoBack"/>
      <w:bookmarkEnd w:id="0"/>
    </w:p>
    <w:p w:rsidR="00637877" w:rsidRDefault="00637877">
      <w:pPr>
        <w:spacing w:line="276" w:lineRule="auto"/>
        <w:jc w:val="center"/>
      </w:pPr>
      <w:r>
        <w:rPr>
          <w:b/>
          <w:bCs/>
          <w:sz w:val="28"/>
          <w:szCs w:val="28"/>
          <w:lang w:val="ru-RU"/>
        </w:rPr>
        <w:t>ПОРІВНЯЛЬНА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ТАБЛИЦЯ</w:t>
      </w:r>
      <w:r>
        <w:rPr>
          <w:b/>
          <w:bCs/>
          <w:sz w:val="28"/>
          <w:szCs w:val="28"/>
          <w:lang w:val="ru-RU"/>
        </w:rPr>
        <w:t xml:space="preserve"> </w:t>
      </w:r>
    </w:p>
    <w:p w:rsidR="00637877" w:rsidRDefault="00637877">
      <w:pPr>
        <w:spacing w:line="276" w:lineRule="auto"/>
        <w:ind w:firstLine="227"/>
        <w:jc w:val="center"/>
      </w:pPr>
      <w:r>
        <w:rPr>
          <w:b/>
          <w:bCs/>
          <w:sz w:val="28"/>
          <w:szCs w:val="28"/>
          <w:lang w:val="ru-RU"/>
        </w:rPr>
        <w:t>до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проекту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Закону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«Про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внесення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змін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до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Закону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України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Про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ратифікацію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Конвенції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Міжнародної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організації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праці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  <w:lang w:val="ru-RU"/>
        </w:rPr>
        <w:t xml:space="preserve"> 173 1992 </w:t>
      </w:r>
      <w:r>
        <w:rPr>
          <w:b/>
          <w:bCs/>
          <w:sz w:val="28"/>
          <w:szCs w:val="28"/>
          <w:lang w:val="ru-RU"/>
        </w:rPr>
        <w:t>року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про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захист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вимог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працівників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у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випадку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неплатоспроможності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роботодавця»</w:t>
      </w:r>
      <w:r>
        <w:rPr>
          <w:b/>
          <w:bCs/>
          <w:sz w:val="28"/>
          <w:szCs w:val="28"/>
          <w:lang w:val="ru-RU"/>
        </w:rPr>
        <w:t xml:space="preserve"> </w:t>
      </w:r>
    </w:p>
    <w:p w:rsidR="00637877" w:rsidRDefault="00637877">
      <w:pPr>
        <w:spacing w:line="276" w:lineRule="auto"/>
        <w:ind w:firstLine="227"/>
        <w:jc w:val="center"/>
        <w:rPr>
          <w:b/>
          <w:bCs/>
          <w:sz w:val="28"/>
          <w:szCs w:val="28"/>
          <w:lang/>
        </w:rPr>
      </w:pPr>
    </w:p>
    <w:tbl>
      <w:tblPr>
        <w:tblW w:w="0" w:type="auto"/>
        <w:tblInd w:w="-8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9"/>
        <w:gridCol w:w="7263"/>
      </w:tblGrid>
      <w:tr w:rsidR="00637877"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37877" w:rsidRDefault="00637877">
            <w:pPr>
              <w:jc w:val="center"/>
            </w:pPr>
            <w:r>
              <w:rPr>
                <w:b/>
                <w:bCs/>
                <w:sz w:val="28"/>
                <w:szCs w:val="28"/>
                <w:lang w:val="ru-RU"/>
              </w:rPr>
              <w:t>Зміст</w:t>
            </w:r>
            <w:r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ru-RU"/>
              </w:rPr>
              <w:t>положення</w:t>
            </w:r>
            <w:r>
              <w:rPr>
                <w:b/>
                <w:bCs/>
                <w:sz w:val="28"/>
                <w:szCs w:val="28"/>
                <w:lang w:val="ru-RU"/>
              </w:rPr>
              <w:t xml:space="preserve"> (</w:t>
            </w:r>
            <w:r>
              <w:rPr>
                <w:b/>
                <w:bCs/>
                <w:sz w:val="28"/>
                <w:szCs w:val="28"/>
                <w:lang w:val="ru-RU"/>
              </w:rPr>
              <w:t>норми</w:t>
            </w:r>
            <w:r>
              <w:rPr>
                <w:b/>
                <w:bCs/>
                <w:sz w:val="28"/>
                <w:szCs w:val="28"/>
                <w:lang w:val="ru-RU"/>
              </w:rPr>
              <w:t xml:space="preserve">) </w:t>
            </w:r>
            <w:r>
              <w:rPr>
                <w:b/>
                <w:bCs/>
                <w:sz w:val="28"/>
                <w:szCs w:val="28"/>
                <w:lang w:val="ru-RU"/>
              </w:rPr>
              <w:t>чинного</w:t>
            </w:r>
            <w:r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ru-RU"/>
              </w:rPr>
              <w:t>законодавства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37877" w:rsidRDefault="00637877">
            <w:pPr>
              <w:jc w:val="center"/>
            </w:pPr>
            <w:r>
              <w:rPr>
                <w:b/>
                <w:bCs/>
                <w:sz w:val="28"/>
                <w:szCs w:val="28"/>
                <w:lang w:val="ru-RU"/>
              </w:rPr>
              <w:t>Зміст</w:t>
            </w:r>
            <w:r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ru-RU"/>
              </w:rPr>
              <w:t>положення</w:t>
            </w:r>
            <w:r>
              <w:rPr>
                <w:b/>
                <w:bCs/>
                <w:sz w:val="28"/>
                <w:szCs w:val="28"/>
                <w:lang w:val="ru-RU"/>
              </w:rPr>
              <w:t xml:space="preserve"> (</w:t>
            </w:r>
            <w:r>
              <w:rPr>
                <w:b/>
                <w:bCs/>
                <w:sz w:val="28"/>
                <w:szCs w:val="28"/>
                <w:lang w:val="ru-RU"/>
              </w:rPr>
              <w:t>норми</w:t>
            </w:r>
            <w:r>
              <w:rPr>
                <w:b/>
                <w:bCs/>
                <w:sz w:val="28"/>
                <w:szCs w:val="28"/>
                <w:lang w:val="ru-RU"/>
              </w:rPr>
              <w:t xml:space="preserve">) </w:t>
            </w:r>
            <w:r>
              <w:rPr>
                <w:b/>
                <w:bCs/>
                <w:sz w:val="28"/>
                <w:szCs w:val="28"/>
                <w:lang w:val="ru-RU"/>
              </w:rPr>
              <w:t>запропонованого</w:t>
            </w:r>
            <w:r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ru-RU"/>
              </w:rPr>
              <w:t>проекту</w:t>
            </w:r>
          </w:p>
        </w:tc>
      </w:tr>
      <w:tr w:rsidR="00637877"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637877" w:rsidRDefault="00637877" w:rsidP="00637877">
            <w:pPr>
              <w:tabs>
                <w:tab w:val="left" w:pos="9900"/>
              </w:tabs>
              <w:spacing w:after="280"/>
              <w:ind w:firstLine="400"/>
              <w:jc w:val="both"/>
            </w:pP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Верховна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Рада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України</w:t>
            </w:r>
            <w:r>
              <w:rPr>
                <w:sz w:val="28"/>
                <w:szCs w:val="28"/>
                <w:lang/>
              </w:rPr>
              <w:t xml:space="preserve">  </w:t>
            </w:r>
            <w:r>
              <w:rPr>
                <w:sz w:val="28"/>
                <w:szCs w:val="28"/>
                <w:lang/>
              </w:rPr>
              <w:t>п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о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с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т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а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н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о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в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л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я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є</w:t>
            </w:r>
            <w:r>
              <w:rPr>
                <w:sz w:val="28"/>
                <w:szCs w:val="28"/>
                <w:lang/>
              </w:rPr>
              <w:t xml:space="preserve">: </w:t>
            </w:r>
          </w:p>
          <w:p w:rsidR="00637877" w:rsidRDefault="00637877" w:rsidP="00637877">
            <w:pPr>
              <w:tabs>
                <w:tab w:val="left" w:pos="9900"/>
              </w:tabs>
              <w:spacing w:after="280"/>
              <w:ind w:firstLine="400"/>
              <w:jc w:val="both"/>
            </w:pPr>
            <w:r>
              <w:rPr>
                <w:sz w:val="28"/>
                <w:szCs w:val="28"/>
                <w:lang/>
              </w:rPr>
              <w:t xml:space="preserve">     </w:t>
            </w:r>
            <w:r>
              <w:rPr>
                <w:sz w:val="28"/>
                <w:szCs w:val="28"/>
                <w:lang/>
              </w:rPr>
              <w:t>Ратифікувати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Конвенцію</w:t>
            </w:r>
            <w:r>
              <w:rPr>
                <w:sz w:val="28"/>
                <w:szCs w:val="28"/>
                <w:lang/>
              </w:rPr>
              <w:t xml:space="preserve">  </w:t>
            </w:r>
            <w:r>
              <w:rPr>
                <w:sz w:val="28"/>
                <w:szCs w:val="28"/>
                <w:lang/>
              </w:rPr>
              <w:t>Міжнародної</w:t>
            </w:r>
            <w:r>
              <w:rPr>
                <w:sz w:val="28"/>
                <w:szCs w:val="28"/>
                <w:lang/>
              </w:rPr>
              <w:t xml:space="preserve">  </w:t>
            </w:r>
            <w:r>
              <w:rPr>
                <w:sz w:val="28"/>
                <w:szCs w:val="28"/>
                <w:lang/>
              </w:rPr>
              <w:t>організації</w:t>
            </w:r>
            <w:r>
              <w:rPr>
                <w:sz w:val="28"/>
                <w:szCs w:val="28"/>
                <w:lang/>
              </w:rPr>
              <w:t xml:space="preserve">  </w:t>
            </w:r>
            <w:r>
              <w:rPr>
                <w:sz w:val="28"/>
                <w:szCs w:val="28"/>
                <w:lang/>
              </w:rPr>
              <w:t>праці</w:t>
            </w:r>
            <w:r>
              <w:rPr>
                <w:sz w:val="28"/>
                <w:szCs w:val="28"/>
                <w:lang/>
              </w:rPr>
              <w:t xml:space="preserve"> N 173 </w:t>
            </w:r>
          </w:p>
          <w:p w:rsidR="00637877" w:rsidRDefault="00637877" w:rsidP="00637877">
            <w:pPr>
              <w:tabs>
                <w:tab w:val="left" w:pos="9900"/>
              </w:tabs>
              <w:spacing w:after="280"/>
              <w:ind w:firstLine="400"/>
              <w:jc w:val="both"/>
            </w:pPr>
            <w:r>
              <w:rPr>
                <w:sz w:val="28"/>
                <w:szCs w:val="28"/>
                <w:lang/>
              </w:rPr>
              <w:t xml:space="preserve">1992   </w:t>
            </w:r>
            <w:r>
              <w:rPr>
                <w:sz w:val="28"/>
                <w:szCs w:val="28"/>
                <w:lang/>
              </w:rPr>
              <w:t>року</w:t>
            </w:r>
            <w:r>
              <w:rPr>
                <w:sz w:val="28"/>
                <w:szCs w:val="28"/>
                <w:lang/>
              </w:rPr>
              <w:t xml:space="preserve">   </w:t>
            </w:r>
            <w:r>
              <w:rPr>
                <w:sz w:val="28"/>
                <w:szCs w:val="28"/>
                <w:lang/>
              </w:rPr>
              <w:t>про</w:t>
            </w:r>
            <w:r>
              <w:rPr>
                <w:sz w:val="28"/>
                <w:szCs w:val="28"/>
                <w:lang/>
              </w:rPr>
              <w:t xml:space="preserve">   </w:t>
            </w:r>
            <w:r>
              <w:rPr>
                <w:sz w:val="28"/>
                <w:szCs w:val="28"/>
                <w:lang/>
              </w:rPr>
              <w:t>захист</w:t>
            </w:r>
            <w:r>
              <w:rPr>
                <w:sz w:val="28"/>
                <w:szCs w:val="28"/>
                <w:lang/>
              </w:rPr>
              <w:t xml:space="preserve">    </w:t>
            </w:r>
            <w:r>
              <w:rPr>
                <w:sz w:val="28"/>
                <w:szCs w:val="28"/>
                <w:lang/>
              </w:rPr>
              <w:t>вимог</w:t>
            </w:r>
            <w:r>
              <w:rPr>
                <w:sz w:val="28"/>
                <w:szCs w:val="28"/>
                <w:lang/>
              </w:rPr>
              <w:t xml:space="preserve">    </w:t>
            </w:r>
            <w:r>
              <w:rPr>
                <w:sz w:val="28"/>
                <w:szCs w:val="28"/>
                <w:lang/>
              </w:rPr>
              <w:t>працівників</w:t>
            </w:r>
            <w:r>
              <w:rPr>
                <w:sz w:val="28"/>
                <w:szCs w:val="28"/>
                <w:lang/>
              </w:rPr>
              <w:t xml:space="preserve">    </w:t>
            </w:r>
            <w:r>
              <w:rPr>
                <w:sz w:val="28"/>
                <w:szCs w:val="28"/>
                <w:lang/>
              </w:rPr>
              <w:t>у</w:t>
            </w:r>
            <w:r>
              <w:rPr>
                <w:sz w:val="28"/>
                <w:szCs w:val="28"/>
                <w:lang/>
              </w:rPr>
              <w:t xml:space="preserve">    </w:t>
            </w:r>
            <w:r>
              <w:rPr>
                <w:sz w:val="28"/>
                <w:szCs w:val="28"/>
                <w:lang/>
              </w:rPr>
              <w:t>випадку</w:t>
            </w:r>
            <w:r>
              <w:rPr>
                <w:sz w:val="28"/>
                <w:szCs w:val="28"/>
                <w:lang/>
              </w:rPr>
              <w:t xml:space="preserve"> </w:t>
            </w:r>
          </w:p>
          <w:p w:rsidR="00637877" w:rsidRDefault="00637877" w:rsidP="00637877">
            <w:pPr>
              <w:tabs>
                <w:tab w:val="left" w:pos="9900"/>
              </w:tabs>
              <w:spacing w:after="280"/>
              <w:ind w:firstLine="400"/>
              <w:jc w:val="both"/>
            </w:pPr>
            <w:r>
              <w:rPr>
                <w:sz w:val="28"/>
                <w:szCs w:val="28"/>
                <w:lang/>
              </w:rPr>
              <w:t>неплатоспроможності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роботодавця</w:t>
            </w:r>
            <w:r>
              <w:rPr>
                <w:sz w:val="28"/>
                <w:szCs w:val="28"/>
                <w:lang/>
              </w:rPr>
              <w:t xml:space="preserve">  (  993_286  ),  </w:t>
            </w:r>
            <w:r>
              <w:rPr>
                <w:sz w:val="28"/>
                <w:szCs w:val="28"/>
                <w:lang/>
              </w:rPr>
              <w:t>прийняту</w:t>
            </w:r>
            <w:r>
              <w:rPr>
                <w:sz w:val="28"/>
                <w:szCs w:val="28"/>
                <w:lang/>
              </w:rPr>
              <w:t xml:space="preserve">  </w:t>
            </w:r>
            <w:r>
              <w:rPr>
                <w:sz w:val="28"/>
                <w:szCs w:val="28"/>
                <w:lang/>
              </w:rPr>
              <w:t>на</w:t>
            </w:r>
            <w:r>
              <w:rPr>
                <w:sz w:val="28"/>
                <w:szCs w:val="28"/>
                <w:lang/>
              </w:rPr>
              <w:t xml:space="preserve"> 79-</w:t>
            </w:r>
            <w:r>
              <w:rPr>
                <w:sz w:val="28"/>
                <w:szCs w:val="28"/>
                <w:lang/>
              </w:rPr>
              <w:t>й</w:t>
            </w:r>
            <w:r>
              <w:rPr>
                <w:sz w:val="28"/>
                <w:szCs w:val="28"/>
                <w:lang/>
              </w:rPr>
              <w:t xml:space="preserve"> </w:t>
            </w:r>
          </w:p>
          <w:p w:rsidR="00637877" w:rsidRDefault="00637877" w:rsidP="00637877">
            <w:pPr>
              <w:tabs>
                <w:tab w:val="left" w:pos="9900"/>
              </w:tabs>
              <w:spacing w:after="280"/>
              <w:ind w:firstLine="400"/>
              <w:jc w:val="both"/>
            </w:pPr>
            <w:r>
              <w:rPr>
                <w:sz w:val="28"/>
                <w:szCs w:val="28"/>
                <w:lang/>
              </w:rPr>
              <w:t>сесії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Генеральної</w:t>
            </w:r>
            <w:r>
              <w:rPr>
                <w:sz w:val="28"/>
                <w:szCs w:val="28"/>
                <w:lang/>
              </w:rPr>
              <w:t xml:space="preserve">  </w:t>
            </w:r>
            <w:r>
              <w:rPr>
                <w:sz w:val="28"/>
                <w:szCs w:val="28"/>
                <w:lang/>
              </w:rPr>
              <w:t>конференції</w:t>
            </w:r>
            <w:r>
              <w:rPr>
                <w:sz w:val="28"/>
                <w:szCs w:val="28"/>
                <w:lang/>
              </w:rPr>
              <w:t xml:space="preserve">   </w:t>
            </w:r>
            <w:r>
              <w:rPr>
                <w:sz w:val="28"/>
                <w:szCs w:val="28"/>
                <w:lang/>
              </w:rPr>
              <w:t>Міжнародної</w:t>
            </w:r>
            <w:r>
              <w:rPr>
                <w:sz w:val="28"/>
                <w:szCs w:val="28"/>
                <w:lang/>
              </w:rPr>
              <w:t xml:space="preserve">   </w:t>
            </w:r>
            <w:r>
              <w:rPr>
                <w:sz w:val="28"/>
                <w:szCs w:val="28"/>
                <w:lang/>
              </w:rPr>
              <w:t>організації</w:t>
            </w:r>
            <w:r>
              <w:rPr>
                <w:sz w:val="28"/>
                <w:szCs w:val="28"/>
                <w:lang/>
              </w:rPr>
              <w:t xml:space="preserve">   </w:t>
            </w:r>
            <w:r>
              <w:rPr>
                <w:sz w:val="28"/>
                <w:szCs w:val="28"/>
                <w:lang/>
              </w:rPr>
              <w:t>праці</w:t>
            </w:r>
            <w:r>
              <w:rPr>
                <w:sz w:val="28"/>
                <w:szCs w:val="28"/>
                <w:lang/>
              </w:rPr>
              <w:t xml:space="preserve"> </w:t>
            </w:r>
          </w:p>
          <w:p w:rsidR="00637877" w:rsidRDefault="00637877" w:rsidP="00637877">
            <w:pPr>
              <w:tabs>
                <w:tab w:val="left" w:pos="9900"/>
              </w:tabs>
              <w:spacing w:after="280"/>
              <w:ind w:firstLine="400"/>
              <w:jc w:val="both"/>
            </w:pPr>
            <w:r>
              <w:rPr>
                <w:sz w:val="28"/>
                <w:szCs w:val="28"/>
                <w:lang/>
              </w:rPr>
              <w:t xml:space="preserve">23 </w:t>
            </w:r>
            <w:r>
              <w:rPr>
                <w:sz w:val="28"/>
                <w:szCs w:val="28"/>
                <w:lang/>
              </w:rPr>
              <w:t>червня</w:t>
            </w:r>
            <w:r>
              <w:rPr>
                <w:sz w:val="28"/>
                <w:szCs w:val="28"/>
                <w:lang/>
              </w:rPr>
              <w:t xml:space="preserve"> 1992 </w:t>
            </w:r>
            <w:r>
              <w:rPr>
                <w:sz w:val="28"/>
                <w:szCs w:val="28"/>
                <w:lang/>
              </w:rPr>
              <w:t>року</w:t>
            </w:r>
            <w:r>
              <w:rPr>
                <w:sz w:val="28"/>
                <w:szCs w:val="28"/>
                <w:lang/>
              </w:rPr>
              <w:t xml:space="preserve"> (</w:t>
            </w:r>
            <w:r>
              <w:rPr>
                <w:sz w:val="28"/>
                <w:szCs w:val="28"/>
                <w:lang/>
              </w:rPr>
              <w:t>додається</w:t>
            </w:r>
            <w:r>
              <w:rPr>
                <w:sz w:val="28"/>
                <w:szCs w:val="28"/>
                <w:lang/>
              </w:rPr>
              <w:t xml:space="preserve">*), </w:t>
            </w:r>
            <w:r>
              <w:rPr>
                <w:sz w:val="28"/>
                <w:szCs w:val="28"/>
                <w:lang/>
              </w:rPr>
              <w:t>з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такою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заявою</w:t>
            </w:r>
            <w:r>
              <w:rPr>
                <w:sz w:val="28"/>
                <w:szCs w:val="28"/>
                <w:lang/>
              </w:rPr>
              <w:t xml:space="preserve">: </w:t>
            </w:r>
          </w:p>
          <w:p w:rsidR="00637877" w:rsidRDefault="00637877" w:rsidP="00637877">
            <w:pPr>
              <w:tabs>
                <w:tab w:val="left" w:pos="9900"/>
              </w:tabs>
              <w:spacing w:after="280"/>
              <w:ind w:firstLine="400"/>
              <w:jc w:val="both"/>
            </w:pPr>
          </w:p>
          <w:p w:rsidR="00637877" w:rsidRPr="00637877" w:rsidRDefault="00637877" w:rsidP="00637877">
            <w:pPr>
              <w:tabs>
                <w:tab w:val="left" w:pos="9900"/>
              </w:tabs>
              <w:spacing w:after="280"/>
              <w:ind w:firstLine="400"/>
              <w:jc w:val="both"/>
            </w:pPr>
            <w:r>
              <w:rPr>
                <w:sz w:val="28"/>
                <w:szCs w:val="28"/>
                <w:lang/>
              </w:rPr>
              <w:t xml:space="preserve">     </w:t>
            </w:r>
            <w:r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  <w:lang/>
              </w:rPr>
              <w:t>Україна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бере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на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себе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зобов</w:t>
            </w:r>
            <w:r>
              <w:rPr>
                <w:sz w:val="28"/>
                <w:szCs w:val="28"/>
                <w:lang/>
              </w:rPr>
              <w:t>'</w:t>
            </w:r>
            <w:r>
              <w:rPr>
                <w:sz w:val="28"/>
                <w:szCs w:val="28"/>
                <w:lang/>
              </w:rPr>
              <w:t>язання</w:t>
            </w:r>
            <w:r>
              <w:rPr>
                <w:sz w:val="28"/>
                <w:szCs w:val="28"/>
                <w:lang/>
              </w:rPr>
              <w:t xml:space="preserve">, </w:t>
            </w:r>
            <w:r>
              <w:rPr>
                <w:sz w:val="28"/>
                <w:szCs w:val="28"/>
                <w:lang/>
              </w:rPr>
              <w:t>які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випливають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із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частини</w:t>
            </w:r>
            <w:r>
              <w:rPr>
                <w:sz w:val="28"/>
                <w:szCs w:val="28"/>
                <w:lang/>
              </w:rPr>
              <w:t xml:space="preserve"> II </w:t>
            </w:r>
            <w:r>
              <w:rPr>
                <w:sz w:val="28"/>
                <w:szCs w:val="28"/>
                <w:lang/>
              </w:rPr>
              <w:t>цієї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Конвенції</w:t>
            </w:r>
            <w:r>
              <w:rPr>
                <w:sz w:val="28"/>
                <w:szCs w:val="28"/>
                <w:lang/>
              </w:rPr>
              <w:t xml:space="preserve">,  </w:t>
            </w:r>
            <w:r>
              <w:rPr>
                <w:sz w:val="28"/>
                <w:szCs w:val="28"/>
                <w:lang/>
              </w:rPr>
              <w:t>що</w:t>
            </w:r>
            <w:r>
              <w:rPr>
                <w:sz w:val="28"/>
                <w:szCs w:val="28"/>
                <w:lang/>
              </w:rPr>
              <w:t xml:space="preserve">  </w:t>
            </w:r>
            <w:r>
              <w:rPr>
                <w:sz w:val="28"/>
                <w:szCs w:val="28"/>
                <w:lang/>
              </w:rPr>
              <w:t>передбачає</w:t>
            </w:r>
            <w:r>
              <w:rPr>
                <w:sz w:val="28"/>
                <w:szCs w:val="28"/>
                <w:lang/>
              </w:rPr>
              <w:t xml:space="preserve">  </w:t>
            </w:r>
            <w:r>
              <w:rPr>
                <w:sz w:val="28"/>
                <w:szCs w:val="28"/>
                <w:lang/>
              </w:rPr>
              <w:t>захист</w:t>
            </w:r>
            <w:r>
              <w:rPr>
                <w:sz w:val="28"/>
                <w:szCs w:val="28"/>
                <w:lang/>
              </w:rPr>
              <w:t xml:space="preserve">  </w:t>
            </w:r>
            <w:r>
              <w:rPr>
                <w:sz w:val="28"/>
                <w:szCs w:val="28"/>
                <w:lang/>
              </w:rPr>
              <w:t>вимог</w:t>
            </w:r>
            <w:r>
              <w:rPr>
                <w:sz w:val="28"/>
                <w:szCs w:val="28"/>
                <w:lang/>
              </w:rPr>
              <w:t xml:space="preserve">  </w:t>
            </w:r>
            <w:r>
              <w:rPr>
                <w:sz w:val="28"/>
                <w:szCs w:val="28"/>
                <w:lang/>
              </w:rPr>
              <w:t>працівників</w:t>
            </w:r>
            <w:r>
              <w:rPr>
                <w:sz w:val="28"/>
                <w:szCs w:val="28"/>
                <w:lang/>
              </w:rPr>
              <w:t xml:space="preserve">  </w:t>
            </w:r>
            <w:r>
              <w:rPr>
                <w:sz w:val="28"/>
                <w:szCs w:val="28"/>
                <w:lang/>
              </w:rPr>
              <w:t>за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допомогою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надання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привілею</w:t>
            </w:r>
            <w:r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  <w:lang/>
              </w:rPr>
              <w:t xml:space="preserve">. </w:t>
            </w:r>
          </w:p>
          <w:p w:rsidR="00637877" w:rsidRPr="00637877" w:rsidRDefault="00637877">
            <w:pPr>
              <w:tabs>
                <w:tab w:val="left" w:pos="9900"/>
              </w:tabs>
              <w:spacing w:after="280"/>
              <w:ind w:firstLine="400"/>
              <w:rPr>
                <w:b/>
              </w:rPr>
            </w:pPr>
            <w:r w:rsidRPr="00637877">
              <w:rPr>
                <w:b/>
                <w:sz w:val="28"/>
                <w:szCs w:val="28"/>
              </w:rPr>
              <w:t>відсутній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637877" w:rsidRDefault="00637877" w:rsidP="00637877">
            <w:pPr>
              <w:tabs>
                <w:tab w:val="left" w:pos="9900"/>
              </w:tabs>
              <w:spacing w:after="280"/>
              <w:ind w:firstLine="400"/>
              <w:jc w:val="both"/>
            </w:pP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Верховна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Рада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України</w:t>
            </w:r>
            <w:r>
              <w:rPr>
                <w:sz w:val="28"/>
                <w:szCs w:val="28"/>
                <w:lang/>
              </w:rPr>
              <w:t xml:space="preserve">  </w:t>
            </w:r>
            <w:r>
              <w:rPr>
                <w:sz w:val="28"/>
                <w:szCs w:val="28"/>
                <w:lang/>
              </w:rPr>
              <w:t>п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о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с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т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а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н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о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в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л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я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є</w:t>
            </w:r>
            <w:r>
              <w:rPr>
                <w:sz w:val="28"/>
                <w:szCs w:val="28"/>
                <w:lang/>
              </w:rPr>
              <w:t xml:space="preserve">: </w:t>
            </w:r>
          </w:p>
          <w:p w:rsidR="00637877" w:rsidRDefault="00637877" w:rsidP="00637877">
            <w:pPr>
              <w:tabs>
                <w:tab w:val="left" w:pos="9900"/>
              </w:tabs>
              <w:spacing w:after="280"/>
              <w:ind w:firstLine="400"/>
              <w:jc w:val="both"/>
            </w:pPr>
            <w:r>
              <w:rPr>
                <w:sz w:val="28"/>
                <w:szCs w:val="28"/>
                <w:lang/>
              </w:rPr>
              <w:t xml:space="preserve">     </w:t>
            </w:r>
            <w:r>
              <w:rPr>
                <w:sz w:val="28"/>
                <w:szCs w:val="28"/>
                <w:lang/>
              </w:rPr>
              <w:t>Ратифікувати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Конвенцію</w:t>
            </w:r>
            <w:r>
              <w:rPr>
                <w:sz w:val="28"/>
                <w:szCs w:val="28"/>
                <w:lang/>
              </w:rPr>
              <w:t xml:space="preserve">  </w:t>
            </w:r>
            <w:r>
              <w:rPr>
                <w:sz w:val="28"/>
                <w:szCs w:val="28"/>
                <w:lang/>
              </w:rPr>
              <w:t>Міжнародної</w:t>
            </w:r>
            <w:r>
              <w:rPr>
                <w:sz w:val="28"/>
                <w:szCs w:val="28"/>
                <w:lang/>
              </w:rPr>
              <w:t xml:space="preserve">  </w:t>
            </w:r>
            <w:r>
              <w:rPr>
                <w:sz w:val="28"/>
                <w:szCs w:val="28"/>
                <w:lang/>
              </w:rPr>
              <w:t>організації</w:t>
            </w:r>
            <w:r>
              <w:rPr>
                <w:sz w:val="28"/>
                <w:szCs w:val="28"/>
                <w:lang/>
              </w:rPr>
              <w:t xml:space="preserve">  </w:t>
            </w:r>
            <w:r>
              <w:rPr>
                <w:sz w:val="28"/>
                <w:szCs w:val="28"/>
                <w:lang/>
              </w:rPr>
              <w:t>праці</w:t>
            </w:r>
            <w:r>
              <w:rPr>
                <w:sz w:val="28"/>
                <w:szCs w:val="28"/>
                <w:lang/>
              </w:rPr>
              <w:t xml:space="preserve"> N 173 </w:t>
            </w:r>
          </w:p>
          <w:p w:rsidR="00637877" w:rsidRDefault="00637877" w:rsidP="00637877">
            <w:pPr>
              <w:tabs>
                <w:tab w:val="left" w:pos="9900"/>
              </w:tabs>
              <w:spacing w:after="280"/>
              <w:ind w:firstLine="400"/>
              <w:jc w:val="both"/>
            </w:pPr>
            <w:r>
              <w:rPr>
                <w:sz w:val="28"/>
                <w:szCs w:val="28"/>
                <w:lang/>
              </w:rPr>
              <w:t xml:space="preserve">1992   </w:t>
            </w:r>
            <w:r>
              <w:rPr>
                <w:sz w:val="28"/>
                <w:szCs w:val="28"/>
                <w:lang/>
              </w:rPr>
              <w:t>року</w:t>
            </w:r>
            <w:r>
              <w:rPr>
                <w:sz w:val="28"/>
                <w:szCs w:val="28"/>
                <w:lang/>
              </w:rPr>
              <w:t xml:space="preserve">   </w:t>
            </w:r>
            <w:r>
              <w:rPr>
                <w:sz w:val="28"/>
                <w:szCs w:val="28"/>
                <w:lang/>
              </w:rPr>
              <w:t>про</w:t>
            </w:r>
            <w:r>
              <w:rPr>
                <w:sz w:val="28"/>
                <w:szCs w:val="28"/>
                <w:lang/>
              </w:rPr>
              <w:t xml:space="preserve">   </w:t>
            </w:r>
            <w:r>
              <w:rPr>
                <w:sz w:val="28"/>
                <w:szCs w:val="28"/>
                <w:lang/>
              </w:rPr>
              <w:t>захист</w:t>
            </w:r>
            <w:r>
              <w:rPr>
                <w:sz w:val="28"/>
                <w:szCs w:val="28"/>
                <w:lang/>
              </w:rPr>
              <w:t xml:space="preserve">    </w:t>
            </w:r>
            <w:r>
              <w:rPr>
                <w:sz w:val="28"/>
                <w:szCs w:val="28"/>
                <w:lang/>
              </w:rPr>
              <w:t>вимог</w:t>
            </w:r>
            <w:r>
              <w:rPr>
                <w:sz w:val="28"/>
                <w:szCs w:val="28"/>
                <w:lang/>
              </w:rPr>
              <w:t xml:space="preserve">    </w:t>
            </w:r>
            <w:r>
              <w:rPr>
                <w:sz w:val="28"/>
                <w:szCs w:val="28"/>
                <w:lang/>
              </w:rPr>
              <w:t>працівників</w:t>
            </w:r>
            <w:r>
              <w:rPr>
                <w:sz w:val="28"/>
                <w:szCs w:val="28"/>
                <w:lang/>
              </w:rPr>
              <w:t xml:space="preserve">    </w:t>
            </w:r>
            <w:r>
              <w:rPr>
                <w:sz w:val="28"/>
                <w:szCs w:val="28"/>
                <w:lang/>
              </w:rPr>
              <w:t>у</w:t>
            </w:r>
            <w:r>
              <w:rPr>
                <w:sz w:val="28"/>
                <w:szCs w:val="28"/>
                <w:lang/>
              </w:rPr>
              <w:t xml:space="preserve">    </w:t>
            </w:r>
            <w:r>
              <w:rPr>
                <w:sz w:val="28"/>
                <w:szCs w:val="28"/>
                <w:lang/>
              </w:rPr>
              <w:t>випадку</w:t>
            </w:r>
            <w:r>
              <w:rPr>
                <w:sz w:val="28"/>
                <w:szCs w:val="28"/>
                <w:lang/>
              </w:rPr>
              <w:t xml:space="preserve"> </w:t>
            </w:r>
          </w:p>
          <w:p w:rsidR="00637877" w:rsidRDefault="00637877" w:rsidP="00637877">
            <w:pPr>
              <w:tabs>
                <w:tab w:val="left" w:pos="9900"/>
              </w:tabs>
              <w:spacing w:after="280"/>
              <w:ind w:firstLine="400"/>
              <w:jc w:val="both"/>
            </w:pPr>
            <w:r>
              <w:rPr>
                <w:sz w:val="28"/>
                <w:szCs w:val="28"/>
                <w:lang/>
              </w:rPr>
              <w:t>неплатоспроможності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роботодавця</w:t>
            </w:r>
            <w:r>
              <w:rPr>
                <w:sz w:val="28"/>
                <w:szCs w:val="28"/>
                <w:lang/>
              </w:rPr>
              <w:t xml:space="preserve">  (  993_286  ),  </w:t>
            </w:r>
            <w:r>
              <w:rPr>
                <w:sz w:val="28"/>
                <w:szCs w:val="28"/>
                <w:lang/>
              </w:rPr>
              <w:t>прийняту</w:t>
            </w:r>
            <w:r>
              <w:rPr>
                <w:sz w:val="28"/>
                <w:szCs w:val="28"/>
                <w:lang/>
              </w:rPr>
              <w:t xml:space="preserve">  </w:t>
            </w:r>
            <w:r>
              <w:rPr>
                <w:sz w:val="28"/>
                <w:szCs w:val="28"/>
                <w:lang/>
              </w:rPr>
              <w:t>на</w:t>
            </w:r>
            <w:r>
              <w:rPr>
                <w:sz w:val="28"/>
                <w:szCs w:val="28"/>
                <w:lang/>
              </w:rPr>
              <w:t xml:space="preserve"> 79-</w:t>
            </w:r>
            <w:r>
              <w:rPr>
                <w:sz w:val="28"/>
                <w:szCs w:val="28"/>
                <w:lang/>
              </w:rPr>
              <w:t>й</w:t>
            </w:r>
            <w:r>
              <w:rPr>
                <w:sz w:val="28"/>
                <w:szCs w:val="28"/>
                <w:lang/>
              </w:rPr>
              <w:t xml:space="preserve"> </w:t>
            </w:r>
          </w:p>
          <w:p w:rsidR="00637877" w:rsidRDefault="00637877" w:rsidP="00637877">
            <w:pPr>
              <w:tabs>
                <w:tab w:val="left" w:pos="9900"/>
              </w:tabs>
              <w:spacing w:after="280"/>
              <w:ind w:firstLine="400"/>
              <w:jc w:val="both"/>
            </w:pPr>
            <w:r>
              <w:rPr>
                <w:sz w:val="28"/>
                <w:szCs w:val="28"/>
                <w:lang/>
              </w:rPr>
              <w:t>сесії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Генеральної</w:t>
            </w:r>
            <w:r>
              <w:rPr>
                <w:sz w:val="28"/>
                <w:szCs w:val="28"/>
                <w:lang/>
              </w:rPr>
              <w:t xml:space="preserve">  </w:t>
            </w:r>
            <w:r>
              <w:rPr>
                <w:sz w:val="28"/>
                <w:szCs w:val="28"/>
                <w:lang/>
              </w:rPr>
              <w:t>конференції</w:t>
            </w:r>
            <w:r>
              <w:rPr>
                <w:sz w:val="28"/>
                <w:szCs w:val="28"/>
                <w:lang/>
              </w:rPr>
              <w:t xml:space="preserve">   </w:t>
            </w:r>
            <w:r>
              <w:rPr>
                <w:sz w:val="28"/>
                <w:szCs w:val="28"/>
                <w:lang/>
              </w:rPr>
              <w:t>Міжнародної</w:t>
            </w:r>
            <w:r>
              <w:rPr>
                <w:sz w:val="28"/>
                <w:szCs w:val="28"/>
                <w:lang/>
              </w:rPr>
              <w:t xml:space="preserve">   </w:t>
            </w:r>
            <w:r>
              <w:rPr>
                <w:sz w:val="28"/>
                <w:szCs w:val="28"/>
                <w:lang/>
              </w:rPr>
              <w:t>організації</w:t>
            </w:r>
            <w:r>
              <w:rPr>
                <w:sz w:val="28"/>
                <w:szCs w:val="28"/>
                <w:lang/>
              </w:rPr>
              <w:t xml:space="preserve">   </w:t>
            </w:r>
            <w:r>
              <w:rPr>
                <w:sz w:val="28"/>
                <w:szCs w:val="28"/>
                <w:lang/>
              </w:rPr>
              <w:t>праці</w:t>
            </w:r>
            <w:r>
              <w:rPr>
                <w:sz w:val="28"/>
                <w:szCs w:val="28"/>
                <w:lang/>
              </w:rPr>
              <w:t xml:space="preserve"> </w:t>
            </w:r>
          </w:p>
          <w:p w:rsidR="00637877" w:rsidRDefault="00637877" w:rsidP="00637877">
            <w:pPr>
              <w:tabs>
                <w:tab w:val="left" w:pos="9900"/>
              </w:tabs>
              <w:spacing w:after="280"/>
              <w:ind w:firstLine="400"/>
              <w:jc w:val="both"/>
            </w:pPr>
            <w:r>
              <w:rPr>
                <w:sz w:val="28"/>
                <w:szCs w:val="28"/>
                <w:lang/>
              </w:rPr>
              <w:t xml:space="preserve">23 </w:t>
            </w:r>
            <w:r>
              <w:rPr>
                <w:sz w:val="28"/>
                <w:szCs w:val="28"/>
                <w:lang/>
              </w:rPr>
              <w:t>червня</w:t>
            </w:r>
            <w:r>
              <w:rPr>
                <w:sz w:val="28"/>
                <w:szCs w:val="28"/>
                <w:lang/>
              </w:rPr>
              <w:t xml:space="preserve"> 1992 </w:t>
            </w:r>
            <w:r>
              <w:rPr>
                <w:sz w:val="28"/>
                <w:szCs w:val="28"/>
                <w:lang/>
              </w:rPr>
              <w:t>року</w:t>
            </w:r>
            <w:r>
              <w:rPr>
                <w:sz w:val="28"/>
                <w:szCs w:val="28"/>
                <w:lang/>
              </w:rPr>
              <w:t xml:space="preserve"> (</w:t>
            </w:r>
            <w:r>
              <w:rPr>
                <w:sz w:val="28"/>
                <w:szCs w:val="28"/>
                <w:lang/>
              </w:rPr>
              <w:t>додається</w:t>
            </w:r>
            <w:r>
              <w:rPr>
                <w:sz w:val="28"/>
                <w:szCs w:val="28"/>
                <w:lang/>
              </w:rPr>
              <w:t xml:space="preserve">*), </w:t>
            </w:r>
            <w:r>
              <w:rPr>
                <w:sz w:val="28"/>
                <w:szCs w:val="28"/>
                <w:lang/>
              </w:rPr>
              <w:t>з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такою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заявою</w:t>
            </w:r>
            <w:r>
              <w:rPr>
                <w:sz w:val="28"/>
                <w:szCs w:val="28"/>
                <w:lang/>
              </w:rPr>
              <w:t xml:space="preserve">: </w:t>
            </w:r>
          </w:p>
          <w:p w:rsidR="00637877" w:rsidRDefault="00637877" w:rsidP="00637877">
            <w:pPr>
              <w:tabs>
                <w:tab w:val="left" w:pos="9900"/>
              </w:tabs>
              <w:spacing w:after="280"/>
              <w:ind w:firstLine="400"/>
              <w:jc w:val="both"/>
            </w:pPr>
          </w:p>
          <w:p w:rsidR="00637877" w:rsidRPr="00637877" w:rsidRDefault="00637877" w:rsidP="00637877">
            <w:pPr>
              <w:tabs>
                <w:tab w:val="left" w:pos="9900"/>
              </w:tabs>
              <w:spacing w:after="280"/>
              <w:ind w:firstLine="400"/>
              <w:jc w:val="both"/>
            </w:pPr>
            <w:r>
              <w:rPr>
                <w:sz w:val="28"/>
                <w:szCs w:val="28"/>
                <w:lang/>
              </w:rPr>
              <w:t xml:space="preserve">     </w:t>
            </w:r>
            <w:r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  <w:lang/>
              </w:rPr>
              <w:t>Україна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бере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на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себе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зобов</w:t>
            </w:r>
            <w:r>
              <w:rPr>
                <w:sz w:val="28"/>
                <w:szCs w:val="28"/>
                <w:lang/>
              </w:rPr>
              <w:t>'</w:t>
            </w:r>
            <w:r>
              <w:rPr>
                <w:sz w:val="28"/>
                <w:szCs w:val="28"/>
                <w:lang/>
              </w:rPr>
              <w:t>язання</w:t>
            </w:r>
            <w:r>
              <w:rPr>
                <w:sz w:val="28"/>
                <w:szCs w:val="28"/>
                <w:lang/>
              </w:rPr>
              <w:t xml:space="preserve">, </w:t>
            </w:r>
            <w:r>
              <w:rPr>
                <w:sz w:val="28"/>
                <w:szCs w:val="28"/>
                <w:lang/>
              </w:rPr>
              <w:t>які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випливають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із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частини</w:t>
            </w:r>
            <w:r>
              <w:rPr>
                <w:sz w:val="28"/>
                <w:szCs w:val="28"/>
                <w:lang/>
              </w:rPr>
              <w:t xml:space="preserve"> II </w:t>
            </w:r>
            <w:r>
              <w:rPr>
                <w:sz w:val="28"/>
                <w:szCs w:val="28"/>
                <w:lang/>
              </w:rPr>
              <w:t>цієї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Конвенції</w:t>
            </w:r>
            <w:r>
              <w:rPr>
                <w:sz w:val="28"/>
                <w:szCs w:val="28"/>
                <w:lang/>
              </w:rPr>
              <w:t xml:space="preserve">,  </w:t>
            </w:r>
            <w:r>
              <w:rPr>
                <w:sz w:val="28"/>
                <w:szCs w:val="28"/>
                <w:lang/>
              </w:rPr>
              <w:t>що</w:t>
            </w:r>
            <w:r>
              <w:rPr>
                <w:sz w:val="28"/>
                <w:szCs w:val="28"/>
                <w:lang/>
              </w:rPr>
              <w:t xml:space="preserve">  </w:t>
            </w:r>
            <w:r>
              <w:rPr>
                <w:sz w:val="28"/>
                <w:szCs w:val="28"/>
                <w:lang/>
              </w:rPr>
              <w:t>передбачає</w:t>
            </w:r>
            <w:r>
              <w:rPr>
                <w:sz w:val="28"/>
                <w:szCs w:val="28"/>
                <w:lang/>
              </w:rPr>
              <w:t xml:space="preserve">  </w:t>
            </w:r>
            <w:r>
              <w:rPr>
                <w:sz w:val="28"/>
                <w:szCs w:val="28"/>
                <w:lang/>
              </w:rPr>
              <w:t>захист</w:t>
            </w:r>
            <w:r>
              <w:rPr>
                <w:sz w:val="28"/>
                <w:szCs w:val="28"/>
                <w:lang/>
              </w:rPr>
              <w:t xml:space="preserve">  </w:t>
            </w:r>
            <w:r>
              <w:rPr>
                <w:sz w:val="28"/>
                <w:szCs w:val="28"/>
                <w:lang/>
              </w:rPr>
              <w:t>вимог</w:t>
            </w:r>
            <w:r>
              <w:rPr>
                <w:sz w:val="28"/>
                <w:szCs w:val="28"/>
                <w:lang/>
              </w:rPr>
              <w:t xml:space="preserve">  </w:t>
            </w:r>
            <w:r>
              <w:rPr>
                <w:sz w:val="28"/>
                <w:szCs w:val="28"/>
                <w:lang/>
              </w:rPr>
              <w:t>працівників</w:t>
            </w:r>
            <w:r>
              <w:rPr>
                <w:sz w:val="28"/>
                <w:szCs w:val="28"/>
                <w:lang/>
              </w:rPr>
              <w:t xml:space="preserve">  </w:t>
            </w:r>
            <w:r>
              <w:rPr>
                <w:sz w:val="28"/>
                <w:szCs w:val="28"/>
                <w:lang/>
              </w:rPr>
              <w:t>за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допомогою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надання</w:t>
            </w:r>
            <w:r>
              <w:rPr>
                <w:sz w:val="28"/>
                <w:szCs w:val="28"/>
                <w:lang/>
              </w:rPr>
              <w:t xml:space="preserve"> </w:t>
            </w:r>
            <w:r>
              <w:rPr>
                <w:sz w:val="28"/>
                <w:szCs w:val="28"/>
                <w:lang/>
              </w:rPr>
              <w:t>привілею</w:t>
            </w:r>
            <w:r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  <w:p w:rsidR="00637877" w:rsidRDefault="00637877" w:rsidP="00637877">
            <w:pPr>
              <w:tabs>
                <w:tab w:val="left" w:pos="9900"/>
              </w:tabs>
              <w:spacing w:after="280"/>
              <w:ind w:firstLine="400"/>
              <w:jc w:val="both"/>
            </w:pPr>
            <w:r>
              <w:rPr>
                <w:b/>
                <w:bCs/>
                <w:sz w:val="28"/>
                <w:szCs w:val="28"/>
              </w:rPr>
              <w:t>«Україна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бере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на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себе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зобов’язання</w:t>
            </w:r>
            <w:r>
              <w:rPr>
                <w:b/>
                <w:bCs/>
                <w:sz w:val="28"/>
                <w:szCs w:val="28"/>
              </w:rPr>
              <w:t xml:space="preserve">, </w:t>
            </w:r>
            <w:r>
              <w:rPr>
                <w:b/>
                <w:bCs/>
                <w:sz w:val="28"/>
                <w:szCs w:val="28"/>
              </w:rPr>
              <w:t>які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випливають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із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частини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ІІІ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цієї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Конвенції</w:t>
            </w:r>
            <w:r>
              <w:rPr>
                <w:b/>
                <w:bCs/>
                <w:sz w:val="28"/>
                <w:szCs w:val="28"/>
              </w:rPr>
              <w:t xml:space="preserve">, </w:t>
            </w:r>
            <w:r>
              <w:rPr>
                <w:b/>
                <w:bCs/>
                <w:sz w:val="28"/>
                <w:szCs w:val="28"/>
              </w:rPr>
              <w:t>що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передбачає</w:t>
            </w:r>
            <w:r>
              <w:rPr>
                <w:b/>
                <w:bCs/>
                <w:sz w:val="28"/>
                <w:szCs w:val="28"/>
                <w:lang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lastRenderedPageBreak/>
              <w:t>з</w:t>
            </w:r>
            <w:r>
              <w:rPr>
                <w:b/>
                <w:bCs/>
                <w:sz w:val="28"/>
                <w:szCs w:val="28"/>
                <w:lang/>
              </w:rPr>
              <w:t>адоволення</w:t>
            </w:r>
            <w:r>
              <w:rPr>
                <w:b/>
                <w:bCs/>
                <w:sz w:val="28"/>
                <w:szCs w:val="28"/>
                <w:lang/>
              </w:rPr>
              <w:t xml:space="preserve"> </w:t>
            </w:r>
            <w:r>
              <w:rPr>
                <w:b/>
                <w:bCs/>
                <w:sz w:val="28"/>
                <w:szCs w:val="28"/>
                <w:lang/>
              </w:rPr>
              <w:t>вимог</w:t>
            </w:r>
            <w:r>
              <w:rPr>
                <w:b/>
                <w:bCs/>
                <w:sz w:val="28"/>
                <w:szCs w:val="28"/>
                <w:lang/>
              </w:rPr>
              <w:t xml:space="preserve">,   </w:t>
            </w:r>
            <w:r>
              <w:rPr>
                <w:b/>
                <w:bCs/>
                <w:sz w:val="28"/>
                <w:szCs w:val="28"/>
                <w:lang/>
              </w:rPr>
              <w:t>які</w:t>
            </w:r>
            <w:r>
              <w:rPr>
                <w:b/>
                <w:bCs/>
                <w:sz w:val="28"/>
                <w:szCs w:val="28"/>
                <w:lang/>
              </w:rPr>
              <w:t xml:space="preserve">   </w:t>
            </w:r>
            <w:r>
              <w:rPr>
                <w:b/>
                <w:bCs/>
                <w:sz w:val="28"/>
                <w:szCs w:val="28"/>
                <w:lang/>
              </w:rPr>
              <w:t>висунуті</w:t>
            </w:r>
            <w:r>
              <w:rPr>
                <w:b/>
                <w:bCs/>
                <w:sz w:val="28"/>
                <w:szCs w:val="28"/>
                <w:lang/>
              </w:rPr>
              <w:t xml:space="preserve">   </w:t>
            </w:r>
            <w:r>
              <w:rPr>
                <w:b/>
                <w:bCs/>
                <w:sz w:val="28"/>
                <w:szCs w:val="28"/>
                <w:lang/>
              </w:rPr>
              <w:t>працівниками</w:t>
            </w:r>
            <w:r>
              <w:rPr>
                <w:b/>
                <w:bCs/>
                <w:sz w:val="28"/>
                <w:szCs w:val="28"/>
                <w:lang/>
              </w:rPr>
              <w:t xml:space="preserve">  </w:t>
            </w:r>
            <w:r>
              <w:rPr>
                <w:b/>
                <w:bCs/>
                <w:sz w:val="28"/>
                <w:szCs w:val="28"/>
                <w:lang/>
              </w:rPr>
              <w:t>до</w:t>
            </w:r>
            <w:r>
              <w:rPr>
                <w:b/>
                <w:bCs/>
                <w:sz w:val="28"/>
                <w:szCs w:val="28"/>
                <w:lang/>
              </w:rPr>
              <w:t xml:space="preserve">  </w:t>
            </w:r>
            <w:r>
              <w:rPr>
                <w:b/>
                <w:bCs/>
                <w:sz w:val="28"/>
                <w:szCs w:val="28"/>
                <w:lang/>
              </w:rPr>
              <w:t>свого</w:t>
            </w:r>
            <w:r>
              <w:rPr>
                <w:b/>
                <w:bCs/>
                <w:sz w:val="28"/>
                <w:szCs w:val="28"/>
                <w:lang/>
              </w:rPr>
              <w:t xml:space="preserve"> </w:t>
            </w:r>
            <w:r>
              <w:rPr>
                <w:b/>
                <w:bCs/>
                <w:sz w:val="28"/>
                <w:szCs w:val="28"/>
                <w:lang/>
              </w:rPr>
              <w:t>роботодавця</w:t>
            </w:r>
            <w:r>
              <w:rPr>
                <w:b/>
                <w:bCs/>
                <w:sz w:val="28"/>
                <w:szCs w:val="28"/>
                <w:lang/>
              </w:rPr>
              <w:t xml:space="preserve"> </w:t>
            </w:r>
            <w:r>
              <w:rPr>
                <w:b/>
                <w:bCs/>
                <w:sz w:val="28"/>
                <w:szCs w:val="28"/>
                <w:lang/>
              </w:rPr>
              <w:t>і</w:t>
            </w:r>
            <w:r>
              <w:rPr>
                <w:b/>
                <w:bCs/>
                <w:sz w:val="28"/>
                <w:szCs w:val="28"/>
                <w:lang/>
              </w:rPr>
              <w:t xml:space="preserve"> </w:t>
            </w:r>
            <w:r>
              <w:rPr>
                <w:b/>
                <w:bCs/>
                <w:sz w:val="28"/>
                <w:szCs w:val="28"/>
                <w:lang/>
              </w:rPr>
              <w:t>які</w:t>
            </w:r>
            <w:r>
              <w:rPr>
                <w:b/>
                <w:bCs/>
                <w:sz w:val="28"/>
                <w:szCs w:val="28"/>
                <w:lang/>
              </w:rPr>
              <w:t xml:space="preserve">  </w:t>
            </w:r>
            <w:r>
              <w:rPr>
                <w:b/>
                <w:bCs/>
                <w:sz w:val="28"/>
                <w:szCs w:val="28"/>
                <w:lang/>
              </w:rPr>
              <w:t>випливають</w:t>
            </w:r>
            <w:r>
              <w:rPr>
                <w:b/>
                <w:bCs/>
                <w:sz w:val="28"/>
                <w:szCs w:val="28"/>
                <w:lang/>
              </w:rPr>
              <w:t xml:space="preserve">  </w:t>
            </w:r>
            <w:r>
              <w:rPr>
                <w:b/>
                <w:bCs/>
                <w:sz w:val="28"/>
                <w:szCs w:val="28"/>
                <w:lang/>
              </w:rPr>
              <w:t>із</w:t>
            </w:r>
            <w:r>
              <w:rPr>
                <w:b/>
                <w:bCs/>
                <w:sz w:val="28"/>
                <w:szCs w:val="28"/>
                <w:lang/>
              </w:rPr>
              <w:t xml:space="preserve">  </w:t>
            </w:r>
            <w:r>
              <w:rPr>
                <w:b/>
                <w:bCs/>
                <w:sz w:val="28"/>
                <w:szCs w:val="28"/>
                <w:lang/>
              </w:rPr>
              <w:t>трудових</w:t>
            </w:r>
            <w:r>
              <w:rPr>
                <w:b/>
                <w:bCs/>
                <w:sz w:val="28"/>
                <w:szCs w:val="28"/>
                <w:lang/>
              </w:rPr>
              <w:t xml:space="preserve">  </w:t>
            </w:r>
            <w:r>
              <w:rPr>
                <w:b/>
                <w:bCs/>
                <w:sz w:val="28"/>
                <w:szCs w:val="28"/>
                <w:lang/>
              </w:rPr>
              <w:t>відносин</w:t>
            </w:r>
            <w:r>
              <w:rPr>
                <w:b/>
                <w:bCs/>
                <w:sz w:val="28"/>
                <w:szCs w:val="28"/>
                <w:lang/>
              </w:rPr>
              <w:t xml:space="preserve">,  </w:t>
            </w:r>
            <w:r>
              <w:rPr>
                <w:b/>
                <w:bCs/>
                <w:sz w:val="28"/>
                <w:szCs w:val="28"/>
                <w:lang/>
              </w:rPr>
              <w:t>забезпечує</w:t>
            </w:r>
            <w:r>
              <w:rPr>
                <w:b/>
                <w:bCs/>
                <w:sz w:val="28"/>
                <w:szCs w:val="28"/>
                <w:lang/>
              </w:rPr>
              <w:t xml:space="preserve"> </w:t>
            </w:r>
            <w:r>
              <w:rPr>
                <w:b/>
                <w:bCs/>
                <w:sz w:val="28"/>
                <w:szCs w:val="28"/>
                <w:lang/>
              </w:rPr>
              <w:t>установа</w:t>
            </w:r>
            <w:r>
              <w:rPr>
                <w:b/>
                <w:bCs/>
                <w:sz w:val="28"/>
                <w:szCs w:val="28"/>
                <w:lang/>
              </w:rPr>
              <w:t>-</w:t>
            </w:r>
            <w:r>
              <w:rPr>
                <w:b/>
                <w:bCs/>
                <w:sz w:val="28"/>
                <w:szCs w:val="28"/>
                <w:lang/>
              </w:rPr>
              <w:t>гарант</w:t>
            </w:r>
            <w:r>
              <w:rPr>
                <w:b/>
                <w:bCs/>
                <w:sz w:val="28"/>
                <w:szCs w:val="28"/>
                <w:lang/>
              </w:rPr>
              <w:t xml:space="preserve">, </w:t>
            </w:r>
            <w:r>
              <w:rPr>
                <w:b/>
                <w:bCs/>
                <w:sz w:val="28"/>
                <w:szCs w:val="28"/>
                <w:lang/>
              </w:rPr>
              <w:t>якщо</w:t>
            </w:r>
            <w:r>
              <w:rPr>
                <w:b/>
                <w:bCs/>
                <w:sz w:val="28"/>
                <w:szCs w:val="28"/>
                <w:lang/>
              </w:rPr>
              <w:t xml:space="preserve"> </w:t>
            </w:r>
            <w:r>
              <w:rPr>
                <w:b/>
                <w:bCs/>
                <w:sz w:val="28"/>
                <w:szCs w:val="28"/>
                <w:lang/>
              </w:rPr>
              <w:t>роботодавець</w:t>
            </w:r>
            <w:r>
              <w:rPr>
                <w:b/>
                <w:bCs/>
                <w:sz w:val="28"/>
                <w:szCs w:val="28"/>
                <w:lang/>
              </w:rPr>
              <w:t xml:space="preserve"> </w:t>
            </w:r>
            <w:r>
              <w:rPr>
                <w:b/>
                <w:bCs/>
                <w:sz w:val="28"/>
                <w:szCs w:val="28"/>
                <w:lang/>
              </w:rPr>
              <w:t>не</w:t>
            </w:r>
            <w:r>
              <w:rPr>
                <w:b/>
                <w:bCs/>
                <w:sz w:val="28"/>
                <w:szCs w:val="28"/>
                <w:lang/>
              </w:rPr>
              <w:t xml:space="preserve"> </w:t>
            </w:r>
            <w:r>
              <w:rPr>
                <w:b/>
                <w:bCs/>
                <w:sz w:val="28"/>
                <w:szCs w:val="28"/>
                <w:lang/>
              </w:rPr>
              <w:t>може</w:t>
            </w:r>
            <w:r>
              <w:rPr>
                <w:b/>
                <w:bCs/>
                <w:sz w:val="28"/>
                <w:szCs w:val="28"/>
                <w:lang/>
              </w:rPr>
              <w:t xml:space="preserve"> </w:t>
            </w:r>
            <w:r>
              <w:rPr>
                <w:b/>
                <w:bCs/>
                <w:sz w:val="28"/>
                <w:szCs w:val="28"/>
                <w:lang/>
              </w:rPr>
              <w:t>здійснити</w:t>
            </w:r>
            <w:r>
              <w:rPr>
                <w:b/>
                <w:bCs/>
                <w:sz w:val="28"/>
                <w:szCs w:val="28"/>
                <w:lang/>
              </w:rPr>
              <w:t xml:space="preserve"> </w:t>
            </w:r>
            <w:r>
              <w:rPr>
                <w:b/>
                <w:bCs/>
                <w:sz w:val="28"/>
                <w:szCs w:val="28"/>
                <w:lang/>
              </w:rPr>
              <w:t>виплату</w:t>
            </w:r>
            <w:r>
              <w:rPr>
                <w:b/>
                <w:bCs/>
                <w:sz w:val="28"/>
                <w:szCs w:val="28"/>
                <w:lang/>
              </w:rPr>
              <w:t xml:space="preserve"> </w:t>
            </w:r>
            <w:r>
              <w:rPr>
                <w:b/>
                <w:bCs/>
                <w:sz w:val="28"/>
                <w:szCs w:val="28"/>
                <w:lang/>
              </w:rPr>
              <w:t>через</w:t>
            </w:r>
            <w:r>
              <w:rPr>
                <w:b/>
                <w:bCs/>
                <w:sz w:val="28"/>
                <w:szCs w:val="28"/>
                <w:lang/>
              </w:rPr>
              <w:t xml:space="preserve"> </w:t>
            </w:r>
            <w:r>
              <w:rPr>
                <w:b/>
                <w:bCs/>
                <w:sz w:val="28"/>
                <w:szCs w:val="28"/>
                <w:lang/>
              </w:rPr>
              <w:t>неплатоспроможність</w:t>
            </w:r>
            <w:r>
              <w:rPr>
                <w:b/>
                <w:bCs/>
                <w:sz w:val="28"/>
                <w:szCs w:val="28"/>
              </w:rPr>
              <w:t>»</w:t>
            </w:r>
            <w:r>
              <w:rPr>
                <w:sz w:val="28"/>
                <w:szCs w:val="28"/>
                <w:lang/>
              </w:rPr>
              <w:t xml:space="preserve">. </w:t>
            </w:r>
          </w:p>
        </w:tc>
      </w:tr>
    </w:tbl>
    <w:p w:rsidR="00637877" w:rsidRDefault="00637877">
      <w:pPr>
        <w:tabs>
          <w:tab w:val="left" w:pos="9900"/>
        </w:tabs>
        <w:spacing w:before="120"/>
        <w:rPr>
          <w:sz w:val="28"/>
          <w:szCs w:val="28"/>
          <w:lang/>
        </w:rPr>
      </w:pPr>
    </w:p>
    <w:p w:rsidR="00637877" w:rsidRDefault="00637877">
      <w:pPr>
        <w:rPr>
          <w:b/>
          <w:bCs/>
          <w:sz w:val="28"/>
          <w:szCs w:val="28"/>
          <w:lang/>
        </w:rPr>
      </w:pPr>
    </w:p>
    <w:p w:rsidR="00637877" w:rsidRDefault="00637877">
      <w:r>
        <w:rPr>
          <w:b/>
          <w:bCs/>
          <w:sz w:val="28"/>
          <w:szCs w:val="28"/>
          <w:lang w:val="ru-RU"/>
        </w:rPr>
        <w:t>Народн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депутати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України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>М</w:t>
      </w:r>
      <w:r>
        <w:rPr>
          <w:b/>
          <w:bCs/>
          <w:sz w:val="28"/>
          <w:szCs w:val="28"/>
          <w:lang w:val="ru-RU"/>
        </w:rPr>
        <w:t>.</w:t>
      </w:r>
      <w:r>
        <w:rPr>
          <w:b/>
          <w:bCs/>
          <w:sz w:val="28"/>
          <w:szCs w:val="28"/>
          <w:lang w:val="ru-RU"/>
        </w:rPr>
        <w:t>Я</w:t>
      </w:r>
      <w:r>
        <w:rPr>
          <w:b/>
          <w:bCs/>
          <w:sz w:val="28"/>
          <w:szCs w:val="28"/>
          <w:lang w:val="ru-RU"/>
        </w:rPr>
        <w:t xml:space="preserve">. </w:t>
      </w:r>
      <w:r>
        <w:rPr>
          <w:b/>
          <w:bCs/>
          <w:sz w:val="28"/>
          <w:szCs w:val="28"/>
          <w:lang w:val="ru-RU"/>
        </w:rPr>
        <w:t>Волинець</w:t>
      </w:r>
    </w:p>
    <w:p w:rsidR="00637877" w:rsidRDefault="00637877" w:rsidP="00637877">
      <w:pPr>
        <w:jc w:val="right"/>
      </w:pPr>
    </w:p>
    <w:p w:rsidR="00637877" w:rsidRDefault="00637877">
      <w:pPr>
        <w:jc w:val="right"/>
      </w:pPr>
    </w:p>
    <w:sectPr w:rsidR="00637877">
      <w:headerReference w:type="default" r:id="rId6"/>
      <w:headerReference w:type="first" r:id="rId7"/>
      <w:type w:val="continuous"/>
      <w:pgSz w:w="16838" w:h="11906" w:orient="landscape"/>
      <w:pgMar w:top="766" w:right="851" w:bottom="539" w:left="1701" w:header="709" w:footer="708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9E8" w:rsidRDefault="003B09E8">
      <w:r>
        <w:separator/>
      </w:r>
    </w:p>
  </w:endnote>
  <w:endnote w:type="continuationSeparator" w:id="0">
    <w:p w:rsidR="003B09E8" w:rsidRDefault="003B0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pitch w:val="variable"/>
    <w:sig w:usb0="000020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9E8" w:rsidRDefault="003B09E8">
      <w:r w:rsidRPr="003B09E8">
        <w:rPr>
          <w:rFonts w:ascii="Liberation Serif"/>
          <w:color w:val="auto"/>
          <w:kern w:val="0"/>
          <w:lang w:val="ru-RU" w:bidi="ar-SA"/>
        </w:rPr>
        <w:separator/>
      </w:r>
    </w:p>
  </w:footnote>
  <w:footnote w:type="continuationSeparator" w:id="0">
    <w:p w:rsidR="003B09E8" w:rsidRDefault="003B0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877" w:rsidRDefault="00637877">
    <w:pPr>
      <w:tabs>
        <w:tab w:val="center" w:pos="4677"/>
        <w:tab w:val="right" w:pos="9355"/>
      </w:tabs>
      <w:jc w:val="center"/>
    </w:pPr>
    <w:r>
      <w:rPr>
        <w:lang w:bidi="ar-SA"/>
      </w:rPr>
      <w:fldChar w:fldCharType="begin"/>
    </w:r>
    <w:r>
      <w:rPr>
        <w:lang w:bidi="ar-SA"/>
      </w:rPr>
      <w:instrText xml:space="preserve"> PAGE </w:instrText>
    </w:r>
    <w:r>
      <w:rPr>
        <w:lang w:bidi="ar-SA"/>
      </w:rPr>
      <w:fldChar w:fldCharType="separate"/>
    </w:r>
    <w:r w:rsidR="00DA2905">
      <w:rPr>
        <w:noProof/>
        <w:lang w:bidi="ar-SA"/>
      </w:rPr>
      <w:t>2</w:t>
    </w:r>
    <w:r>
      <w:rPr>
        <w:lang w:bidi="ar-SA"/>
      </w:rPr>
      <w:fldChar w:fldCharType="end"/>
    </w:r>
  </w:p>
  <w:p w:rsidR="00637877" w:rsidRDefault="00637877">
    <w:pPr>
      <w:tabs>
        <w:tab w:val="center" w:pos="4677"/>
        <w:tab w:val="right" w:pos="9355"/>
      </w:tabs>
      <w:rPr>
        <w:lang w:bidi="ar-S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877" w:rsidRDefault="00637877">
    <w:pPr>
      <w:tabs>
        <w:tab w:val="center" w:pos="4677"/>
        <w:tab w:val="right" w:pos="9355"/>
      </w:tabs>
      <w:jc w:val="center"/>
      <w:rPr>
        <w:lang w:bidi="ar-SA"/>
      </w:rPr>
    </w:pPr>
  </w:p>
  <w:p w:rsidR="00637877" w:rsidRDefault="00637877">
    <w:pPr>
      <w:tabs>
        <w:tab w:val="center" w:pos="4677"/>
        <w:tab w:val="right" w:pos="9355"/>
      </w:tabs>
      <w:rPr>
        <w:lang w:bidi="ar-S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7877"/>
    <w:rsid w:val="003B09E8"/>
    <w:rsid w:val="00637877"/>
    <w:rsid w:val="00DA2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0E830AB-0275-43AC-AE61-91EFD611C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Balloon Text" w:semiHidden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autoSpaceDE w:val="0"/>
      <w:autoSpaceDN w:val="0"/>
      <w:adjustRightInd w:val="0"/>
    </w:pPr>
    <w:rPr>
      <w:rFonts w:ascii="Times New Roman" w:hAnsi="Liberation Serif"/>
      <w:color w:val="000000"/>
      <w:kern w:val="1"/>
      <w:sz w:val="24"/>
      <w:szCs w:val="24"/>
      <w:lang w:eastAsia="ru-RU" w:bidi="hi-IN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e0e3eeebeee2eeea1">
    <w:name w:val="Зc7аe0гe3оeeлebоeeвe2оeeкea 1"/>
    <w:basedOn w:val="a"/>
    <w:uiPriority w:val="99"/>
    <w:pPr>
      <w:keepNext/>
      <w:keepLines/>
      <w:spacing w:before="480" w:after="120"/>
    </w:pPr>
    <w:rPr>
      <w:b/>
      <w:bCs/>
      <w:sz w:val="48"/>
      <w:szCs w:val="48"/>
      <w:lang w:bidi="ar-SA"/>
    </w:rPr>
  </w:style>
  <w:style w:type="paragraph" w:customStyle="1" w:styleId="c7e0e3eeebeee2eeea2">
    <w:name w:val="Зc7аe0гe3оeeлebоeeвe2оeeкea 2"/>
    <w:basedOn w:val="a"/>
    <w:uiPriority w:val="99"/>
    <w:pPr>
      <w:keepNext/>
      <w:keepLines/>
      <w:spacing w:before="360" w:after="80"/>
    </w:pPr>
    <w:rPr>
      <w:b/>
      <w:bCs/>
      <w:sz w:val="36"/>
      <w:szCs w:val="36"/>
      <w:lang w:bidi="ar-SA"/>
    </w:rPr>
  </w:style>
  <w:style w:type="paragraph" w:customStyle="1" w:styleId="c7e0e3eeebeee2eeea3">
    <w:name w:val="Зc7аe0гe3оeeлebоeeвe2оeeкea 3"/>
    <w:basedOn w:val="a"/>
    <w:uiPriority w:val="99"/>
    <w:pPr>
      <w:keepNext/>
      <w:keepLines/>
      <w:spacing w:before="280" w:after="80"/>
    </w:pPr>
    <w:rPr>
      <w:b/>
      <w:bCs/>
      <w:sz w:val="28"/>
      <w:szCs w:val="28"/>
      <w:lang w:bidi="ar-SA"/>
    </w:rPr>
  </w:style>
  <w:style w:type="paragraph" w:customStyle="1" w:styleId="c7e0e3eeebeee2eeea4">
    <w:name w:val="Зc7аe0гe3оeeлebоeeвe2оeeкea 4"/>
    <w:basedOn w:val="a"/>
    <w:uiPriority w:val="99"/>
    <w:pPr>
      <w:keepNext/>
      <w:keepLines/>
      <w:spacing w:before="240" w:after="40"/>
    </w:pPr>
    <w:rPr>
      <w:b/>
      <w:bCs/>
      <w:lang w:bidi="ar-SA"/>
    </w:rPr>
  </w:style>
  <w:style w:type="paragraph" w:customStyle="1" w:styleId="c7e0e3eeebeee2eeea5">
    <w:name w:val="Зc7аe0гe3оeeлebоeeвe2оeeкea 5"/>
    <w:basedOn w:val="a"/>
    <w:uiPriority w:val="99"/>
    <w:pPr>
      <w:keepNext/>
      <w:keepLines/>
      <w:spacing w:before="220" w:after="40"/>
    </w:pPr>
    <w:rPr>
      <w:b/>
      <w:bCs/>
      <w:sz w:val="22"/>
      <w:szCs w:val="22"/>
      <w:lang w:bidi="ar-SA"/>
    </w:rPr>
  </w:style>
  <w:style w:type="paragraph" w:customStyle="1" w:styleId="c7e0e3eeebeee2eeea6">
    <w:name w:val="Зc7аe0гe3оeeлebоeeвe2оeeкea 6"/>
    <w:basedOn w:val="a"/>
    <w:uiPriority w:val="99"/>
    <w:pPr>
      <w:keepNext/>
      <w:keepLines/>
      <w:spacing w:before="200" w:after="40"/>
    </w:pPr>
    <w:rPr>
      <w:b/>
      <w:bCs/>
      <w:sz w:val="20"/>
      <w:szCs w:val="20"/>
      <w:lang w:bidi="ar-SA"/>
    </w:rPr>
  </w:style>
  <w:style w:type="character" w:customStyle="1" w:styleId="c7e0e3eeebeee2eeea1c7ede0ea">
    <w:name w:val="Зc7аe0гe3оeeлebоeeвe2оeeкea 1 Зc7нedаe0кea"/>
    <w:uiPriority w:val="99"/>
    <w:rPr>
      <w:rFonts w:ascii="Calibri Light" w:eastAsia="Times New Roman" w:cs="Calibri Light"/>
      <w:b/>
      <w:bCs/>
      <w:sz w:val="32"/>
      <w:szCs w:val="32"/>
    </w:rPr>
  </w:style>
  <w:style w:type="character" w:customStyle="1" w:styleId="c7e0e3eeebeee2eeea2c7ede0ea">
    <w:name w:val="Зc7аe0гe3оeeлebоeeвe2оeeкea 2 Зc7нedаe0кea"/>
    <w:uiPriority w:val="99"/>
    <w:rPr>
      <w:rFonts w:ascii="Calibri Light" w:eastAsia="Times New Roman" w:cs="Calibri Light"/>
      <w:b/>
      <w:bCs/>
      <w:i/>
      <w:iCs/>
      <w:sz w:val="28"/>
      <w:szCs w:val="28"/>
    </w:rPr>
  </w:style>
  <w:style w:type="character" w:customStyle="1" w:styleId="c7e0e3eeebeee2eeea3c7ede0ea">
    <w:name w:val="Зc7аe0гe3оeeлebоeeвe2оeeкea 3 Зc7нedаe0кea"/>
    <w:uiPriority w:val="99"/>
    <w:rPr>
      <w:rFonts w:ascii="Calibri Light" w:eastAsia="Times New Roman" w:cs="Calibri Light"/>
      <w:b/>
      <w:bCs/>
      <w:sz w:val="26"/>
      <w:szCs w:val="26"/>
    </w:rPr>
  </w:style>
  <w:style w:type="character" w:customStyle="1" w:styleId="c7e0e3eeebeee2eeea4c7ede0ea">
    <w:name w:val="Зc7аe0гe3оeeлebоeeвe2оeeкea 4 Зc7нedаe0кea"/>
    <w:uiPriority w:val="99"/>
    <w:rPr>
      <w:rFonts w:ascii="Calibri" w:eastAsia="Times New Roman" w:cs="Calibri"/>
      <w:b/>
      <w:bCs/>
      <w:sz w:val="28"/>
      <w:szCs w:val="28"/>
    </w:rPr>
  </w:style>
  <w:style w:type="character" w:customStyle="1" w:styleId="c7e0e3eeebeee2eeea5c7ede0ea">
    <w:name w:val="Зc7аe0гe3оeeлebоeeвe2оeeкea 5 Зc7нedаe0кea"/>
    <w:uiPriority w:val="99"/>
    <w:rPr>
      <w:rFonts w:ascii="Calibri" w:eastAsia="Times New Roman" w:cs="Calibri"/>
      <w:b/>
      <w:bCs/>
      <w:i/>
      <w:iCs/>
      <w:sz w:val="26"/>
      <w:szCs w:val="26"/>
    </w:rPr>
  </w:style>
  <w:style w:type="character" w:customStyle="1" w:styleId="c7e0e3eeebeee2eeea6c7ede0ea">
    <w:name w:val="Зc7аe0гe3оeeлebоeeвe2оeeкea 6 Зc7нedаe0кea"/>
    <w:uiPriority w:val="99"/>
    <w:rPr>
      <w:rFonts w:ascii="Calibri" w:eastAsia="Times New Roman" w:cs="Calibri"/>
      <w:b/>
      <w:bCs/>
    </w:rPr>
  </w:style>
  <w:style w:type="character" w:customStyle="1" w:styleId="cde0e7e2e0c7ede0ea">
    <w:name w:val="Нcdаe0зe7вe2аe0 Зc7нedаe0кea"/>
    <w:uiPriority w:val="99"/>
    <w:rPr>
      <w:rFonts w:ascii="Calibri Light" w:eastAsia="Times New Roman" w:cs="Calibri Light"/>
      <w:b/>
      <w:bCs/>
      <w:sz w:val="32"/>
      <w:szCs w:val="32"/>
    </w:rPr>
  </w:style>
  <w:style w:type="character" w:customStyle="1" w:styleId="cfb3e4e7e0e3eeebeee2eeeac7ede0ea">
    <w:name w:val="Пcfіb3дe4зe7аe0гe3оeeлebоeeвe2оeeкea Зc7нedаe0кea"/>
    <w:uiPriority w:val="99"/>
    <w:rPr>
      <w:rFonts w:ascii="Calibri Light" w:eastAsia="Times New Roman" w:cs="Calibri Light"/>
    </w:rPr>
  </w:style>
  <w:style w:type="character" w:customStyle="1" w:styleId="d2e5eaf1f2f3e2e8edeef1f6b3c7ede0ea">
    <w:name w:val="Тd2еe5кeaсf1тf2 уf3 вe2иe8нedоeeсf1цf6іb3 Зc7нedаe0кea"/>
    <w:uiPriority w:val="99"/>
    <w:rPr>
      <w:rFonts w:ascii="Segoe UI" w:eastAsia="Times New Roman" w:cs="Segoe UI"/>
      <w:sz w:val="18"/>
      <w:szCs w:val="18"/>
    </w:rPr>
  </w:style>
  <w:style w:type="paragraph" w:customStyle="1" w:styleId="c7e0e3eeebeee2eeea">
    <w:name w:val="Зc7аe0гe3оeeлebоeeвe2оeeкea"/>
    <w:basedOn w:val="a"/>
    <w:next w:val="cef1edeee2edeee9f2e5eaf1f2"/>
    <w:uiPriority w:val="99"/>
    <w:pPr>
      <w:keepNext/>
      <w:spacing w:before="240" w:after="120"/>
    </w:pPr>
    <w:rPr>
      <w:rFonts w:ascii="Liberation Sans" w:cs="Liberation Sans"/>
      <w:sz w:val="28"/>
      <w:szCs w:val="28"/>
      <w:lang w:bidi="ar-SA"/>
    </w:rPr>
  </w:style>
  <w:style w:type="paragraph" w:customStyle="1" w:styleId="cef1edeee2edeee9f2e5eaf1f2">
    <w:name w:val="Оceсf1нedоeeвe2нedоeeйe9 тf2еe5кeaсf1тf2"/>
    <w:basedOn w:val="a"/>
    <w:uiPriority w:val="99"/>
    <w:pPr>
      <w:spacing w:after="140" w:line="276" w:lineRule="auto"/>
    </w:pPr>
    <w:rPr>
      <w:lang w:bidi="ar-SA"/>
    </w:rPr>
  </w:style>
  <w:style w:type="paragraph" w:customStyle="1" w:styleId="d1efe8f1eeea">
    <w:name w:val="Сd1пefиe8сf1оeeкea"/>
    <w:basedOn w:val="cef1edeee2edeee9f2e5eaf1f2"/>
    <w:uiPriority w:val="99"/>
  </w:style>
  <w:style w:type="paragraph" w:customStyle="1" w:styleId="cde0e7e2e0ede8e5">
    <w:name w:val="Нcdаe0зe7вe2аe0нedиe8еe5"/>
    <w:basedOn w:val="a"/>
    <w:uiPriority w:val="99"/>
    <w:pPr>
      <w:spacing w:before="120" w:after="120"/>
    </w:pPr>
    <w:rPr>
      <w:i/>
      <w:iCs/>
      <w:lang w:bidi="ar-SA"/>
    </w:rPr>
  </w:style>
  <w:style w:type="paragraph" w:customStyle="1" w:styleId="d3eae0e7e0f2e5ebfc">
    <w:name w:val="Уd3кeaаe0зe7аe0тf2еe5лebьfc"/>
    <w:basedOn w:val="a"/>
    <w:uiPriority w:val="99"/>
    <w:rPr>
      <w:lang w:bidi="ar-SA"/>
    </w:rPr>
  </w:style>
  <w:style w:type="paragraph" w:customStyle="1" w:styleId="DocumentMap">
    <w:name w:val="DocumentMap"/>
    <w:uiPriority w:val="99"/>
    <w:pPr>
      <w:suppressAutoHyphens/>
      <w:autoSpaceDE w:val="0"/>
      <w:autoSpaceDN w:val="0"/>
      <w:adjustRightInd w:val="0"/>
      <w:spacing w:after="160" w:line="254" w:lineRule="auto"/>
    </w:pPr>
    <w:rPr>
      <w:rFonts w:ascii="Times New Roman" w:hAnsi="Liberation Serif"/>
      <w:kern w:val="1"/>
      <w:sz w:val="22"/>
      <w:szCs w:val="22"/>
      <w:lang w:eastAsia="ru-RU" w:bidi="hi-IN"/>
    </w:rPr>
  </w:style>
  <w:style w:type="paragraph" w:customStyle="1" w:styleId="c7e0e3ebe0e2e8e5">
    <w:name w:val="Зc7аe0гe3лebаe0вe2иe8еe5"/>
    <w:basedOn w:val="a"/>
    <w:uiPriority w:val="99"/>
    <w:pPr>
      <w:keepNext/>
      <w:keepLines/>
      <w:spacing w:before="480" w:after="120"/>
    </w:pPr>
    <w:rPr>
      <w:b/>
      <w:bCs/>
      <w:sz w:val="72"/>
      <w:szCs w:val="72"/>
      <w:lang w:bidi="ar-SA"/>
    </w:rPr>
  </w:style>
  <w:style w:type="paragraph" w:customStyle="1" w:styleId="cfeee4e7e0e3eeebeee2eeea">
    <w:name w:val="Пcfоeeдe4зe7аe0гe3оeeлebоeeвe2оeeкea"/>
    <w:basedOn w:val="a"/>
    <w:uiPriority w:val="99"/>
    <w:pPr>
      <w:keepNext/>
      <w:keepLines/>
      <w:spacing w:before="360" w:after="80"/>
    </w:pPr>
    <w:rPr>
      <w:rFonts w:ascii="Georgia" w:cs="Georgia"/>
      <w:i/>
      <w:iCs/>
      <w:color w:val="666666"/>
      <w:sz w:val="48"/>
      <w:szCs w:val="48"/>
      <w:lang w:bidi="ar-SA"/>
    </w:rPr>
  </w:style>
  <w:style w:type="paragraph" w:styleId="a3">
    <w:name w:val="Balloon Text"/>
    <w:basedOn w:val="a"/>
    <w:link w:val="a4"/>
    <w:uiPriority w:val="99"/>
    <w:rPr>
      <w:rFonts w:ascii="Segoe UI" w:cs="Segoe UI"/>
      <w:sz w:val="18"/>
      <w:szCs w:val="18"/>
      <w:lang w:bidi="ar-SA"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"/>
    <w:uiPriority w:val="99"/>
    <w:rPr>
      <w:lang w:bidi="ar-SA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Mangal"/>
      <w:color w:val="000000"/>
      <w:kern w:val="1"/>
      <w:sz w:val="14"/>
      <w:szCs w:val="14"/>
      <w:lang w:val="uk-UA" w:eastAsia="x-none" w:bidi="hi-IN"/>
    </w:rPr>
  </w:style>
  <w:style w:type="paragraph" w:customStyle="1" w:styleId="c2e5f0f5ede8e9eaeeebeeedf2e8f2f3eb">
    <w:name w:val="Вc2еe5рf0хf5нedиe8йe9 кeaоeeлebоeeнedтf2иe8тf2уf3лeb"/>
    <w:basedOn w:val="c2e5f0f5ede8e9e8ede8e6ede8e9eaeeebeeedf2e8f2f3ebfb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1127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2019-11-12T08:13:00Z</cp:lastPrinted>
  <dcterms:created xsi:type="dcterms:W3CDTF">2020-04-14T08:05:00Z</dcterms:created>
  <dcterms:modified xsi:type="dcterms:W3CDTF">2020-04-14T08:05:00Z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Волинець Михайло Якович</vt:lpwstr>
  </property>
</Properties>
</file>