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18D" w:rsidRPr="00EE256C" w:rsidRDefault="00A5318D" w:rsidP="00722EE8">
      <w:pPr>
        <w:jc w:val="right"/>
        <w:rPr>
          <w:szCs w:val="28"/>
        </w:rPr>
      </w:pPr>
      <w:bookmarkStart w:id="0" w:name="_GoBack"/>
      <w:bookmarkEnd w:id="0"/>
      <w:r w:rsidRPr="00EE256C">
        <w:rPr>
          <w:szCs w:val="28"/>
        </w:rPr>
        <w:t>Проект</w:t>
      </w:r>
    </w:p>
    <w:p w:rsidR="00783568" w:rsidRPr="00FA4348" w:rsidRDefault="00783568" w:rsidP="00722EE8">
      <w:pPr>
        <w:jc w:val="right"/>
        <w:rPr>
          <w:szCs w:val="28"/>
          <w:lang w:val="ru-RU"/>
        </w:rPr>
      </w:pPr>
    </w:p>
    <w:p w:rsidR="00783568" w:rsidRPr="00EE256C" w:rsidRDefault="00A5318D" w:rsidP="00783568">
      <w:pPr>
        <w:jc w:val="right"/>
        <w:rPr>
          <w:szCs w:val="28"/>
        </w:rPr>
      </w:pPr>
      <w:r w:rsidRPr="00EE256C">
        <w:rPr>
          <w:szCs w:val="28"/>
        </w:rPr>
        <w:t>Вноситься народним депутат</w:t>
      </w:r>
      <w:r w:rsidR="002C3BE3">
        <w:rPr>
          <w:szCs w:val="28"/>
        </w:rPr>
        <w:t>ом</w:t>
      </w:r>
      <w:r w:rsidRPr="00EE256C">
        <w:rPr>
          <w:szCs w:val="28"/>
        </w:rPr>
        <w:t xml:space="preserve"> України</w:t>
      </w:r>
    </w:p>
    <w:p w:rsidR="007A0AE3" w:rsidRPr="006F623F" w:rsidRDefault="007A0AE3" w:rsidP="007A0AE3">
      <w:pPr>
        <w:jc w:val="right"/>
        <w:rPr>
          <w:color w:val="000000" w:themeColor="text1"/>
          <w:szCs w:val="28"/>
        </w:rPr>
      </w:pPr>
      <w:r w:rsidRPr="006F623F">
        <w:rPr>
          <w:color w:val="000000" w:themeColor="text1"/>
          <w:szCs w:val="28"/>
        </w:rPr>
        <w:t>В.О.</w:t>
      </w:r>
      <w:r w:rsidR="00BB4D95" w:rsidRPr="006F623F">
        <w:rPr>
          <w:color w:val="000000" w:themeColor="text1"/>
          <w:szCs w:val="28"/>
        </w:rPr>
        <w:t xml:space="preserve"> </w:t>
      </w:r>
      <w:r w:rsidR="002C3BE3">
        <w:rPr>
          <w:color w:val="000000" w:themeColor="text1"/>
          <w:szCs w:val="28"/>
        </w:rPr>
        <w:t>Кінзбурською</w:t>
      </w:r>
      <w:r w:rsidRPr="006F623F">
        <w:rPr>
          <w:color w:val="000000" w:themeColor="text1"/>
          <w:szCs w:val="28"/>
        </w:rPr>
        <w:t xml:space="preserve"> </w:t>
      </w:r>
    </w:p>
    <w:p w:rsidR="00B94467" w:rsidRPr="00B94467" w:rsidRDefault="00B94467" w:rsidP="007A0AE3">
      <w:pPr>
        <w:jc w:val="right"/>
        <w:rPr>
          <w:szCs w:val="28"/>
        </w:rPr>
      </w:pPr>
    </w:p>
    <w:p w:rsidR="00722EE8" w:rsidRDefault="00722EE8" w:rsidP="00300CB3">
      <w:pPr>
        <w:rPr>
          <w:b/>
          <w:szCs w:val="28"/>
        </w:rPr>
      </w:pPr>
    </w:p>
    <w:p w:rsidR="00722EE8" w:rsidRPr="00FA4348" w:rsidRDefault="00722EE8" w:rsidP="00722EE8">
      <w:pPr>
        <w:jc w:val="center"/>
        <w:rPr>
          <w:b/>
          <w:szCs w:val="28"/>
        </w:rPr>
      </w:pPr>
    </w:p>
    <w:p w:rsidR="00FA4348" w:rsidRPr="00FA4348" w:rsidRDefault="00FA4348" w:rsidP="00722EE8">
      <w:pPr>
        <w:jc w:val="center"/>
        <w:rPr>
          <w:b/>
          <w:szCs w:val="28"/>
        </w:rPr>
      </w:pPr>
    </w:p>
    <w:p w:rsidR="00722EE8" w:rsidRDefault="00722EE8" w:rsidP="00722EE8">
      <w:pPr>
        <w:rPr>
          <w:b/>
          <w:szCs w:val="28"/>
        </w:rPr>
      </w:pPr>
    </w:p>
    <w:p w:rsidR="003E2E3D" w:rsidRPr="00C85BC6" w:rsidRDefault="003E2E3D" w:rsidP="00C85BC6">
      <w:pPr>
        <w:rPr>
          <w:b/>
          <w:szCs w:val="28"/>
          <w:lang w:val="ru-RU"/>
        </w:rPr>
      </w:pPr>
    </w:p>
    <w:p w:rsidR="00722EE8" w:rsidRPr="004E678D" w:rsidRDefault="00A5318D" w:rsidP="007A0F1C">
      <w:pPr>
        <w:jc w:val="center"/>
        <w:rPr>
          <w:b/>
          <w:szCs w:val="28"/>
        </w:rPr>
      </w:pPr>
      <w:r w:rsidRPr="00C404D9">
        <w:rPr>
          <w:b/>
          <w:szCs w:val="28"/>
        </w:rPr>
        <w:t>ЗАКОН УКРАЇНИ</w:t>
      </w:r>
    </w:p>
    <w:p w:rsidR="00690A32" w:rsidRPr="004E678D" w:rsidRDefault="00690A32" w:rsidP="007A0F1C">
      <w:pPr>
        <w:jc w:val="center"/>
        <w:rPr>
          <w:b/>
          <w:szCs w:val="28"/>
        </w:rPr>
      </w:pPr>
    </w:p>
    <w:p w:rsidR="00783568" w:rsidRDefault="00783568" w:rsidP="0026153D">
      <w:pPr>
        <w:ind w:firstLine="709"/>
        <w:jc w:val="center"/>
        <w:rPr>
          <w:b/>
        </w:rPr>
      </w:pPr>
      <w:r w:rsidRPr="00783568">
        <w:rPr>
          <w:b/>
        </w:rPr>
        <w:t>Про внесення доповнень до Цивільного кодексу України (щодо недопущення нарахування штрафів і пені за прострочення платежів за договорами оренди житла у період дії карантину, встановленого з метою запобігання поширенню на території України коронавірусної хвороби)</w:t>
      </w:r>
    </w:p>
    <w:p w:rsidR="00783568" w:rsidRDefault="00783568" w:rsidP="0026153D">
      <w:pPr>
        <w:ind w:firstLine="709"/>
        <w:jc w:val="center"/>
        <w:rPr>
          <w:b/>
        </w:rPr>
      </w:pPr>
    </w:p>
    <w:p w:rsidR="002D6AA3" w:rsidRDefault="002D6AA3" w:rsidP="00783568"/>
    <w:p w:rsidR="00B03D32" w:rsidRPr="00A9717B" w:rsidRDefault="00B03D32" w:rsidP="00783568"/>
    <w:p w:rsidR="00722EE8" w:rsidRPr="00AE53BA" w:rsidRDefault="009C735A" w:rsidP="00722EE8">
      <w:pPr>
        <w:ind w:firstLine="720"/>
      </w:pPr>
      <w:r w:rsidRPr="00C404D9">
        <w:t xml:space="preserve">Верховна Рада України </w:t>
      </w:r>
      <w:r w:rsidRPr="00AE53BA">
        <w:rPr>
          <w:b/>
        </w:rPr>
        <w:t>п о с т а н о в л я є</w:t>
      </w:r>
      <w:r w:rsidRPr="00AE53BA">
        <w:t>:</w:t>
      </w:r>
    </w:p>
    <w:p w:rsidR="00D97AA4" w:rsidRPr="003F0D52" w:rsidRDefault="00D97AA4" w:rsidP="00270A60">
      <w:pPr>
        <w:jc w:val="both"/>
        <w:rPr>
          <w:szCs w:val="28"/>
        </w:rPr>
      </w:pPr>
    </w:p>
    <w:p w:rsidR="003F0D52" w:rsidRDefault="009C735A" w:rsidP="009700DD">
      <w:pPr>
        <w:ind w:firstLine="709"/>
        <w:jc w:val="both"/>
        <w:rPr>
          <w:szCs w:val="28"/>
        </w:rPr>
      </w:pPr>
      <w:r w:rsidRPr="003F0D52">
        <w:rPr>
          <w:szCs w:val="28"/>
        </w:rPr>
        <w:t>І</w:t>
      </w:r>
      <w:r w:rsidR="00A5318D" w:rsidRPr="003F0D52">
        <w:rPr>
          <w:szCs w:val="28"/>
        </w:rPr>
        <w:t xml:space="preserve">. </w:t>
      </w:r>
      <w:r w:rsidR="00C849E1">
        <w:rPr>
          <w:szCs w:val="28"/>
        </w:rPr>
        <w:t xml:space="preserve">У Цивільному </w:t>
      </w:r>
      <w:r w:rsidR="003F0D52">
        <w:rPr>
          <w:szCs w:val="28"/>
        </w:rPr>
        <w:t>кодексі України (</w:t>
      </w:r>
      <w:r w:rsidR="00D5117E" w:rsidRPr="00D5117E">
        <w:rPr>
          <w:szCs w:val="28"/>
        </w:rPr>
        <w:t>Відомо</w:t>
      </w:r>
      <w:r w:rsidR="00D5117E">
        <w:rPr>
          <w:szCs w:val="28"/>
        </w:rPr>
        <w:t>сті Верховної Ради України</w:t>
      </w:r>
      <w:r w:rsidR="00D5117E" w:rsidRPr="00D5117E">
        <w:rPr>
          <w:szCs w:val="28"/>
        </w:rPr>
        <w:t>, 2003</w:t>
      </w:r>
      <w:r w:rsidR="00D5117E">
        <w:rPr>
          <w:szCs w:val="28"/>
        </w:rPr>
        <w:t xml:space="preserve"> рік, №№ 40-44, ст.356, </w:t>
      </w:r>
      <w:r w:rsidR="00E42E33">
        <w:rPr>
          <w:szCs w:val="28"/>
        </w:rPr>
        <w:t>із подальшими змінами</w:t>
      </w:r>
      <w:r w:rsidR="00E42E33" w:rsidRPr="00E42E33">
        <w:rPr>
          <w:szCs w:val="28"/>
        </w:rPr>
        <w:t>)</w:t>
      </w:r>
      <w:r w:rsidR="00E42E33">
        <w:rPr>
          <w:szCs w:val="28"/>
        </w:rPr>
        <w:t xml:space="preserve"> </w:t>
      </w:r>
      <w:r w:rsidR="003F0D52">
        <w:rPr>
          <w:szCs w:val="28"/>
        </w:rPr>
        <w:t>розділ</w:t>
      </w:r>
      <w:r w:rsidR="00D5117E">
        <w:rPr>
          <w:szCs w:val="28"/>
        </w:rPr>
        <w:t xml:space="preserve"> «Прикінцеві та перехідні положення» </w:t>
      </w:r>
      <w:r w:rsidR="009700DD">
        <w:rPr>
          <w:szCs w:val="28"/>
        </w:rPr>
        <w:t>доповнити новим пунктом 15</w:t>
      </w:r>
      <w:r w:rsidR="003F0D52">
        <w:rPr>
          <w:szCs w:val="28"/>
        </w:rPr>
        <w:t xml:space="preserve"> такого змісту:</w:t>
      </w:r>
    </w:p>
    <w:p w:rsidR="003F0D52" w:rsidRDefault="003F0D52" w:rsidP="00E42E33">
      <w:pPr>
        <w:ind w:firstLine="709"/>
        <w:jc w:val="both"/>
        <w:rPr>
          <w:szCs w:val="28"/>
        </w:rPr>
      </w:pPr>
    </w:p>
    <w:p w:rsidR="009F5AA7" w:rsidRPr="009F5AA7" w:rsidRDefault="003F0D52" w:rsidP="009F5AA7">
      <w:pPr>
        <w:ind w:firstLine="709"/>
        <w:jc w:val="both"/>
        <w:rPr>
          <w:szCs w:val="28"/>
        </w:rPr>
      </w:pPr>
      <w:r>
        <w:rPr>
          <w:szCs w:val="28"/>
        </w:rPr>
        <w:t>«</w:t>
      </w:r>
      <w:r w:rsidR="009F5AA7" w:rsidRPr="009F5AA7">
        <w:rPr>
          <w:szCs w:val="28"/>
        </w:rPr>
        <w:t xml:space="preserve">15. В разі прострочення наймачем у період дії карантину, встановленого Кабінетом Міністрів України на всій території України з метою запобігання поширенню на території України коронавірусної хвороби (COVID-19), або/та у тридцятиденний період після дня завершення дії такого карантину плати, передбаченої договором найму (оренди) житла, наймач звільняється від обов’язків сплати за таке прострочення неустойки (штрафу, пені). </w:t>
      </w:r>
    </w:p>
    <w:p w:rsidR="009F5AA7" w:rsidRPr="009F5AA7" w:rsidRDefault="009F5AA7" w:rsidP="009F5AA7">
      <w:pPr>
        <w:ind w:firstLine="709"/>
        <w:jc w:val="both"/>
        <w:rPr>
          <w:szCs w:val="28"/>
        </w:rPr>
      </w:pPr>
      <w:r w:rsidRPr="009F5AA7">
        <w:rPr>
          <w:szCs w:val="28"/>
        </w:rPr>
        <w:t>В разі прострочення піднаймачем у період дії карантину, встановленого Кабінетом Міністрів України на всій території України з метою запобігання поширенню на території України коронавірусної хвороби (COVID-19), або/та у тридцятиденний період після дня завершення дії такого карантину плати, передбаченої договором піднайму (суборенди) житла, піднаймач звільняється від обов’язків сплати за таке прострочення неустойки (штрафу, пені).</w:t>
      </w:r>
    </w:p>
    <w:p w:rsidR="009F5AA7" w:rsidRPr="009F5AA7" w:rsidRDefault="009F5AA7" w:rsidP="009F5AA7">
      <w:pPr>
        <w:ind w:firstLine="709"/>
        <w:jc w:val="both"/>
        <w:rPr>
          <w:szCs w:val="28"/>
        </w:rPr>
      </w:pPr>
      <w:r w:rsidRPr="009F5AA7">
        <w:rPr>
          <w:szCs w:val="28"/>
        </w:rPr>
        <w:t xml:space="preserve">Договір найму (оренди) житла не може бути розірваний на вимогу наймодавця з причини прострочення у період дії карантину, встановленого Кабінетом Міністрів України на всій території України з метою запобігання поширенню на території України коронавірусної хвороби (COVID-19), або/та у тридцятиденний період після дня завершення дії такого карантину наймачем передбаченої таким договором плати, якщо за таким договором житло передано наймачеві для проживання на шестимісячний або більший строк. </w:t>
      </w:r>
    </w:p>
    <w:p w:rsidR="00D907FD" w:rsidRDefault="009F5AA7" w:rsidP="00D73DD2">
      <w:pPr>
        <w:ind w:firstLine="709"/>
        <w:jc w:val="both"/>
        <w:rPr>
          <w:szCs w:val="28"/>
        </w:rPr>
      </w:pPr>
      <w:r w:rsidRPr="009F5AA7">
        <w:rPr>
          <w:szCs w:val="28"/>
        </w:rPr>
        <w:t xml:space="preserve">Договір піднайму (суборенди) житла не може бути розірваний на вимогу наймача та/або наймодавця з причини прострочення у період дії карантину, встановленого Кабінетом Міністрів України на всій території України з метою </w:t>
      </w:r>
      <w:r w:rsidRPr="009F5AA7">
        <w:rPr>
          <w:szCs w:val="28"/>
        </w:rPr>
        <w:lastRenderedPageBreak/>
        <w:t>запобігання поширенню на території України коронавірусної хвороби (COVID-19), або/та у тридцятиденний період після дня завершення дії такого карантину піднаймачем передбаченої таким договором плати, якщо за таким договором частину або все найняте наймачем помешкання було передано у користування піднаймачеві на ше</w:t>
      </w:r>
      <w:r>
        <w:rPr>
          <w:szCs w:val="28"/>
        </w:rPr>
        <w:t>стимісячний або більший строк.</w:t>
      </w:r>
      <w:r w:rsidR="00947C8C">
        <w:rPr>
          <w:szCs w:val="28"/>
        </w:rPr>
        <w:t xml:space="preserve">». </w:t>
      </w:r>
    </w:p>
    <w:p w:rsidR="007A0AE3" w:rsidRPr="00447090" w:rsidRDefault="007A0AE3" w:rsidP="00300CB3">
      <w:pPr>
        <w:jc w:val="both"/>
      </w:pPr>
    </w:p>
    <w:p w:rsidR="00AD4229" w:rsidRDefault="006B0A6B" w:rsidP="006B0A6B">
      <w:pPr>
        <w:ind w:firstLine="709"/>
        <w:jc w:val="both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 xml:space="preserve">ІІ. </w:t>
      </w:r>
      <w:r w:rsidR="00AD4229">
        <w:rPr>
          <w:bCs/>
          <w:color w:val="000000"/>
          <w:szCs w:val="28"/>
          <w:shd w:val="clear" w:color="auto" w:fill="FFFFFF"/>
        </w:rPr>
        <w:t>Прикінцеві положення</w:t>
      </w:r>
    </w:p>
    <w:p w:rsidR="00AD4229" w:rsidRDefault="00AD4229" w:rsidP="006B0A6B">
      <w:pPr>
        <w:ind w:firstLine="709"/>
        <w:jc w:val="both"/>
        <w:rPr>
          <w:bCs/>
          <w:color w:val="000000"/>
          <w:szCs w:val="28"/>
          <w:shd w:val="clear" w:color="auto" w:fill="FFFFFF"/>
        </w:rPr>
      </w:pPr>
    </w:p>
    <w:p w:rsidR="00FD75E0" w:rsidRPr="00C85BC6" w:rsidRDefault="00AD4229" w:rsidP="00C85BC6">
      <w:pPr>
        <w:ind w:firstLine="709"/>
        <w:jc w:val="both"/>
        <w:rPr>
          <w:szCs w:val="28"/>
          <w:lang w:val="ru-RU"/>
        </w:rPr>
      </w:pPr>
      <w:r>
        <w:rPr>
          <w:bCs/>
          <w:color w:val="000000"/>
          <w:szCs w:val="28"/>
          <w:shd w:val="clear" w:color="auto" w:fill="FFFFFF"/>
        </w:rPr>
        <w:t>1.</w:t>
      </w:r>
      <w:r w:rsidR="009C735A" w:rsidRPr="00AE05DE">
        <w:rPr>
          <w:szCs w:val="28"/>
        </w:rPr>
        <w:t>Цей Закон набирає чинності з</w:t>
      </w:r>
      <w:r w:rsidR="00270A60" w:rsidRPr="00AE05DE">
        <w:rPr>
          <w:szCs w:val="28"/>
        </w:rPr>
        <w:t xml:space="preserve"> </w:t>
      </w:r>
      <w:r w:rsidR="006B0A6B">
        <w:rPr>
          <w:szCs w:val="28"/>
        </w:rPr>
        <w:t xml:space="preserve">дня його опублікування. </w:t>
      </w:r>
    </w:p>
    <w:p w:rsidR="00AD4229" w:rsidRPr="001C2543" w:rsidRDefault="00AD4229" w:rsidP="00FD75E0">
      <w:pPr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r w:rsidR="00EC289F">
        <w:rPr>
          <w:szCs w:val="28"/>
        </w:rPr>
        <w:t>Норми</w:t>
      </w:r>
      <w:r>
        <w:rPr>
          <w:szCs w:val="28"/>
        </w:rPr>
        <w:t xml:space="preserve"> </w:t>
      </w:r>
      <w:r w:rsidRPr="001C2543">
        <w:rPr>
          <w:szCs w:val="28"/>
        </w:rPr>
        <w:t>цього Закону</w:t>
      </w:r>
      <w:r w:rsidR="00EC289F" w:rsidRPr="001C2543">
        <w:rPr>
          <w:szCs w:val="28"/>
        </w:rPr>
        <w:t xml:space="preserve"> </w:t>
      </w:r>
      <w:r w:rsidR="00FD75E0" w:rsidRPr="001C2543">
        <w:rPr>
          <w:szCs w:val="28"/>
        </w:rPr>
        <w:t>застосовуються</w:t>
      </w:r>
      <w:r w:rsidR="001C2543" w:rsidRPr="001C2543">
        <w:rPr>
          <w:szCs w:val="28"/>
        </w:rPr>
        <w:t>, зокрема</w:t>
      </w:r>
      <w:r w:rsidR="00FD75E0" w:rsidRPr="001C2543">
        <w:rPr>
          <w:szCs w:val="28"/>
        </w:rPr>
        <w:t>, до випадків прострочення</w:t>
      </w:r>
      <w:r w:rsidR="00FD75E0" w:rsidRPr="001C2543">
        <w:t xml:space="preserve"> </w:t>
      </w:r>
      <w:r w:rsidR="00FD75E0" w:rsidRPr="001C2543">
        <w:rPr>
          <w:szCs w:val="28"/>
        </w:rPr>
        <w:t>плати, передбаченої договором найму (оренди) житла та</w:t>
      </w:r>
      <w:r w:rsidR="00D571C3" w:rsidRPr="001C2543">
        <w:rPr>
          <w:szCs w:val="28"/>
        </w:rPr>
        <w:t>/або</w:t>
      </w:r>
      <w:r w:rsidR="00FD75E0" w:rsidRPr="001C2543">
        <w:rPr>
          <w:szCs w:val="28"/>
        </w:rPr>
        <w:t xml:space="preserve"> договором піднайму (суборенди) житла, </w:t>
      </w:r>
      <w:r w:rsidR="000C77F1" w:rsidRPr="000C77F1">
        <w:rPr>
          <w:szCs w:val="28"/>
        </w:rPr>
        <w:t xml:space="preserve">допущених </w:t>
      </w:r>
      <w:r w:rsidR="001C2543" w:rsidRPr="001C2543">
        <w:rPr>
          <w:szCs w:val="28"/>
        </w:rPr>
        <w:t>до дня</w:t>
      </w:r>
      <w:r w:rsidR="001C2543">
        <w:rPr>
          <w:szCs w:val="28"/>
        </w:rPr>
        <w:t xml:space="preserve"> набрання чинності цим Законом</w:t>
      </w:r>
      <w:r w:rsidR="001C2543">
        <w:rPr>
          <w:szCs w:val="28"/>
          <w:lang w:val="ru-RU"/>
        </w:rPr>
        <w:t xml:space="preserve"> </w:t>
      </w:r>
      <w:r w:rsidR="00FD75E0" w:rsidRPr="001C2543">
        <w:rPr>
          <w:szCs w:val="28"/>
        </w:rPr>
        <w:t>у</w:t>
      </w:r>
      <w:r w:rsidR="00FD75E0" w:rsidRPr="001C2543">
        <w:t xml:space="preserve"> </w:t>
      </w:r>
      <w:r w:rsidR="00FD75E0" w:rsidRPr="001C2543">
        <w:rPr>
          <w:szCs w:val="28"/>
        </w:rPr>
        <w:t>період дії карантину, встановленого Кабінетом Міністрів України на всій території України з метою запобігання поширенню на території України ко</w:t>
      </w:r>
      <w:r w:rsidR="001C2543">
        <w:rPr>
          <w:szCs w:val="28"/>
        </w:rPr>
        <w:t>ронавірусної хвороби (COVID-19)</w:t>
      </w:r>
      <w:r w:rsidR="00FD75E0" w:rsidRPr="001C2543">
        <w:rPr>
          <w:szCs w:val="28"/>
        </w:rPr>
        <w:t xml:space="preserve">. </w:t>
      </w:r>
    </w:p>
    <w:p w:rsidR="00A5318D" w:rsidRPr="00AE05DE" w:rsidRDefault="00A5318D" w:rsidP="005640B7">
      <w:pPr>
        <w:ind w:firstLine="720"/>
        <w:jc w:val="both"/>
      </w:pPr>
    </w:p>
    <w:p w:rsidR="00375651" w:rsidRPr="00C85BC6" w:rsidRDefault="00375651" w:rsidP="00C85BC6">
      <w:pPr>
        <w:jc w:val="both"/>
        <w:rPr>
          <w:lang w:val="ru-RU"/>
        </w:rPr>
      </w:pPr>
    </w:p>
    <w:p w:rsidR="00A5318D" w:rsidRPr="00C404D9" w:rsidRDefault="00A5318D" w:rsidP="005640B7">
      <w:pPr>
        <w:jc w:val="both"/>
        <w:rPr>
          <w:b/>
          <w:szCs w:val="28"/>
        </w:rPr>
      </w:pPr>
      <w:r w:rsidRPr="00C404D9">
        <w:rPr>
          <w:b/>
          <w:szCs w:val="28"/>
        </w:rPr>
        <w:t>Голова Верховної Ради</w:t>
      </w:r>
    </w:p>
    <w:p w:rsidR="00A5318D" w:rsidRPr="00722EE8" w:rsidRDefault="00A5318D" w:rsidP="00722EE8">
      <w:pPr>
        <w:jc w:val="both"/>
        <w:rPr>
          <w:b/>
          <w:szCs w:val="28"/>
        </w:rPr>
      </w:pPr>
      <w:r w:rsidRPr="00C404D9">
        <w:rPr>
          <w:b/>
          <w:szCs w:val="28"/>
        </w:rPr>
        <w:t xml:space="preserve">             України</w:t>
      </w:r>
    </w:p>
    <w:sectPr w:rsidR="00A5318D" w:rsidRPr="00722EE8" w:rsidSect="00EE0031">
      <w:headerReference w:type="even" r:id="rId9"/>
      <w:head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780" w:rsidRDefault="00656780">
      <w:r>
        <w:separator/>
      </w:r>
    </w:p>
  </w:endnote>
  <w:endnote w:type="continuationSeparator" w:id="0">
    <w:p w:rsidR="00656780" w:rsidRDefault="00656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780" w:rsidRDefault="00656780">
      <w:r>
        <w:separator/>
      </w:r>
    </w:p>
  </w:footnote>
  <w:footnote w:type="continuationSeparator" w:id="0">
    <w:p w:rsidR="00656780" w:rsidRDefault="00656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18D" w:rsidRDefault="00A5318D" w:rsidP="00C660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5318D" w:rsidRDefault="00A5318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18D" w:rsidRPr="00EE0031" w:rsidRDefault="00A5318D" w:rsidP="00C660A7">
    <w:pPr>
      <w:pStyle w:val="a3"/>
      <w:framePr w:wrap="around" w:vAnchor="text" w:hAnchor="margin" w:xAlign="center" w:y="1"/>
      <w:rPr>
        <w:rStyle w:val="a5"/>
        <w:sz w:val="22"/>
        <w:szCs w:val="22"/>
      </w:rPr>
    </w:pPr>
    <w:r w:rsidRPr="00EE0031">
      <w:rPr>
        <w:rStyle w:val="a5"/>
        <w:sz w:val="22"/>
        <w:szCs w:val="22"/>
      </w:rPr>
      <w:fldChar w:fldCharType="begin"/>
    </w:r>
    <w:r w:rsidRPr="00EE0031">
      <w:rPr>
        <w:rStyle w:val="a5"/>
        <w:sz w:val="22"/>
        <w:szCs w:val="22"/>
      </w:rPr>
      <w:instrText xml:space="preserve">PAGE  </w:instrText>
    </w:r>
    <w:r w:rsidRPr="00EE0031">
      <w:rPr>
        <w:rStyle w:val="a5"/>
        <w:sz w:val="22"/>
        <w:szCs w:val="22"/>
      </w:rPr>
      <w:fldChar w:fldCharType="separate"/>
    </w:r>
    <w:r w:rsidR="00527F71">
      <w:rPr>
        <w:rStyle w:val="a5"/>
        <w:noProof/>
        <w:sz w:val="22"/>
        <w:szCs w:val="22"/>
      </w:rPr>
      <w:t>2</w:t>
    </w:r>
    <w:r w:rsidRPr="00EE0031">
      <w:rPr>
        <w:rStyle w:val="a5"/>
        <w:sz w:val="22"/>
        <w:szCs w:val="22"/>
      </w:rPr>
      <w:fldChar w:fldCharType="end"/>
    </w:r>
  </w:p>
  <w:p w:rsidR="00A5318D" w:rsidRDefault="00A5318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83D"/>
    <w:rsid w:val="00002A45"/>
    <w:rsid w:val="000337C8"/>
    <w:rsid w:val="00035A16"/>
    <w:rsid w:val="00083BCD"/>
    <w:rsid w:val="000A0766"/>
    <w:rsid w:val="000B443C"/>
    <w:rsid w:val="000B4F12"/>
    <w:rsid w:val="000C77F1"/>
    <w:rsid w:val="000D2BC2"/>
    <w:rsid w:val="0010643B"/>
    <w:rsid w:val="00165374"/>
    <w:rsid w:val="0017664F"/>
    <w:rsid w:val="00187DF0"/>
    <w:rsid w:val="001C2543"/>
    <w:rsid w:val="001E0C8C"/>
    <w:rsid w:val="00213199"/>
    <w:rsid w:val="00213B8F"/>
    <w:rsid w:val="00222F48"/>
    <w:rsid w:val="00242A61"/>
    <w:rsid w:val="002557FD"/>
    <w:rsid w:val="0026153D"/>
    <w:rsid w:val="00270A60"/>
    <w:rsid w:val="00271CF3"/>
    <w:rsid w:val="00274318"/>
    <w:rsid w:val="00286805"/>
    <w:rsid w:val="00297383"/>
    <w:rsid w:val="002A2F5E"/>
    <w:rsid w:val="002C3BE3"/>
    <w:rsid w:val="002D6AA3"/>
    <w:rsid w:val="00300CB3"/>
    <w:rsid w:val="00307B9B"/>
    <w:rsid w:val="003564B1"/>
    <w:rsid w:val="00356B6D"/>
    <w:rsid w:val="00357387"/>
    <w:rsid w:val="00373155"/>
    <w:rsid w:val="00375651"/>
    <w:rsid w:val="00384B09"/>
    <w:rsid w:val="00392C00"/>
    <w:rsid w:val="003A30E6"/>
    <w:rsid w:val="003A43BB"/>
    <w:rsid w:val="003E2E3D"/>
    <w:rsid w:val="003F0D52"/>
    <w:rsid w:val="004401D9"/>
    <w:rsid w:val="00442676"/>
    <w:rsid w:val="00447090"/>
    <w:rsid w:val="00447FDE"/>
    <w:rsid w:val="00473630"/>
    <w:rsid w:val="00476F10"/>
    <w:rsid w:val="00477AF2"/>
    <w:rsid w:val="00480710"/>
    <w:rsid w:val="0048335D"/>
    <w:rsid w:val="00490162"/>
    <w:rsid w:val="004B2811"/>
    <w:rsid w:val="004B6A8E"/>
    <w:rsid w:val="004E066C"/>
    <w:rsid w:val="004E678D"/>
    <w:rsid w:val="004F0357"/>
    <w:rsid w:val="004F40AB"/>
    <w:rsid w:val="00516FA6"/>
    <w:rsid w:val="00520BCB"/>
    <w:rsid w:val="00527F71"/>
    <w:rsid w:val="005640B7"/>
    <w:rsid w:val="00564738"/>
    <w:rsid w:val="00594B2C"/>
    <w:rsid w:val="005A0A6A"/>
    <w:rsid w:val="00612516"/>
    <w:rsid w:val="00621C39"/>
    <w:rsid w:val="00631E00"/>
    <w:rsid w:val="00656780"/>
    <w:rsid w:val="00690A32"/>
    <w:rsid w:val="006A100C"/>
    <w:rsid w:val="006A4468"/>
    <w:rsid w:val="006B0A6B"/>
    <w:rsid w:val="006B27AA"/>
    <w:rsid w:val="006B7E54"/>
    <w:rsid w:val="006C1929"/>
    <w:rsid w:val="006D1855"/>
    <w:rsid w:val="006E35B2"/>
    <w:rsid w:val="006F06DE"/>
    <w:rsid w:val="006F623F"/>
    <w:rsid w:val="006F6DC0"/>
    <w:rsid w:val="00722EE8"/>
    <w:rsid w:val="00745A77"/>
    <w:rsid w:val="00754677"/>
    <w:rsid w:val="0077074B"/>
    <w:rsid w:val="00783568"/>
    <w:rsid w:val="007A0AE3"/>
    <w:rsid w:val="007A0F1C"/>
    <w:rsid w:val="007A6310"/>
    <w:rsid w:val="007F6EF1"/>
    <w:rsid w:val="008130F3"/>
    <w:rsid w:val="00816C3B"/>
    <w:rsid w:val="00823AAD"/>
    <w:rsid w:val="00824E5C"/>
    <w:rsid w:val="00830391"/>
    <w:rsid w:val="008401C8"/>
    <w:rsid w:val="008B0FD7"/>
    <w:rsid w:val="008B3C54"/>
    <w:rsid w:val="008C4249"/>
    <w:rsid w:val="009410E7"/>
    <w:rsid w:val="0094429F"/>
    <w:rsid w:val="00947C8C"/>
    <w:rsid w:val="0095223F"/>
    <w:rsid w:val="00956700"/>
    <w:rsid w:val="00956DB5"/>
    <w:rsid w:val="009700DD"/>
    <w:rsid w:val="00977CEE"/>
    <w:rsid w:val="009835E9"/>
    <w:rsid w:val="009857EC"/>
    <w:rsid w:val="009961E1"/>
    <w:rsid w:val="009C735A"/>
    <w:rsid w:val="009C7EF6"/>
    <w:rsid w:val="009D354D"/>
    <w:rsid w:val="009D7242"/>
    <w:rsid w:val="009F01B3"/>
    <w:rsid w:val="009F5AA7"/>
    <w:rsid w:val="00A05382"/>
    <w:rsid w:val="00A473D9"/>
    <w:rsid w:val="00A5318D"/>
    <w:rsid w:val="00A70FE4"/>
    <w:rsid w:val="00A80BCE"/>
    <w:rsid w:val="00A9717B"/>
    <w:rsid w:val="00AD03A9"/>
    <w:rsid w:val="00AD33D4"/>
    <w:rsid w:val="00AD4229"/>
    <w:rsid w:val="00AE05DE"/>
    <w:rsid w:val="00AE26ED"/>
    <w:rsid w:val="00AE53BA"/>
    <w:rsid w:val="00AF4AC5"/>
    <w:rsid w:val="00B03D32"/>
    <w:rsid w:val="00B2395C"/>
    <w:rsid w:val="00B32161"/>
    <w:rsid w:val="00B94467"/>
    <w:rsid w:val="00BB4D95"/>
    <w:rsid w:val="00BD4383"/>
    <w:rsid w:val="00BE4D72"/>
    <w:rsid w:val="00C404D9"/>
    <w:rsid w:val="00C6345E"/>
    <w:rsid w:val="00C660A7"/>
    <w:rsid w:val="00C849E1"/>
    <w:rsid w:val="00C85BC6"/>
    <w:rsid w:val="00C870A7"/>
    <w:rsid w:val="00C8783D"/>
    <w:rsid w:val="00CD7E57"/>
    <w:rsid w:val="00D02DE1"/>
    <w:rsid w:val="00D132AA"/>
    <w:rsid w:val="00D32DB3"/>
    <w:rsid w:val="00D4699D"/>
    <w:rsid w:val="00D5117E"/>
    <w:rsid w:val="00D571C3"/>
    <w:rsid w:val="00D610C0"/>
    <w:rsid w:val="00D73DD2"/>
    <w:rsid w:val="00D907FD"/>
    <w:rsid w:val="00D92174"/>
    <w:rsid w:val="00D933C3"/>
    <w:rsid w:val="00D97AA4"/>
    <w:rsid w:val="00DC0B6D"/>
    <w:rsid w:val="00DD69B3"/>
    <w:rsid w:val="00DE335F"/>
    <w:rsid w:val="00E14A34"/>
    <w:rsid w:val="00E23CA7"/>
    <w:rsid w:val="00E3770C"/>
    <w:rsid w:val="00E42E33"/>
    <w:rsid w:val="00E47F7F"/>
    <w:rsid w:val="00E65098"/>
    <w:rsid w:val="00E66C79"/>
    <w:rsid w:val="00EB0EDC"/>
    <w:rsid w:val="00EC289F"/>
    <w:rsid w:val="00EE0031"/>
    <w:rsid w:val="00EE256C"/>
    <w:rsid w:val="00F11849"/>
    <w:rsid w:val="00F15CB1"/>
    <w:rsid w:val="00F212C1"/>
    <w:rsid w:val="00F25DCF"/>
    <w:rsid w:val="00F511D8"/>
    <w:rsid w:val="00F62C73"/>
    <w:rsid w:val="00F76134"/>
    <w:rsid w:val="00F77263"/>
    <w:rsid w:val="00F90C50"/>
    <w:rsid w:val="00F943CB"/>
    <w:rsid w:val="00F95A6C"/>
    <w:rsid w:val="00FA074A"/>
    <w:rsid w:val="00FA4348"/>
    <w:rsid w:val="00FC0E66"/>
    <w:rsid w:val="00FD3EAF"/>
    <w:rsid w:val="00FD75E0"/>
    <w:rsid w:val="00FE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EABF109-BBFD-4D4E-8A64-FB88D4BC7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0B7"/>
    <w:rPr>
      <w:rFonts w:ascii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40B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locked/>
    <w:rsid w:val="005640B7"/>
    <w:rPr>
      <w:rFonts w:ascii="Times New Roman" w:hAnsi="Times New Roman" w:cs="Times New Roman"/>
      <w:sz w:val="24"/>
      <w:szCs w:val="24"/>
      <w:lang w:val="uk-UA" w:eastAsia="uk-UA"/>
    </w:rPr>
  </w:style>
  <w:style w:type="character" w:styleId="a5">
    <w:name w:val="page number"/>
    <w:uiPriority w:val="99"/>
    <w:rsid w:val="005640B7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7A0F1C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C350D3-52BD-4232-9B10-D94AC6D2B9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9CDD0F-44D5-4D5C-8D69-DF4D69CB0E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D3BAD2D-D08D-4058-81BE-7AEEA463C7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1938</Words>
  <Characters>1105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2020-04-14T09:26:00Z</dcterms:created>
  <dcterms:modified xsi:type="dcterms:W3CDTF">2020-04-14T09:26:00Z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