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72C2" w:rsidRPr="00E85E63" w:rsidRDefault="003272C2" w:rsidP="003272C2">
      <w:pPr>
        <w:pStyle w:val="a4"/>
        <w:spacing w:before="0" w:after="0"/>
        <w:ind w:firstLine="709"/>
        <w:rPr>
          <w:rFonts w:ascii="Times New Roman" w:hAnsi="Times New Roman"/>
          <w:sz w:val="28"/>
          <w:szCs w:val="28"/>
        </w:rPr>
      </w:pPr>
      <w:bookmarkStart w:id="0" w:name="_GoBack"/>
      <w:bookmarkEnd w:id="0"/>
      <w:r w:rsidRPr="00E85E63">
        <w:rPr>
          <w:rFonts w:ascii="Times New Roman" w:hAnsi="Times New Roman"/>
          <w:sz w:val="28"/>
          <w:szCs w:val="28"/>
        </w:rPr>
        <w:t>ПОРІВНЯЛЬНА ТАБЛИЦЯ</w:t>
      </w:r>
    </w:p>
    <w:p w:rsidR="003272C2" w:rsidRPr="00E85E63" w:rsidRDefault="003272C2" w:rsidP="00CA19D1">
      <w:pPr>
        <w:pStyle w:val="a4"/>
        <w:spacing w:before="0" w:after="0"/>
        <w:rPr>
          <w:rFonts w:ascii="Times New Roman" w:hAnsi="Times New Roman"/>
          <w:sz w:val="28"/>
          <w:szCs w:val="28"/>
          <w:lang w:val="ru-RU"/>
        </w:rPr>
      </w:pPr>
      <w:r w:rsidRPr="00E85E63">
        <w:rPr>
          <w:rFonts w:ascii="Times New Roman" w:hAnsi="Times New Roman"/>
          <w:sz w:val="28"/>
          <w:szCs w:val="28"/>
        </w:rPr>
        <w:t xml:space="preserve">до проекту Закону України </w:t>
      </w:r>
      <w:r w:rsidR="00312644">
        <w:rPr>
          <w:rFonts w:ascii="Times New Roman" w:hAnsi="Times New Roman"/>
          <w:sz w:val="28"/>
          <w:szCs w:val="28"/>
        </w:rPr>
        <w:t>«</w:t>
      </w:r>
      <w:r w:rsidR="00CA19D1" w:rsidRPr="00CA19D1">
        <w:rPr>
          <w:rFonts w:ascii="Times New Roman" w:hAnsi="Times New Roman"/>
          <w:sz w:val="28"/>
          <w:szCs w:val="28"/>
        </w:rPr>
        <w:t>Про внесення змін до Закону України «Про державну службу» щодо врегулювання окремих питань проведення конкурсу на зайняття вак</w:t>
      </w:r>
      <w:r w:rsidR="00CA19D1">
        <w:rPr>
          <w:rFonts w:ascii="Times New Roman" w:hAnsi="Times New Roman"/>
          <w:sz w:val="28"/>
          <w:szCs w:val="28"/>
        </w:rPr>
        <w:t>антних посад державної служби</w:t>
      </w:r>
      <w:r w:rsidR="00312644">
        <w:rPr>
          <w:rFonts w:ascii="Times New Roman" w:hAnsi="Times New Roman"/>
          <w:sz w:val="28"/>
          <w:szCs w:val="28"/>
        </w:rPr>
        <w:t>»</w:t>
      </w:r>
      <w:r w:rsidRPr="00E85E63">
        <w:rPr>
          <w:rFonts w:ascii="Times New Roman" w:hAnsi="Times New Roman"/>
          <w:sz w:val="28"/>
          <w:szCs w:val="28"/>
          <w:lang w:val="ru-RU"/>
        </w:rPr>
        <w:t xml:space="preserve"> </w:t>
      </w:r>
    </w:p>
    <w:p w:rsidR="003272C2" w:rsidRPr="004C0F4A" w:rsidRDefault="003272C2" w:rsidP="003272C2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497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28"/>
        <w:gridCol w:w="7256"/>
      </w:tblGrid>
      <w:tr w:rsidR="00184684" w:rsidRPr="004C0F4A" w:rsidTr="00CA19D1">
        <w:trPr>
          <w:tblHeader/>
        </w:trPr>
        <w:tc>
          <w:tcPr>
            <w:tcW w:w="2495" w:type="pct"/>
            <w:shd w:val="clear" w:color="auto" w:fill="auto"/>
          </w:tcPr>
          <w:p w:rsidR="00707FC9" w:rsidRPr="004C0F4A" w:rsidRDefault="00184684" w:rsidP="00BF128B">
            <w:pPr>
              <w:pStyle w:val="StyleZakonu"/>
              <w:spacing w:after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4C0F4A">
              <w:rPr>
                <w:b/>
                <w:sz w:val="28"/>
                <w:szCs w:val="28"/>
              </w:rPr>
              <w:t xml:space="preserve">Редакція </w:t>
            </w:r>
            <w:r w:rsidR="00622FE7">
              <w:rPr>
                <w:b/>
                <w:sz w:val="28"/>
                <w:szCs w:val="28"/>
              </w:rPr>
              <w:t xml:space="preserve">частини 1 статті </w:t>
            </w:r>
            <w:r w:rsidR="00CA19D1">
              <w:rPr>
                <w:b/>
                <w:sz w:val="28"/>
                <w:szCs w:val="28"/>
                <w:lang w:val="ru-RU"/>
              </w:rPr>
              <w:t>25</w:t>
            </w:r>
            <w:r w:rsidR="00622FE7">
              <w:rPr>
                <w:b/>
                <w:sz w:val="28"/>
                <w:szCs w:val="28"/>
              </w:rPr>
              <w:t xml:space="preserve"> </w:t>
            </w:r>
            <w:r w:rsidR="00622FE7">
              <w:rPr>
                <w:b/>
                <w:sz w:val="28"/>
                <w:szCs w:val="28"/>
              </w:rPr>
              <w:br/>
            </w:r>
            <w:r w:rsidRPr="004C0F4A">
              <w:rPr>
                <w:b/>
                <w:sz w:val="28"/>
                <w:szCs w:val="28"/>
              </w:rPr>
              <w:t xml:space="preserve">Закону України від 10 грудня </w:t>
            </w:r>
          </w:p>
          <w:p w:rsidR="00184684" w:rsidRPr="004C0F4A" w:rsidRDefault="00184684" w:rsidP="00BF128B">
            <w:pPr>
              <w:pStyle w:val="StyleZakonu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4C0F4A">
              <w:rPr>
                <w:b/>
                <w:sz w:val="28"/>
                <w:szCs w:val="28"/>
              </w:rPr>
              <w:t>2015 року № 889-</w:t>
            </w:r>
            <w:r w:rsidRPr="004C0F4A">
              <w:rPr>
                <w:b/>
                <w:sz w:val="28"/>
                <w:szCs w:val="28"/>
                <w:lang w:val="en-US"/>
              </w:rPr>
              <w:t>VIII</w:t>
            </w:r>
            <w:r w:rsidRPr="004C0F4A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4C0F4A">
              <w:rPr>
                <w:b/>
                <w:sz w:val="28"/>
                <w:szCs w:val="28"/>
              </w:rPr>
              <w:t>"Про державну службу"</w:t>
            </w:r>
          </w:p>
        </w:tc>
        <w:tc>
          <w:tcPr>
            <w:tcW w:w="2505" w:type="pct"/>
            <w:shd w:val="clear" w:color="auto" w:fill="auto"/>
          </w:tcPr>
          <w:p w:rsidR="00622FE7" w:rsidRDefault="00184684" w:rsidP="00BF128B">
            <w:pPr>
              <w:pStyle w:val="StyleZakonu"/>
              <w:spacing w:after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4C0F4A">
              <w:rPr>
                <w:b/>
                <w:sz w:val="28"/>
                <w:szCs w:val="28"/>
              </w:rPr>
              <w:t>Редакція</w:t>
            </w:r>
            <w:r w:rsidR="00707FC9" w:rsidRPr="004C0F4A">
              <w:rPr>
                <w:b/>
                <w:sz w:val="28"/>
                <w:szCs w:val="28"/>
              </w:rPr>
              <w:t xml:space="preserve"> </w:t>
            </w:r>
            <w:r w:rsidR="00622FE7">
              <w:rPr>
                <w:b/>
                <w:sz w:val="28"/>
                <w:szCs w:val="28"/>
              </w:rPr>
              <w:t xml:space="preserve"> частини 1 статті </w:t>
            </w:r>
            <w:r w:rsidR="00540624">
              <w:rPr>
                <w:b/>
                <w:sz w:val="28"/>
                <w:szCs w:val="28"/>
                <w:lang w:val="ru-RU"/>
              </w:rPr>
              <w:t>25</w:t>
            </w:r>
            <w:r w:rsidR="00622FE7">
              <w:rPr>
                <w:b/>
                <w:sz w:val="28"/>
                <w:szCs w:val="28"/>
              </w:rPr>
              <w:t xml:space="preserve"> </w:t>
            </w:r>
          </w:p>
          <w:p w:rsidR="00707FC9" w:rsidRPr="004C0F4A" w:rsidRDefault="00184684" w:rsidP="00BF128B">
            <w:pPr>
              <w:pStyle w:val="StyleZakonu"/>
              <w:spacing w:after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4C0F4A">
              <w:rPr>
                <w:b/>
                <w:sz w:val="28"/>
                <w:szCs w:val="28"/>
              </w:rPr>
              <w:t xml:space="preserve">Закону України від 10 грудня </w:t>
            </w:r>
          </w:p>
          <w:p w:rsidR="00707FC9" w:rsidRPr="004C0F4A" w:rsidRDefault="00184684" w:rsidP="00BF128B">
            <w:pPr>
              <w:pStyle w:val="StyleZakonu"/>
              <w:spacing w:after="0" w:line="240" w:lineRule="auto"/>
              <w:ind w:firstLine="0"/>
              <w:jc w:val="center"/>
              <w:rPr>
                <w:b/>
                <w:sz w:val="28"/>
                <w:szCs w:val="28"/>
              </w:rPr>
            </w:pPr>
            <w:r w:rsidRPr="004C0F4A">
              <w:rPr>
                <w:b/>
                <w:sz w:val="28"/>
                <w:szCs w:val="28"/>
              </w:rPr>
              <w:t>2015 року № 889-</w:t>
            </w:r>
            <w:r w:rsidRPr="004C0F4A">
              <w:rPr>
                <w:b/>
                <w:sz w:val="28"/>
                <w:szCs w:val="28"/>
                <w:lang w:val="en-US"/>
              </w:rPr>
              <w:t>VIII</w:t>
            </w:r>
            <w:r w:rsidRPr="004C0F4A">
              <w:rPr>
                <w:b/>
                <w:sz w:val="28"/>
                <w:szCs w:val="28"/>
                <w:lang w:val="ru-RU"/>
              </w:rPr>
              <w:t xml:space="preserve"> </w:t>
            </w:r>
            <w:r w:rsidRPr="004C0F4A">
              <w:rPr>
                <w:b/>
                <w:sz w:val="28"/>
                <w:szCs w:val="28"/>
              </w:rPr>
              <w:t>"Про державну службу"</w:t>
            </w:r>
          </w:p>
          <w:p w:rsidR="00184684" w:rsidRPr="004C0F4A" w:rsidRDefault="00184684" w:rsidP="00BF128B">
            <w:pPr>
              <w:pStyle w:val="StyleZakonu"/>
              <w:spacing w:after="0" w:line="240" w:lineRule="auto"/>
              <w:ind w:firstLine="0"/>
              <w:jc w:val="center"/>
              <w:rPr>
                <w:sz w:val="28"/>
                <w:szCs w:val="28"/>
              </w:rPr>
            </w:pPr>
            <w:r w:rsidRPr="004C0F4A">
              <w:rPr>
                <w:b/>
                <w:sz w:val="28"/>
                <w:szCs w:val="28"/>
              </w:rPr>
              <w:t>з урахування</w:t>
            </w:r>
            <w:r w:rsidR="009A3984">
              <w:rPr>
                <w:b/>
                <w:sz w:val="28"/>
                <w:szCs w:val="28"/>
              </w:rPr>
              <w:t>м</w:t>
            </w:r>
            <w:r w:rsidRPr="004C0F4A">
              <w:rPr>
                <w:b/>
                <w:sz w:val="28"/>
                <w:szCs w:val="28"/>
              </w:rPr>
              <w:t xml:space="preserve"> пропонованих змін</w:t>
            </w:r>
          </w:p>
        </w:tc>
      </w:tr>
      <w:tr w:rsidR="005F2FD0" w:rsidRPr="004C0F4A" w:rsidTr="00CA19D1">
        <w:tc>
          <w:tcPr>
            <w:tcW w:w="2495" w:type="pct"/>
            <w:shd w:val="clear" w:color="auto" w:fill="auto"/>
          </w:tcPr>
          <w:p w:rsidR="00CA19D1" w:rsidRPr="00CA19D1" w:rsidRDefault="005F2FD0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622FE7">
              <w:rPr>
                <w:rStyle w:val="rvts9"/>
                <w:b/>
                <w:bCs/>
                <w:color w:val="000000"/>
                <w:sz w:val="28"/>
                <w:szCs w:val="28"/>
              </w:rPr>
              <w:t xml:space="preserve">Стаття </w:t>
            </w:r>
            <w:r w:rsidR="00CA19D1">
              <w:rPr>
                <w:rStyle w:val="rvts9"/>
                <w:b/>
                <w:bCs/>
                <w:color w:val="000000"/>
                <w:sz w:val="28"/>
                <w:szCs w:val="28"/>
                <w:lang w:val="ru-RU"/>
              </w:rPr>
              <w:t>25</w:t>
            </w:r>
            <w:r w:rsidRPr="00622FE7">
              <w:rPr>
                <w:rStyle w:val="rvts9"/>
                <w:b/>
                <w:bCs/>
                <w:color w:val="000000"/>
                <w:sz w:val="28"/>
                <w:szCs w:val="28"/>
              </w:rPr>
              <w:t>.</w:t>
            </w:r>
            <w:r w:rsidRPr="00622FE7">
              <w:rPr>
                <w:color w:val="000000"/>
                <w:sz w:val="28"/>
                <w:szCs w:val="28"/>
              </w:rPr>
              <w:t> </w:t>
            </w:r>
            <w:r w:rsidR="00CA19D1" w:rsidRPr="00CA19D1">
              <w:rPr>
                <w:color w:val="000000"/>
                <w:sz w:val="28"/>
                <w:szCs w:val="28"/>
              </w:rPr>
              <w:t>Інформація для участі у конкурсі</w:t>
            </w:r>
          </w:p>
          <w:p w:rsidR="00CA19D1" w:rsidRPr="00CA19D1" w:rsidRDefault="00CA19D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CA19D1">
              <w:rPr>
                <w:color w:val="000000"/>
                <w:sz w:val="28"/>
                <w:szCs w:val="28"/>
              </w:rPr>
              <w:t>1. Особа, яка бажає взяти участь у конкурсі, подає в установленому порядку до конкурсної комісії таку інформацію:</w:t>
            </w:r>
          </w:p>
          <w:p w:rsidR="00CA19D1" w:rsidRPr="00CA19D1" w:rsidRDefault="00CA19D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CA19D1">
              <w:rPr>
                <w:color w:val="000000"/>
                <w:sz w:val="28"/>
                <w:szCs w:val="28"/>
              </w:rPr>
              <w:t>1) реквізити документа, що посвідчує особу та підтверджує громадянство України;</w:t>
            </w:r>
          </w:p>
          <w:p w:rsidR="00CA19D1" w:rsidRPr="00CA19D1" w:rsidRDefault="00CA19D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CA19D1">
              <w:rPr>
                <w:color w:val="000000"/>
                <w:sz w:val="28"/>
                <w:szCs w:val="28"/>
              </w:rPr>
              <w:t>2) заяву про участь у конкурсі із зазначенням основних мотивів щодо зайняття посади державної служби, до якої додається резюме за формою, визначеною Кабінетом Міністрів України;</w:t>
            </w:r>
          </w:p>
          <w:p w:rsidR="00CA19D1" w:rsidRPr="00CA19D1" w:rsidRDefault="00CA19D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CA19D1">
              <w:rPr>
                <w:color w:val="000000"/>
                <w:sz w:val="28"/>
                <w:szCs w:val="28"/>
              </w:rPr>
              <w:t>3) заяву, в якій повідомляє, що до неї не застосовуються заборони, визначені частиною третьою або четвертою статті 1 Закону України "Про очищення влади", та надає згоду на проходження перевірки та на оприлюднення відомостей стосовно неї відповідно до зазначеного Закону;</w:t>
            </w:r>
          </w:p>
          <w:p w:rsidR="00CA19D1" w:rsidRPr="00CA19D1" w:rsidRDefault="00CA19D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CA19D1">
              <w:rPr>
                <w:color w:val="000000"/>
                <w:sz w:val="28"/>
                <w:szCs w:val="28"/>
              </w:rPr>
              <w:t>4) підтвердження наявності відповідного ступеня вищої освіти;</w:t>
            </w:r>
          </w:p>
          <w:p w:rsidR="00CA19D1" w:rsidRPr="00CA19D1" w:rsidRDefault="00CA19D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CA19D1">
              <w:rPr>
                <w:color w:val="000000"/>
                <w:sz w:val="28"/>
                <w:szCs w:val="28"/>
              </w:rPr>
              <w:lastRenderedPageBreak/>
              <w:t>5) підтвердження рівня вільного володіння державною мовою;</w:t>
            </w:r>
          </w:p>
          <w:p w:rsidR="00CA19D1" w:rsidRPr="00CA19D1" w:rsidRDefault="00CA19D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CA19D1">
              <w:rPr>
                <w:color w:val="000000"/>
                <w:sz w:val="28"/>
                <w:szCs w:val="28"/>
              </w:rPr>
              <w:t>6) відомості про стаж роботи, стаж державної служби (за наявності), досвід роботи на відповідних посадах згідно з вимогами, передбаченими статтею 20 цього Зако</w:t>
            </w:r>
            <w:r>
              <w:rPr>
                <w:color w:val="000000"/>
                <w:sz w:val="28"/>
                <w:szCs w:val="28"/>
              </w:rPr>
              <w:t>ну, та іншими умовами конкурсу;</w:t>
            </w:r>
          </w:p>
          <w:p w:rsidR="00CA19D1" w:rsidRPr="00CA19D1" w:rsidRDefault="00CA19D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CA19D1">
              <w:rPr>
                <w:color w:val="000000"/>
                <w:sz w:val="28"/>
                <w:szCs w:val="28"/>
              </w:rPr>
              <w:t>7) у разі проведення закритого конкурсу - іншу інформацію для підтвердження відповідності умовам конкурсу;</w:t>
            </w:r>
          </w:p>
          <w:p w:rsidR="00CA19D1" w:rsidRDefault="00CA19D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CA19D1">
              <w:rPr>
                <w:color w:val="000000"/>
                <w:sz w:val="28"/>
                <w:szCs w:val="28"/>
              </w:rPr>
              <w:t xml:space="preserve">8) у разі проведення конкурсу на посаду державної служби категорії "А" - підтвердження подання декларації особи, уповноваженої на виконання функцій держави або місцевого </w:t>
            </w:r>
            <w:r>
              <w:rPr>
                <w:color w:val="000000"/>
                <w:sz w:val="28"/>
                <w:szCs w:val="28"/>
              </w:rPr>
              <w:t>самоврядування, за минулий рік.</w:t>
            </w:r>
          </w:p>
          <w:p w:rsidR="00491BFC" w:rsidRPr="000247A1" w:rsidRDefault="000247A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CA19D1">
              <w:rPr>
                <w:color w:val="000000"/>
                <w:sz w:val="28"/>
                <w:szCs w:val="28"/>
              </w:rPr>
              <w:t>Якщо особою, яка бажає взяти участь у конкурсі, незалежно від обставин уже було подано декларацію особи, уповноваженої на виконання функцій держави або місцевого самоврядування, за минулий рік, її повторне подання не вимагається</w:t>
            </w:r>
            <w:r>
              <w:rPr>
                <w:color w:val="000000"/>
                <w:sz w:val="28"/>
                <w:szCs w:val="28"/>
                <w:lang w:val="ru-RU"/>
              </w:rPr>
              <w:t>;</w:t>
            </w:r>
          </w:p>
          <w:p w:rsidR="00491BFC" w:rsidRPr="00453CD9" w:rsidRDefault="00453CD9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b/>
                <w:color w:val="000000"/>
                <w:sz w:val="28"/>
                <w:szCs w:val="28"/>
                <w:lang w:val="ru-RU"/>
              </w:rPr>
            </w:pPr>
            <w:r w:rsidRPr="00453CD9">
              <w:rPr>
                <w:rStyle w:val="rvts9"/>
                <w:b/>
                <w:bCs/>
                <w:color w:val="000000"/>
                <w:sz w:val="28"/>
                <w:szCs w:val="28"/>
              </w:rPr>
              <w:t>Норми відсутні</w:t>
            </w:r>
          </w:p>
          <w:p w:rsidR="00491BFC" w:rsidRPr="000247A1" w:rsidRDefault="00491BFC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491BFC" w:rsidRPr="000247A1" w:rsidRDefault="00491BFC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491BFC" w:rsidRPr="000247A1" w:rsidRDefault="00491BFC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491BFC" w:rsidRPr="000247A1" w:rsidRDefault="00491BFC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491BFC" w:rsidRPr="000247A1" w:rsidRDefault="00491BFC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491BFC" w:rsidRPr="000247A1" w:rsidRDefault="00491BFC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491BFC" w:rsidRPr="000247A1" w:rsidRDefault="00491BFC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491BFC" w:rsidRPr="000247A1" w:rsidRDefault="00491BFC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0247A1" w:rsidRDefault="000247A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0247A1" w:rsidRDefault="000247A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0218ED" w:rsidRDefault="000218ED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0218ED" w:rsidRDefault="000218ED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0218ED" w:rsidRPr="000218ED" w:rsidRDefault="000218ED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"/>
                <w:szCs w:val="2"/>
                <w:lang w:val="ru-RU"/>
              </w:rPr>
            </w:pPr>
          </w:p>
          <w:p w:rsidR="000218ED" w:rsidRDefault="000218ED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0218ED" w:rsidRDefault="000218ED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0218ED" w:rsidRDefault="000218ED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  <w:lang w:val="ru-RU"/>
              </w:rPr>
            </w:pPr>
          </w:p>
          <w:p w:rsidR="00622FE7" w:rsidRDefault="00CA19D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CA19D1">
              <w:rPr>
                <w:color w:val="000000"/>
                <w:sz w:val="28"/>
                <w:szCs w:val="28"/>
              </w:rPr>
              <w:t>Особа, яка бажає взяти участь у конкурсі, несе персональну відповідальність за достовірність наданої інформації.</w:t>
            </w:r>
          </w:p>
          <w:p w:rsidR="00240102" w:rsidRPr="00453CD9" w:rsidRDefault="00240102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b/>
                <w:color w:val="000000"/>
                <w:sz w:val="28"/>
                <w:szCs w:val="28"/>
              </w:rPr>
            </w:pPr>
            <w:r w:rsidRPr="00453CD9">
              <w:rPr>
                <w:rStyle w:val="rvts9"/>
                <w:b/>
                <w:bCs/>
                <w:color w:val="000000"/>
                <w:sz w:val="28"/>
                <w:szCs w:val="28"/>
              </w:rPr>
              <w:t>Норма відсутня</w:t>
            </w:r>
          </w:p>
          <w:p w:rsidR="00622FE7" w:rsidRPr="00622FE7" w:rsidRDefault="00622FE7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</w:p>
        </w:tc>
        <w:tc>
          <w:tcPr>
            <w:tcW w:w="2505" w:type="pct"/>
            <w:shd w:val="clear" w:color="auto" w:fill="auto"/>
          </w:tcPr>
          <w:p w:rsidR="00CA19D1" w:rsidRPr="00CA19D1" w:rsidRDefault="00CA19D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622FE7">
              <w:rPr>
                <w:rStyle w:val="rvts9"/>
                <w:b/>
                <w:bCs/>
                <w:color w:val="000000"/>
                <w:sz w:val="28"/>
                <w:szCs w:val="28"/>
              </w:rPr>
              <w:lastRenderedPageBreak/>
              <w:t xml:space="preserve">Стаття </w:t>
            </w:r>
            <w:r>
              <w:rPr>
                <w:rStyle w:val="rvts9"/>
                <w:b/>
                <w:bCs/>
                <w:color w:val="000000"/>
                <w:sz w:val="28"/>
                <w:szCs w:val="28"/>
                <w:lang w:val="ru-RU"/>
              </w:rPr>
              <w:t>25</w:t>
            </w:r>
            <w:r w:rsidRPr="00622FE7">
              <w:rPr>
                <w:rStyle w:val="rvts9"/>
                <w:b/>
                <w:bCs/>
                <w:color w:val="000000"/>
                <w:sz w:val="28"/>
                <w:szCs w:val="28"/>
              </w:rPr>
              <w:t>.</w:t>
            </w:r>
            <w:r w:rsidRPr="00622FE7">
              <w:rPr>
                <w:color w:val="000000"/>
                <w:sz w:val="28"/>
                <w:szCs w:val="28"/>
              </w:rPr>
              <w:t> </w:t>
            </w:r>
            <w:r w:rsidRPr="00CA19D1">
              <w:rPr>
                <w:color w:val="000000"/>
                <w:sz w:val="28"/>
                <w:szCs w:val="28"/>
              </w:rPr>
              <w:t>Інформація для участі у конкурсі</w:t>
            </w:r>
          </w:p>
          <w:p w:rsidR="00CA19D1" w:rsidRDefault="00CA19D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CA19D1">
              <w:rPr>
                <w:color w:val="000000"/>
                <w:sz w:val="28"/>
                <w:szCs w:val="28"/>
              </w:rPr>
              <w:t>1. Особа, яка бажає взяти участь у конкурсі, подає в установленому порядку до конкурсної комісії таку інформацію:</w:t>
            </w:r>
          </w:p>
          <w:p w:rsidR="00CA19D1" w:rsidRPr="00CA19D1" w:rsidRDefault="00CA19D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CA19D1">
              <w:rPr>
                <w:color w:val="000000"/>
                <w:sz w:val="28"/>
                <w:szCs w:val="28"/>
              </w:rPr>
              <w:t>1) реквізити документа, що посвідчує особу та підтверджує громадянство України;</w:t>
            </w:r>
          </w:p>
          <w:p w:rsidR="00CA19D1" w:rsidRDefault="00CA19D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CA19D1">
              <w:rPr>
                <w:color w:val="000000"/>
                <w:sz w:val="28"/>
                <w:szCs w:val="28"/>
              </w:rPr>
              <w:t>2) заяву про участь у конкурсі із зазначенням основних мотивів щодо зайняття посади державної служби, до якої додається резюме за формою, визначеною Кабінетом Міністрів України;</w:t>
            </w:r>
          </w:p>
          <w:p w:rsidR="00CA19D1" w:rsidRPr="00CA19D1" w:rsidRDefault="00CA19D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CA19D1">
              <w:rPr>
                <w:color w:val="000000"/>
                <w:sz w:val="28"/>
                <w:szCs w:val="28"/>
              </w:rPr>
              <w:t>3) заяву, в якій повідомляє, що до неї не застосовуються заборони, визначені частиною третьою або четвертою статті 1 Закону України "Про очищення влади", та надає згоду на проходження перевірки та на оприлюднення відомостей стосовно неї відповідно до зазначеного Закону;</w:t>
            </w:r>
          </w:p>
          <w:p w:rsidR="00CA19D1" w:rsidRPr="00CA19D1" w:rsidRDefault="00CA19D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CA19D1">
              <w:rPr>
                <w:color w:val="000000"/>
                <w:sz w:val="28"/>
                <w:szCs w:val="28"/>
              </w:rPr>
              <w:t>4) підтвердження наявності відповідного ступеня вищої</w:t>
            </w:r>
            <w:r w:rsidR="004A385D">
              <w:rPr>
                <w:color w:val="000000"/>
                <w:sz w:val="28"/>
                <w:szCs w:val="28"/>
              </w:rPr>
              <w:t xml:space="preserve"> </w:t>
            </w:r>
            <w:r w:rsidRPr="00CA19D1">
              <w:rPr>
                <w:color w:val="000000"/>
                <w:sz w:val="28"/>
                <w:szCs w:val="28"/>
              </w:rPr>
              <w:t>освіти;</w:t>
            </w:r>
          </w:p>
          <w:p w:rsidR="00CA19D1" w:rsidRPr="00CA19D1" w:rsidRDefault="00CA19D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CA19D1">
              <w:rPr>
                <w:color w:val="000000"/>
                <w:sz w:val="28"/>
                <w:szCs w:val="28"/>
              </w:rPr>
              <w:lastRenderedPageBreak/>
              <w:t>5) підтвердження рівня вільного володіння державною мовою;</w:t>
            </w:r>
          </w:p>
          <w:p w:rsidR="00CA19D1" w:rsidRPr="00CA19D1" w:rsidRDefault="00CA19D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CA19D1">
              <w:rPr>
                <w:color w:val="000000"/>
                <w:sz w:val="28"/>
                <w:szCs w:val="28"/>
              </w:rPr>
              <w:t>6) відомості про стаж роботи, стаж державної служби (за наявності), досвід роботи на відповідних посадах згідно з вимогами, передбаченими статтею 20 цього Зако</w:t>
            </w:r>
            <w:r>
              <w:rPr>
                <w:color w:val="000000"/>
                <w:sz w:val="28"/>
                <w:szCs w:val="28"/>
              </w:rPr>
              <w:t>ну, та іншими умовами конкурсу;</w:t>
            </w:r>
          </w:p>
          <w:p w:rsidR="00CA19D1" w:rsidRPr="00CA19D1" w:rsidRDefault="00CA19D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 w:rsidRPr="00CA19D1">
              <w:rPr>
                <w:color w:val="000000"/>
                <w:sz w:val="28"/>
                <w:szCs w:val="28"/>
              </w:rPr>
              <w:t>7) у разі проведення закритого конкурсу - іншу інформацію для підтвердження відповідності умовам конкурсу;</w:t>
            </w:r>
          </w:p>
          <w:p w:rsidR="00CA19D1" w:rsidRDefault="00CA19D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CA19D1">
              <w:rPr>
                <w:color w:val="000000"/>
                <w:sz w:val="28"/>
                <w:szCs w:val="28"/>
              </w:rPr>
              <w:t xml:space="preserve">8) у разі проведення конкурсу на посаду державної служби категорії "А" - підтвердження подання декларації особи, уповноваженої на виконання функцій держави або місцевого </w:t>
            </w:r>
            <w:r>
              <w:rPr>
                <w:color w:val="000000"/>
                <w:sz w:val="28"/>
                <w:szCs w:val="28"/>
              </w:rPr>
              <w:t>самоврядування, за минулий рік</w:t>
            </w:r>
            <w:r w:rsidR="000247A1">
              <w:rPr>
                <w:color w:val="000000"/>
                <w:sz w:val="28"/>
                <w:szCs w:val="28"/>
                <w:lang w:val="ru-RU"/>
              </w:rPr>
              <w:t>.</w:t>
            </w:r>
          </w:p>
          <w:p w:rsidR="000247A1" w:rsidRPr="000247A1" w:rsidRDefault="000247A1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CA19D1">
              <w:rPr>
                <w:color w:val="000000"/>
                <w:sz w:val="28"/>
                <w:szCs w:val="28"/>
              </w:rPr>
              <w:t>Якщо особою, яка бажає взяти участь у конкурсі, незалежно від обставин уже було подано декларацію особи, уповноваженої на виконання функцій держави або місцевого самоврядування, за минулий рік, її повторне подання не вимагається</w:t>
            </w:r>
            <w:r>
              <w:rPr>
                <w:color w:val="000000"/>
                <w:sz w:val="28"/>
                <w:szCs w:val="28"/>
                <w:lang w:val="ru-RU"/>
              </w:rPr>
              <w:t>;</w:t>
            </w:r>
          </w:p>
          <w:p w:rsidR="00CA19D1" w:rsidRPr="000247A1" w:rsidRDefault="00CA19D1" w:rsidP="004A38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AE1941"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  <w:t xml:space="preserve">9) </w:t>
            </w:r>
            <w:r w:rsidRPr="00AE194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заяву (виключно за бажанням такої особи) про використання результатів </w:t>
            </w:r>
            <w:r w:rsidR="00AE1941" w:rsidRPr="00AE194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раніше </w:t>
            </w:r>
            <w:proofErr w:type="gramStart"/>
            <w:r w:rsidR="00AE1941" w:rsidRPr="00AE194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складеного  </w:t>
            </w:r>
            <w:r w:rsidRPr="00AE194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тестування</w:t>
            </w:r>
            <w:proofErr w:type="gramEnd"/>
            <w:r w:rsidR="00AE1941" w:rsidRPr="00AE1941">
              <w:rPr>
                <w:rFonts w:ascii="Times New Roman" w:hAnsi="Times New Roman"/>
                <w:b/>
                <w:color w:val="000000"/>
                <w:sz w:val="28"/>
                <w:szCs w:val="28"/>
                <w:shd w:val="clear" w:color="auto" w:fill="FFFFFF"/>
              </w:rPr>
              <w:t xml:space="preserve"> для кандидатів на зайняття посад державної служби</w:t>
            </w:r>
            <w:r w:rsidRPr="00AE194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(за наявності), з зазначенням відповідн</w:t>
            </w:r>
            <w:r w:rsidR="00AE1941" w:rsidRPr="00AE194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ого</w:t>
            </w:r>
            <w:r w:rsidRPr="00AE194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вид</w:t>
            </w:r>
            <w:r w:rsidR="00AE1941" w:rsidRPr="00AE194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у</w:t>
            </w:r>
            <w:r w:rsidRPr="00AE194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тестування, дат</w:t>
            </w:r>
            <w:r w:rsidR="00AE1941" w:rsidRPr="00AE194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и</w:t>
            </w:r>
            <w:r w:rsidRPr="00AE194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AE1941" w:rsidRPr="00AE194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його</w:t>
            </w:r>
            <w:r w:rsidRPr="00AE194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проходження та інформації щодо доступу до </w:t>
            </w:r>
            <w:r w:rsidR="00AE1941" w:rsidRPr="00AE194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результатів </w:t>
            </w:r>
            <w:r w:rsidR="0036155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такого </w:t>
            </w:r>
            <w:r w:rsidR="00AE1941" w:rsidRPr="00AE194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тестування</w:t>
            </w:r>
            <w:r w:rsidRPr="00AE194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;</w:t>
            </w:r>
            <w:r w:rsidRPr="000247A1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CA19D1" w:rsidRPr="000247A1" w:rsidRDefault="00CA19D1" w:rsidP="004A385D">
            <w:pPr>
              <w:spacing w:after="0" w:line="240" w:lineRule="auto"/>
              <w:ind w:left="1069" w:firstLine="56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CA19D1" w:rsidRPr="00160529" w:rsidRDefault="00CA19D1" w:rsidP="004A385D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16052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lastRenderedPageBreak/>
              <w:t xml:space="preserve">10) заяву (виключно за бажанням такої особи) про розв’язання ситуаційних завдань </w:t>
            </w:r>
            <w:r w:rsidR="00E45E8B" w:rsidRPr="001605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для кандидатів на зайняття посад державної служби категорій “А” і </w:t>
            </w:r>
            <w:hyperlink r:id="rId11" w:anchor="n86" w:tgtFrame="_blank" w:history="1">
              <w:r w:rsidR="00E45E8B" w:rsidRPr="00160529">
                <w:rPr>
                  <w:rStyle w:val="ac"/>
                  <w:rFonts w:ascii="Times New Roman" w:hAnsi="Times New Roman"/>
                  <w:b/>
                  <w:color w:val="auto"/>
                  <w:sz w:val="28"/>
                  <w:szCs w:val="28"/>
                  <w:u w:val="none"/>
                  <w:shd w:val="clear" w:color="auto" w:fill="FFFFFF"/>
                </w:rPr>
                <w:t>“Б”</w:t>
              </w:r>
            </w:hyperlink>
            <w:r w:rsidR="00E45E8B" w:rsidRPr="0016052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Pr="0016052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поза межами приміщення державного органу, в якому проводиться конкурс</w:t>
            </w:r>
            <w:r w:rsidRPr="00160529"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  <w:t>,</w:t>
            </w:r>
            <w:r w:rsidRPr="0016052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за можливості здійснення фіксації процедури проведення конкурсу за допомогою технічних засобів</w:t>
            </w:r>
            <w:r w:rsidR="00160529" w:rsidRPr="0016052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  <w:r w:rsidR="00160529" w:rsidRPr="00160529">
              <w:rPr>
                <w:rFonts w:ascii="Times New Roman" w:hAnsi="Times New Roman"/>
                <w:b/>
                <w:sz w:val="28"/>
                <w:szCs w:val="28"/>
              </w:rPr>
              <w:t xml:space="preserve">та ідентифікації </w:t>
            </w:r>
            <w:r w:rsidR="00FC3502">
              <w:rPr>
                <w:rFonts w:ascii="Times New Roman" w:hAnsi="Times New Roman"/>
                <w:b/>
                <w:sz w:val="28"/>
                <w:szCs w:val="28"/>
              </w:rPr>
              <w:t xml:space="preserve">(посвідчення) </w:t>
            </w:r>
            <w:r w:rsidR="00160529" w:rsidRPr="00160529">
              <w:rPr>
                <w:rFonts w:ascii="Times New Roman" w:hAnsi="Times New Roman"/>
                <w:b/>
                <w:sz w:val="28"/>
                <w:szCs w:val="28"/>
              </w:rPr>
              <w:t>особи</w:t>
            </w:r>
            <w:r w:rsidR="00160529" w:rsidRPr="001605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у порядку, визначеному Законом</w:t>
            </w:r>
            <w:r w:rsidR="008F675C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 xml:space="preserve"> </w:t>
            </w:r>
            <w:r w:rsidR="00160529" w:rsidRPr="00160529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України "Про Єдиний державний демографічний реєстр та документи, що підтверджують громадянство України, посвідчують особу чи її спеціальний статус"</w:t>
            </w:r>
            <w:r w:rsidRPr="00160529">
              <w:rPr>
                <w:rFonts w:ascii="Times New Roman" w:eastAsia="Times New Roman" w:hAnsi="Times New Roman"/>
                <w:b/>
                <w:sz w:val="28"/>
                <w:szCs w:val="28"/>
                <w:lang w:val="ru-RU" w:eastAsia="ru-RU"/>
              </w:rPr>
              <w:t>;</w:t>
            </w:r>
            <w:r w:rsidRPr="00160529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CA19D1" w:rsidRPr="005765D3" w:rsidRDefault="00CA19D1" w:rsidP="004A385D">
            <w:pPr>
              <w:spacing w:after="0" w:line="240" w:lineRule="auto"/>
              <w:ind w:left="1069" w:firstLine="567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  <w:p w:rsidR="00CA19D1" w:rsidRPr="005765D3" w:rsidRDefault="00CA19D1" w:rsidP="004A385D">
            <w:pPr>
              <w:pStyle w:val="StyleZakonu"/>
              <w:spacing w:after="0" w:line="240" w:lineRule="auto"/>
              <w:ind w:firstLine="567"/>
              <w:rPr>
                <w:b/>
                <w:sz w:val="28"/>
                <w:szCs w:val="28"/>
                <w:lang w:eastAsia="en-US"/>
              </w:rPr>
            </w:pPr>
            <w:r w:rsidRPr="005765D3">
              <w:rPr>
                <w:b/>
                <w:sz w:val="28"/>
                <w:szCs w:val="28"/>
                <w:lang w:eastAsia="en-US"/>
              </w:rPr>
              <w:t xml:space="preserve">11) заяву (виключно за бажанням такої особи) щодо участі у співбесіді в режимі </w:t>
            </w:r>
            <w:proofErr w:type="spellStart"/>
            <w:r w:rsidRPr="005765D3">
              <w:rPr>
                <w:b/>
                <w:sz w:val="28"/>
                <w:szCs w:val="28"/>
                <w:lang w:eastAsia="en-US"/>
              </w:rPr>
              <w:t>відеоконференції</w:t>
            </w:r>
            <w:proofErr w:type="spellEnd"/>
            <w:r w:rsidRPr="005765D3">
              <w:rPr>
                <w:b/>
                <w:sz w:val="28"/>
                <w:szCs w:val="28"/>
                <w:lang w:eastAsia="en-US"/>
              </w:rPr>
              <w:t xml:space="preserve"> поза межами приміщення державного органу, в якому проводиться конкурс</w:t>
            </w:r>
            <w:r w:rsidR="005765D3" w:rsidRPr="005765D3">
              <w:rPr>
                <w:b/>
                <w:sz w:val="28"/>
                <w:szCs w:val="28"/>
                <w:lang w:eastAsia="en-US"/>
              </w:rPr>
              <w:t>,</w:t>
            </w:r>
            <w:r w:rsidRPr="005765D3">
              <w:rPr>
                <w:b/>
                <w:sz w:val="28"/>
                <w:szCs w:val="28"/>
                <w:lang w:eastAsia="en-US"/>
              </w:rPr>
              <w:t xml:space="preserve"> з використанням власних технічних засобів та </w:t>
            </w:r>
            <w:r w:rsidR="005765D3" w:rsidRPr="005765D3">
              <w:rPr>
                <w:b/>
                <w:sz w:val="28"/>
                <w:szCs w:val="28"/>
                <w:lang w:eastAsia="en-US"/>
              </w:rPr>
              <w:t xml:space="preserve">з </w:t>
            </w:r>
            <w:r w:rsidRPr="005765D3">
              <w:rPr>
                <w:b/>
                <w:sz w:val="28"/>
                <w:szCs w:val="28"/>
                <w:lang w:eastAsia="en-US"/>
              </w:rPr>
              <w:t>ідентифікаці</w:t>
            </w:r>
            <w:r w:rsidR="005765D3" w:rsidRPr="005765D3">
              <w:rPr>
                <w:b/>
                <w:sz w:val="28"/>
                <w:szCs w:val="28"/>
                <w:lang w:eastAsia="en-US"/>
              </w:rPr>
              <w:t xml:space="preserve">єю </w:t>
            </w:r>
            <w:r w:rsidR="00FC3502">
              <w:rPr>
                <w:b/>
                <w:sz w:val="28"/>
                <w:szCs w:val="28"/>
              </w:rPr>
              <w:t>(посвідчення</w:t>
            </w:r>
            <w:r w:rsidR="00FC3502">
              <w:rPr>
                <w:b/>
                <w:sz w:val="28"/>
                <w:szCs w:val="28"/>
                <w:lang w:eastAsia="en-US"/>
              </w:rPr>
              <w:t xml:space="preserve">м) </w:t>
            </w:r>
            <w:r w:rsidR="005765D3">
              <w:rPr>
                <w:b/>
                <w:sz w:val="28"/>
                <w:szCs w:val="28"/>
                <w:lang w:eastAsia="en-US"/>
              </w:rPr>
              <w:t>своєї особи</w:t>
            </w:r>
            <w:r w:rsidR="005765D3" w:rsidRPr="005765D3">
              <w:rPr>
                <w:b/>
                <w:sz w:val="28"/>
                <w:szCs w:val="28"/>
                <w:shd w:val="clear" w:color="auto" w:fill="FFFFFF"/>
              </w:rPr>
              <w:t xml:space="preserve"> у порядку, визначеному Законом України "Про Єдиний державний демографічний реєстр та документи, що підтверджують громадянство України, посвідчують особу чи її спеціальний статус"</w:t>
            </w:r>
            <w:r w:rsidRPr="005765D3">
              <w:rPr>
                <w:b/>
                <w:sz w:val="28"/>
                <w:szCs w:val="28"/>
                <w:lang w:eastAsia="en-US"/>
              </w:rPr>
              <w:t>.</w:t>
            </w:r>
          </w:p>
          <w:p w:rsidR="000218ED" w:rsidRPr="000218ED" w:rsidRDefault="000218ED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"/>
                <w:szCs w:val="2"/>
              </w:rPr>
            </w:pPr>
          </w:p>
          <w:p w:rsidR="005F2FD0" w:rsidRPr="00F66727" w:rsidRDefault="00540624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  <w:lang w:val="ru-RU"/>
              </w:rPr>
            </w:pPr>
            <w:r w:rsidRPr="00CA19D1">
              <w:rPr>
                <w:color w:val="000000"/>
                <w:sz w:val="28"/>
                <w:szCs w:val="28"/>
              </w:rPr>
              <w:t>Особа, яка бажає взяти участь у конкурсі, несе персональну відповідальність за достовірність наданої інформації.</w:t>
            </w:r>
          </w:p>
          <w:p w:rsidR="009D264A" w:rsidRDefault="00B45E2C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sz w:val="28"/>
                <w:szCs w:val="28"/>
              </w:rPr>
            </w:pPr>
            <w:r w:rsidRPr="009D264A">
              <w:rPr>
                <w:b/>
                <w:color w:val="000000"/>
                <w:sz w:val="28"/>
                <w:szCs w:val="28"/>
              </w:rPr>
              <w:t>З</w:t>
            </w:r>
            <w:r w:rsidR="003669EF" w:rsidRPr="009D264A">
              <w:rPr>
                <w:b/>
                <w:color w:val="000000"/>
                <w:sz w:val="28"/>
                <w:szCs w:val="28"/>
              </w:rPr>
              <w:t>аписи</w:t>
            </w:r>
            <w:r w:rsidR="0011583F" w:rsidRPr="009D264A">
              <w:rPr>
                <w:b/>
                <w:color w:val="000000"/>
                <w:sz w:val="28"/>
                <w:szCs w:val="28"/>
              </w:rPr>
              <w:t xml:space="preserve"> </w:t>
            </w:r>
            <w:r w:rsidR="00F74F27" w:rsidRPr="009D264A">
              <w:rPr>
                <w:b/>
                <w:color w:val="000000"/>
                <w:sz w:val="28"/>
                <w:szCs w:val="28"/>
              </w:rPr>
              <w:t>всіх проведених</w:t>
            </w:r>
            <w:r w:rsidR="00F74F27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11583F">
              <w:rPr>
                <w:b/>
                <w:sz w:val="28"/>
                <w:szCs w:val="28"/>
                <w:lang w:eastAsia="en-US"/>
              </w:rPr>
              <w:t>відеоконференцій</w:t>
            </w:r>
            <w:proofErr w:type="spellEnd"/>
            <w:r w:rsidR="00F74F27">
              <w:rPr>
                <w:b/>
                <w:sz w:val="28"/>
                <w:szCs w:val="28"/>
                <w:lang w:eastAsia="en-US"/>
              </w:rPr>
              <w:t xml:space="preserve"> з </w:t>
            </w:r>
            <w:r w:rsidR="00F74F27" w:rsidRPr="00AE1941">
              <w:rPr>
                <w:b/>
                <w:color w:val="000000"/>
                <w:sz w:val="28"/>
                <w:szCs w:val="28"/>
                <w:shd w:val="clear" w:color="auto" w:fill="FFFFFF"/>
              </w:rPr>
              <w:t>кандидат</w:t>
            </w:r>
            <w:r w:rsidR="00F74F27">
              <w:rPr>
                <w:b/>
                <w:color w:val="000000"/>
                <w:sz w:val="28"/>
                <w:szCs w:val="28"/>
                <w:shd w:val="clear" w:color="auto" w:fill="FFFFFF"/>
              </w:rPr>
              <w:t>ами</w:t>
            </w:r>
            <w:r w:rsidR="00F74F27" w:rsidRPr="00AE1941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на зайняття посад державної служби</w:t>
            </w:r>
            <w:r w:rsidR="00BB147E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зберігаються </w:t>
            </w:r>
            <w:r w:rsidR="00142EFC" w:rsidRPr="00142EFC">
              <w:rPr>
                <w:b/>
                <w:color w:val="000000"/>
                <w:sz w:val="28"/>
                <w:szCs w:val="28"/>
                <w:shd w:val="clear" w:color="auto" w:fill="FFFFFF"/>
              </w:rPr>
              <w:t>суб’єктом призначення</w:t>
            </w:r>
            <w:r w:rsidR="00142EFC">
              <w:rPr>
                <w:color w:val="000000"/>
                <w:shd w:val="clear" w:color="auto" w:fill="FFFFFF"/>
              </w:rPr>
              <w:t xml:space="preserve"> </w:t>
            </w:r>
            <w:r w:rsidR="00BB147E">
              <w:rPr>
                <w:b/>
                <w:color w:val="000000"/>
                <w:sz w:val="28"/>
                <w:szCs w:val="28"/>
                <w:shd w:val="clear" w:color="auto" w:fill="FFFFFF"/>
              </w:rPr>
              <w:t>протягом шести місяців з моменту їх проведення</w:t>
            </w:r>
            <w:r w:rsidR="00142EFC">
              <w:rPr>
                <w:b/>
                <w:color w:val="000000"/>
                <w:sz w:val="28"/>
                <w:szCs w:val="28"/>
                <w:shd w:val="clear" w:color="auto" w:fill="FFFFFF"/>
              </w:rPr>
              <w:t>,</w:t>
            </w:r>
            <w:r w:rsidR="00142EFC" w:rsidRPr="009D264A">
              <w:rPr>
                <w:b/>
                <w:sz w:val="28"/>
                <w:szCs w:val="28"/>
              </w:rPr>
              <w:t xml:space="preserve"> </w:t>
            </w:r>
            <w:r w:rsidR="00142EFC">
              <w:rPr>
                <w:b/>
                <w:sz w:val="28"/>
                <w:szCs w:val="28"/>
              </w:rPr>
              <w:t xml:space="preserve">є </w:t>
            </w:r>
            <w:r w:rsidR="00142EFC" w:rsidRPr="009D264A">
              <w:rPr>
                <w:b/>
                <w:sz w:val="28"/>
                <w:szCs w:val="28"/>
              </w:rPr>
              <w:t>відкрит</w:t>
            </w:r>
            <w:r w:rsidR="00142EFC">
              <w:rPr>
                <w:b/>
                <w:sz w:val="28"/>
                <w:szCs w:val="28"/>
              </w:rPr>
              <w:t>ими</w:t>
            </w:r>
            <w:r w:rsidR="00142EFC" w:rsidRPr="009D264A">
              <w:rPr>
                <w:b/>
                <w:sz w:val="28"/>
                <w:szCs w:val="28"/>
              </w:rPr>
              <w:t xml:space="preserve"> та загальнодоступн</w:t>
            </w:r>
            <w:r w:rsidR="00142EFC">
              <w:rPr>
                <w:b/>
                <w:sz w:val="28"/>
                <w:szCs w:val="28"/>
              </w:rPr>
              <w:t>ими</w:t>
            </w:r>
            <w:r w:rsidR="00142EFC" w:rsidRPr="009D264A">
              <w:rPr>
                <w:b/>
                <w:sz w:val="28"/>
                <w:szCs w:val="28"/>
              </w:rPr>
              <w:t>,</w:t>
            </w:r>
            <w:r w:rsidR="00142EFC">
              <w:rPr>
                <w:b/>
                <w:sz w:val="28"/>
                <w:szCs w:val="28"/>
              </w:rPr>
              <w:t xml:space="preserve"> </w:t>
            </w:r>
            <w:r w:rsidR="009D264A">
              <w:rPr>
                <w:b/>
                <w:color w:val="000000"/>
                <w:sz w:val="28"/>
                <w:szCs w:val="28"/>
                <w:shd w:val="clear" w:color="auto" w:fill="FFFFFF"/>
              </w:rPr>
              <w:t>відносяться до</w:t>
            </w:r>
            <w:r w:rsidR="009D264A" w:rsidRPr="009D264A"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r w:rsidR="009D264A" w:rsidRPr="009D264A">
              <w:rPr>
                <w:b/>
                <w:sz w:val="28"/>
                <w:szCs w:val="28"/>
              </w:rPr>
              <w:t xml:space="preserve">публічної </w:t>
            </w:r>
            <w:r w:rsidR="009D264A" w:rsidRPr="009D264A">
              <w:rPr>
                <w:b/>
                <w:sz w:val="28"/>
                <w:szCs w:val="28"/>
              </w:rPr>
              <w:lastRenderedPageBreak/>
              <w:t>інформації</w:t>
            </w:r>
            <w:r w:rsidR="00142EFC">
              <w:rPr>
                <w:b/>
                <w:sz w:val="28"/>
                <w:szCs w:val="28"/>
              </w:rPr>
              <w:t xml:space="preserve"> </w:t>
            </w:r>
            <w:r w:rsidR="009D264A" w:rsidRPr="009D264A">
              <w:rPr>
                <w:b/>
                <w:sz w:val="28"/>
                <w:szCs w:val="28"/>
              </w:rPr>
              <w:t xml:space="preserve">і надаються розпорядником такої інформації запитувачам за їх письмовим запитом у </w:t>
            </w:r>
            <w:r w:rsidR="00286490">
              <w:rPr>
                <w:b/>
                <w:sz w:val="28"/>
                <w:szCs w:val="28"/>
              </w:rPr>
              <w:t xml:space="preserve">встановленому </w:t>
            </w:r>
            <w:r w:rsidR="009D264A" w:rsidRPr="009D264A">
              <w:rPr>
                <w:b/>
                <w:sz w:val="28"/>
                <w:szCs w:val="28"/>
              </w:rPr>
              <w:t xml:space="preserve">порядку. </w:t>
            </w:r>
          </w:p>
          <w:p w:rsidR="003669EF" w:rsidRPr="003669EF" w:rsidRDefault="00BB147E" w:rsidP="004A385D">
            <w:pPr>
              <w:pStyle w:val="rvps2"/>
              <w:shd w:val="clear" w:color="auto" w:fill="FFFFFF"/>
              <w:spacing w:after="150"/>
              <w:ind w:firstLine="567"/>
              <w:jc w:val="both"/>
              <w:rPr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</w:tc>
      </w:tr>
      <w:tr w:rsidR="00240102" w:rsidRPr="004C0F4A" w:rsidTr="00240102">
        <w:tc>
          <w:tcPr>
            <w:tcW w:w="5000" w:type="pct"/>
            <w:gridSpan w:val="2"/>
            <w:shd w:val="clear" w:color="auto" w:fill="auto"/>
          </w:tcPr>
          <w:p w:rsidR="00240102" w:rsidRPr="00240102" w:rsidRDefault="00240102" w:rsidP="0024010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center"/>
              <w:textAlignment w:val="baseline"/>
              <w:rPr>
                <w:rStyle w:val="rvts9"/>
                <w:b/>
                <w:sz w:val="28"/>
                <w:szCs w:val="28"/>
              </w:rPr>
            </w:pPr>
            <w:r w:rsidRPr="00240102">
              <w:rPr>
                <w:b/>
                <w:sz w:val="28"/>
                <w:szCs w:val="28"/>
              </w:rPr>
              <w:lastRenderedPageBreak/>
              <w:t>Прикінцеві положення</w:t>
            </w:r>
          </w:p>
        </w:tc>
      </w:tr>
      <w:tr w:rsidR="00240102" w:rsidRPr="004C0F4A" w:rsidTr="00CA19D1">
        <w:tc>
          <w:tcPr>
            <w:tcW w:w="2495" w:type="pct"/>
            <w:shd w:val="clear" w:color="auto" w:fill="auto"/>
          </w:tcPr>
          <w:p w:rsidR="00240102" w:rsidRPr="00453CD9" w:rsidRDefault="00240102" w:rsidP="00171E0E">
            <w:pPr>
              <w:pStyle w:val="rvps2"/>
              <w:shd w:val="clear" w:color="auto" w:fill="FFFFFF"/>
              <w:spacing w:before="0" w:beforeAutospacing="0" w:after="0" w:afterAutospacing="0"/>
              <w:ind w:firstLine="567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  <w:r w:rsidRPr="00453CD9">
              <w:rPr>
                <w:rStyle w:val="rvts9"/>
                <w:b/>
                <w:bCs/>
                <w:color w:val="000000"/>
                <w:sz w:val="28"/>
                <w:szCs w:val="28"/>
              </w:rPr>
              <w:t>Норм</w:t>
            </w:r>
            <w:r w:rsidR="00171E0E">
              <w:rPr>
                <w:rStyle w:val="rvts9"/>
                <w:b/>
                <w:bCs/>
                <w:color w:val="000000"/>
                <w:sz w:val="28"/>
                <w:szCs w:val="28"/>
              </w:rPr>
              <w:t>и</w:t>
            </w:r>
            <w:r w:rsidRPr="00453CD9">
              <w:rPr>
                <w:rStyle w:val="rvts9"/>
                <w:b/>
                <w:bCs/>
                <w:color w:val="000000"/>
                <w:sz w:val="28"/>
                <w:szCs w:val="28"/>
              </w:rPr>
              <w:t xml:space="preserve"> відсутн</w:t>
            </w:r>
            <w:r w:rsidR="00171E0E">
              <w:rPr>
                <w:rStyle w:val="rvts9"/>
                <w:b/>
                <w:bCs/>
                <w:color w:val="000000"/>
                <w:sz w:val="28"/>
                <w:szCs w:val="28"/>
              </w:rPr>
              <w:t>і</w:t>
            </w:r>
          </w:p>
        </w:tc>
        <w:tc>
          <w:tcPr>
            <w:tcW w:w="2505" w:type="pct"/>
            <w:shd w:val="clear" w:color="auto" w:fill="auto"/>
          </w:tcPr>
          <w:p w:rsidR="00240102" w:rsidRPr="00453CD9" w:rsidRDefault="00240102" w:rsidP="00240102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453CD9">
              <w:rPr>
                <w:rFonts w:ascii="Times New Roman" w:hAnsi="Times New Roman"/>
                <w:b/>
                <w:sz w:val="28"/>
                <w:szCs w:val="28"/>
              </w:rPr>
              <w:t>1. Цей Закон набирає чинності з 01 червня 2020 року.</w:t>
            </w:r>
          </w:p>
          <w:p w:rsidR="00240102" w:rsidRPr="00453CD9" w:rsidRDefault="00240102" w:rsidP="0024010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textAlignment w:val="baseline"/>
              <w:rPr>
                <w:b/>
                <w:sz w:val="28"/>
                <w:szCs w:val="28"/>
              </w:rPr>
            </w:pPr>
          </w:p>
          <w:p w:rsidR="00240102" w:rsidRPr="00453CD9" w:rsidRDefault="00240102" w:rsidP="00240102">
            <w:pPr>
              <w:pStyle w:val="rvps2"/>
              <w:shd w:val="clear" w:color="auto" w:fill="FFFFFF"/>
              <w:tabs>
                <w:tab w:val="left" w:pos="993"/>
                <w:tab w:val="left" w:pos="1134"/>
              </w:tabs>
              <w:spacing w:before="0" w:beforeAutospacing="0" w:after="0" w:afterAutospacing="0"/>
              <w:ind w:firstLine="709"/>
              <w:jc w:val="both"/>
              <w:textAlignment w:val="baseline"/>
              <w:rPr>
                <w:b/>
                <w:sz w:val="28"/>
                <w:szCs w:val="28"/>
              </w:rPr>
            </w:pPr>
            <w:r w:rsidRPr="00453CD9">
              <w:rPr>
                <w:b/>
                <w:sz w:val="28"/>
                <w:szCs w:val="28"/>
              </w:rPr>
              <w:t xml:space="preserve">2. Кабінету Міністрів України у двотижневий строк з дня набрання чинності </w:t>
            </w:r>
            <w:r w:rsidRPr="00453CD9">
              <w:rPr>
                <w:b/>
                <w:color w:val="000000"/>
                <w:sz w:val="28"/>
                <w:szCs w:val="28"/>
              </w:rPr>
              <w:t>цим Законом</w:t>
            </w:r>
            <w:r w:rsidRPr="00453CD9">
              <w:rPr>
                <w:b/>
                <w:sz w:val="28"/>
                <w:szCs w:val="28"/>
              </w:rPr>
              <w:t>:</w:t>
            </w:r>
            <w:bookmarkStart w:id="1" w:name="n1163"/>
            <w:bookmarkStart w:id="2" w:name="n1164"/>
            <w:bookmarkEnd w:id="1"/>
            <w:bookmarkEnd w:id="2"/>
          </w:p>
          <w:p w:rsidR="00240102" w:rsidRPr="00453CD9" w:rsidRDefault="00240102" w:rsidP="0024010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color w:val="000000"/>
                <w:sz w:val="28"/>
                <w:szCs w:val="28"/>
              </w:rPr>
            </w:pPr>
            <w:r w:rsidRPr="00453CD9">
              <w:rPr>
                <w:b/>
                <w:color w:val="000000"/>
                <w:sz w:val="28"/>
                <w:szCs w:val="28"/>
              </w:rPr>
              <w:t>забезпечити розроблення та перегляд нормативно-правових актів з урахуванням положень цього Закону;</w:t>
            </w:r>
          </w:p>
          <w:p w:rsidR="00240102" w:rsidRPr="00453CD9" w:rsidRDefault="00240102" w:rsidP="0024010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color w:val="000000"/>
                <w:sz w:val="28"/>
                <w:szCs w:val="28"/>
              </w:rPr>
            </w:pPr>
            <w:r w:rsidRPr="00453CD9">
              <w:rPr>
                <w:b/>
                <w:color w:val="000000"/>
                <w:sz w:val="28"/>
                <w:szCs w:val="28"/>
              </w:rPr>
              <w:t>привести свої нормативно-правові акти у відповідність із цим Законом;</w:t>
            </w:r>
          </w:p>
          <w:p w:rsidR="00240102" w:rsidRPr="00453CD9" w:rsidRDefault="00240102" w:rsidP="00240102">
            <w:pPr>
              <w:pStyle w:val="rvps2"/>
              <w:shd w:val="clear" w:color="auto" w:fill="FFFFFF"/>
              <w:spacing w:before="0" w:beforeAutospacing="0" w:after="0" w:afterAutospacing="0"/>
              <w:ind w:firstLine="709"/>
              <w:jc w:val="both"/>
              <w:rPr>
                <w:b/>
                <w:color w:val="000000"/>
                <w:sz w:val="28"/>
                <w:szCs w:val="28"/>
              </w:rPr>
            </w:pPr>
            <w:r w:rsidRPr="00453CD9">
              <w:rPr>
                <w:b/>
                <w:color w:val="000000"/>
                <w:sz w:val="28"/>
                <w:szCs w:val="28"/>
              </w:rPr>
              <w:t>забезпечити приведення міністерствами та іншими центральними органами виконавчої влади їх нормативно-правових актів у відповідність із цим Законом.</w:t>
            </w:r>
          </w:p>
          <w:p w:rsidR="00240102" w:rsidRPr="00622FE7" w:rsidRDefault="00240102" w:rsidP="00CA19D1">
            <w:pPr>
              <w:pStyle w:val="rvps2"/>
              <w:shd w:val="clear" w:color="auto" w:fill="FFFFFF"/>
              <w:spacing w:after="150"/>
              <w:jc w:val="both"/>
              <w:rPr>
                <w:rStyle w:val="rvts9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540624" w:rsidRPr="00E85E63" w:rsidRDefault="00540624" w:rsidP="00CD53A6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</w:p>
    <w:p w:rsidR="00312644" w:rsidRPr="00312644" w:rsidRDefault="00312644" w:rsidP="00312644">
      <w:pPr>
        <w:widowControl w:val="0"/>
        <w:autoSpaceDE w:val="0"/>
        <w:autoSpaceDN w:val="0"/>
        <w:adjustRightInd w:val="0"/>
        <w:spacing w:after="160" w:line="259" w:lineRule="auto"/>
        <w:jc w:val="both"/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</w:pPr>
      <w:r w:rsidRPr="0031264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Народн</w:t>
      </w:r>
      <w:r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>ий</w:t>
      </w:r>
      <w:r w:rsidRPr="0031264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 xml:space="preserve"> депутат України</w:t>
      </w:r>
      <w:r w:rsidRPr="0031264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ab/>
        <w:t xml:space="preserve">                                                                               </w:t>
      </w:r>
      <w:r w:rsidRPr="0031264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31264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31264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С.Д. Гривко (</w:t>
      </w:r>
      <w:proofErr w:type="spellStart"/>
      <w:r w:rsidRPr="0031264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>посв</w:t>
      </w:r>
      <w:proofErr w:type="spellEnd"/>
      <w:r w:rsidRPr="00312644">
        <w:rPr>
          <w:rFonts w:ascii="Times New Roman" w:eastAsia="Times New Roman" w:hAnsi="Times New Roman"/>
          <w:b/>
          <w:bCs/>
          <w:color w:val="000000"/>
          <w:sz w:val="28"/>
          <w:szCs w:val="28"/>
          <w:lang w:val="ru-RU" w:eastAsia="uk-UA"/>
        </w:rPr>
        <w:t xml:space="preserve">. № 110) </w:t>
      </w:r>
    </w:p>
    <w:p w:rsidR="003272C2" w:rsidRPr="00E85E63" w:rsidRDefault="00BF128B" w:rsidP="00CD53A6">
      <w:pPr>
        <w:spacing w:before="120" w:after="0" w:line="240" w:lineRule="auto"/>
        <w:rPr>
          <w:rFonts w:ascii="Times New Roman" w:hAnsi="Times New Roman"/>
          <w:sz w:val="28"/>
          <w:szCs w:val="28"/>
        </w:rPr>
      </w:pPr>
      <w:r w:rsidRPr="00E85E63">
        <w:rPr>
          <w:rFonts w:ascii="Times New Roman" w:hAnsi="Times New Roman"/>
          <w:sz w:val="28"/>
          <w:szCs w:val="28"/>
        </w:rPr>
        <w:br w:type="textWrapping" w:clear="all"/>
      </w:r>
    </w:p>
    <w:sectPr w:rsidR="003272C2" w:rsidRPr="00E85E63" w:rsidSect="000218ED">
      <w:headerReference w:type="default" r:id="rId12"/>
      <w:pgSz w:w="16838" w:h="11906" w:orient="landscape"/>
      <w:pgMar w:top="851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37B5" w:rsidRDefault="00C637B5" w:rsidP="003272C2">
      <w:pPr>
        <w:spacing w:after="0" w:line="240" w:lineRule="auto"/>
      </w:pPr>
      <w:r>
        <w:separator/>
      </w:r>
    </w:p>
  </w:endnote>
  <w:endnote w:type="continuationSeparator" w:id="0">
    <w:p w:rsidR="00C637B5" w:rsidRDefault="00C637B5" w:rsidP="003272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37B5" w:rsidRDefault="00C637B5" w:rsidP="003272C2">
      <w:pPr>
        <w:spacing w:after="0" w:line="240" w:lineRule="auto"/>
      </w:pPr>
      <w:r>
        <w:separator/>
      </w:r>
    </w:p>
  </w:footnote>
  <w:footnote w:type="continuationSeparator" w:id="0">
    <w:p w:rsidR="00C637B5" w:rsidRDefault="00C637B5" w:rsidP="003272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272C2" w:rsidRPr="003272C2" w:rsidRDefault="003272C2">
    <w:pPr>
      <w:pStyle w:val="a5"/>
      <w:jc w:val="center"/>
      <w:rPr>
        <w:rFonts w:ascii="Times New Roman" w:hAnsi="Times New Roman"/>
        <w:sz w:val="28"/>
        <w:szCs w:val="28"/>
      </w:rPr>
    </w:pPr>
    <w:r w:rsidRPr="003272C2">
      <w:rPr>
        <w:rFonts w:ascii="Times New Roman" w:hAnsi="Times New Roman"/>
        <w:sz w:val="28"/>
        <w:szCs w:val="28"/>
      </w:rPr>
      <w:fldChar w:fldCharType="begin"/>
    </w:r>
    <w:r w:rsidRPr="003272C2">
      <w:rPr>
        <w:rFonts w:ascii="Times New Roman" w:hAnsi="Times New Roman"/>
        <w:sz w:val="28"/>
        <w:szCs w:val="28"/>
      </w:rPr>
      <w:instrText>PAGE   \* MERGEFORMAT</w:instrText>
    </w:r>
    <w:r w:rsidRPr="003272C2">
      <w:rPr>
        <w:rFonts w:ascii="Times New Roman" w:hAnsi="Times New Roman"/>
        <w:sz w:val="28"/>
        <w:szCs w:val="28"/>
      </w:rPr>
      <w:fldChar w:fldCharType="separate"/>
    </w:r>
    <w:r w:rsidR="00F66727">
      <w:rPr>
        <w:rFonts w:ascii="Times New Roman" w:hAnsi="Times New Roman"/>
        <w:noProof/>
        <w:sz w:val="28"/>
        <w:szCs w:val="28"/>
      </w:rPr>
      <w:t>4</w:t>
    </w:r>
    <w:r w:rsidRPr="003272C2">
      <w:rPr>
        <w:rFonts w:ascii="Times New Roman" w:hAnsi="Times New Roman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6640E"/>
    <w:multiLevelType w:val="hybridMultilevel"/>
    <w:tmpl w:val="EFA4EB98"/>
    <w:lvl w:ilvl="0" w:tplc="321225B4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 w15:restartNumberingAfterBreak="0">
    <w:nsid w:val="0DD60AB4"/>
    <w:multiLevelType w:val="hybridMultilevel"/>
    <w:tmpl w:val="8DE88C22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0B50B6"/>
    <w:multiLevelType w:val="hybridMultilevel"/>
    <w:tmpl w:val="9E8E33BE"/>
    <w:lvl w:ilvl="0" w:tplc="09267212">
      <w:start w:val="1"/>
      <w:numFmt w:val="decimal"/>
      <w:lvlText w:val="%1)"/>
      <w:lvlJc w:val="left"/>
      <w:pPr>
        <w:ind w:left="74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64" w:hanging="360"/>
      </w:pPr>
    </w:lvl>
    <w:lvl w:ilvl="2" w:tplc="0422001B" w:tentative="1">
      <w:start w:val="1"/>
      <w:numFmt w:val="lowerRoman"/>
      <w:lvlText w:val="%3."/>
      <w:lvlJc w:val="right"/>
      <w:pPr>
        <w:ind w:left="2184" w:hanging="180"/>
      </w:pPr>
    </w:lvl>
    <w:lvl w:ilvl="3" w:tplc="0422000F" w:tentative="1">
      <w:start w:val="1"/>
      <w:numFmt w:val="decimal"/>
      <w:lvlText w:val="%4."/>
      <w:lvlJc w:val="left"/>
      <w:pPr>
        <w:ind w:left="2904" w:hanging="360"/>
      </w:pPr>
    </w:lvl>
    <w:lvl w:ilvl="4" w:tplc="04220019" w:tentative="1">
      <w:start w:val="1"/>
      <w:numFmt w:val="lowerLetter"/>
      <w:lvlText w:val="%5."/>
      <w:lvlJc w:val="left"/>
      <w:pPr>
        <w:ind w:left="3624" w:hanging="360"/>
      </w:pPr>
    </w:lvl>
    <w:lvl w:ilvl="5" w:tplc="0422001B" w:tentative="1">
      <w:start w:val="1"/>
      <w:numFmt w:val="lowerRoman"/>
      <w:lvlText w:val="%6."/>
      <w:lvlJc w:val="right"/>
      <w:pPr>
        <w:ind w:left="4344" w:hanging="180"/>
      </w:pPr>
    </w:lvl>
    <w:lvl w:ilvl="6" w:tplc="0422000F" w:tentative="1">
      <w:start w:val="1"/>
      <w:numFmt w:val="decimal"/>
      <w:lvlText w:val="%7."/>
      <w:lvlJc w:val="left"/>
      <w:pPr>
        <w:ind w:left="5064" w:hanging="360"/>
      </w:pPr>
    </w:lvl>
    <w:lvl w:ilvl="7" w:tplc="04220019" w:tentative="1">
      <w:start w:val="1"/>
      <w:numFmt w:val="lowerLetter"/>
      <w:lvlText w:val="%8."/>
      <w:lvlJc w:val="left"/>
      <w:pPr>
        <w:ind w:left="5784" w:hanging="360"/>
      </w:pPr>
    </w:lvl>
    <w:lvl w:ilvl="8" w:tplc="0422001B" w:tentative="1">
      <w:start w:val="1"/>
      <w:numFmt w:val="lowerRoman"/>
      <w:lvlText w:val="%9."/>
      <w:lvlJc w:val="right"/>
      <w:pPr>
        <w:ind w:left="6504" w:hanging="180"/>
      </w:pPr>
    </w:lvl>
  </w:abstractNum>
  <w:abstractNum w:abstractNumId="3" w15:restartNumberingAfterBreak="0">
    <w:nsid w:val="2CD35493"/>
    <w:multiLevelType w:val="hybridMultilevel"/>
    <w:tmpl w:val="21785322"/>
    <w:lvl w:ilvl="0" w:tplc="6448A608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4" w15:restartNumberingAfterBreak="0">
    <w:nsid w:val="2FEB0583"/>
    <w:multiLevelType w:val="hybridMultilevel"/>
    <w:tmpl w:val="F864C528"/>
    <w:lvl w:ilvl="0" w:tplc="D1B45E16">
      <w:start w:val="1"/>
      <w:numFmt w:val="decimal"/>
      <w:lvlText w:val="%1."/>
      <w:lvlJc w:val="left"/>
      <w:pPr>
        <w:ind w:left="1114" w:hanging="405"/>
      </w:pPr>
      <w:rPr>
        <w:rFonts w:cs="Times New Roman" w:hint="default"/>
      </w:rPr>
    </w:lvl>
    <w:lvl w:ilvl="1" w:tplc="2000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2000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2000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2000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2000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2000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2000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2000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 w15:restartNumberingAfterBreak="0">
    <w:nsid w:val="3A575F2F"/>
    <w:multiLevelType w:val="hybridMultilevel"/>
    <w:tmpl w:val="21785322"/>
    <w:lvl w:ilvl="0" w:tplc="6448A608">
      <w:start w:val="1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5B145AB1"/>
    <w:multiLevelType w:val="hybridMultilevel"/>
    <w:tmpl w:val="90C0BBEC"/>
    <w:lvl w:ilvl="0" w:tplc="D15409F6">
      <w:start w:val="8"/>
      <w:numFmt w:val="decimal"/>
      <w:lvlText w:val="%1)"/>
      <w:lvlJc w:val="left"/>
      <w:pPr>
        <w:ind w:left="81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72C2"/>
    <w:rsid w:val="0001070E"/>
    <w:rsid w:val="00011754"/>
    <w:rsid w:val="000218ED"/>
    <w:rsid w:val="000247A1"/>
    <w:rsid w:val="00056912"/>
    <w:rsid w:val="00070189"/>
    <w:rsid w:val="000A56BA"/>
    <w:rsid w:val="000B19C8"/>
    <w:rsid w:val="0011583F"/>
    <w:rsid w:val="001334FC"/>
    <w:rsid w:val="00142EFC"/>
    <w:rsid w:val="00160529"/>
    <w:rsid w:val="00171E0E"/>
    <w:rsid w:val="00180189"/>
    <w:rsid w:val="00184684"/>
    <w:rsid w:val="001A6D3A"/>
    <w:rsid w:val="001B1305"/>
    <w:rsid w:val="001C63EE"/>
    <w:rsid w:val="001F5194"/>
    <w:rsid w:val="00240102"/>
    <w:rsid w:val="00264009"/>
    <w:rsid w:val="00286490"/>
    <w:rsid w:val="002C7524"/>
    <w:rsid w:val="002F23ED"/>
    <w:rsid w:val="002F6522"/>
    <w:rsid w:val="00312644"/>
    <w:rsid w:val="00312BD3"/>
    <w:rsid w:val="003272C2"/>
    <w:rsid w:val="00344E95"/>
    <w:rsid w:val="003542E0"/>
    <w:rsid w:val="00361554"/>
    <w:rsid w:val="00363388"/>
    <w:rsid w:val="003669EF"/>
    <w:rsid w:val="003A2E18"/>
    <w:rsid w:val="003B5760"/>
    <w:rsid w:val="003D2E36"/>
    <w:rsid w:val="003E0DAB"/>
    <w:rsid w:val="003E4661"/>
    <w:rsid w:val="00406F01"/>
    <w:rsid w:val="00453CD9"/>
    <w:rsid w:val="00465E6A"/>
    <w:rsid w:val="00491BFC"/>
    <w:rsid w:val="004A385D"/>
    <w:rsid w:val="004C0F4A"/>
    <w:rsid w:val="004D7BAC"/>
    <w:rsid w:val="004F1D58"/>
    <w:rsid w:val="004F2339"/>
    <w:rsid w:val="005043FF"/>
    <w:rsid w:val="00527F3F"/>
    <w:rsid w:val="00540624"/>
    <w:rsid w:val="005765D3"/>
    <w:rsid w:val="005F2FD0"/>
    <w:rsid w:val="0060633C"/>
    <w:rsid w:val="00622FE7"/>
    <w:rsid w:val="00642E13"/>
    <w:rsid w:val="00663BE5"/>
    <w:rsid w:val="006A766D"/>
    <w:rsid w:val="006E4A9D"/>
    <w:rsid w:val="006F2492"/>
    <w:rsid w:val="00707FC9"/>
    <w:rsid w:val="00714ED7"/>
    <w:rsid w:val="007249B6"/>
    <w:rsid w:val="00784673"/>
    <w:rsid w:val="00792E3F"/>
    <w:rsid w:val="007A362A"/>
    <w:rsid w:val="007A7C8F"/>
    <w:rsid w:val="007B1D09"/>
    <w:rsid w:val="007C3694"/>
    <w:rsid w:val="0082577D"/>
    <w:rsid w:val="00832062"/>
    <w:rsid w:val="00847A37"/>
    <w:rsid w:val="00883C66"/>
    <w:rsid w:val="00886437"/>
    <w:rsid w:val="008F6701"/>
    <w:rsid w:val="008F675C"/>
    <w:rsid w:val="009119CD"/>
    <w:rsid w:val="00983E4E"/>
    <w:rsid w:val="009A3984"/>
    <w:rsid w:val="009A433F"/>
    <w:rsid w:val="009D0FAA"/>
    <w:rsid w:val="009D264A"/>
    <w:rsid w:val="009E2B13"/>
    <w:rsid w:val="009E38AD"/>
    <w:rsid w:val="00A10822"/>
    <w:rsid w:val="00A11B5D"/>
    <w:rsid w:val="00A75683"/>
    <w:rsid w:val="00A94AAA"/>
    <w:rsid w:val="00AA2FCC"/>
    <w:rsid w:val="00AC42A3"/>
    <w:rsid w:val="00AE1941"/>
    <w:rsid w:val="00B04915"/>
    <w:rsid w:val="00B45E2C"/>
    <w:rsid w:val="00B609A4"/>
    <w:rsid w:val="00BA0D7A"/>
    <w:rsid w:val="00BB147E"/>
    <w:rsid w:val="00BB1E0D"/>
    <w:rsid w:val="00BD276F"/>
    <w:rsid w:val="00BF128B"/>
    <w:rsid w:val="00BF70AF"/>
    <w:rsid w:val="00C02A04"/>
    <w:rsid w:val="00C21631"/>
    <w:rsid w:val="00C637B5"/>
    <w:rsid w:val="00C9148D"/>
    <w:rsid w:val="00CA19D1"/>
    <w:rsid w:val="00CB291D"/>
    <w:rsid w:val="00CD53A6"/>
    <w:rsid w:val="00CE6D43"/>
    <w:rsid w:val="00D157C3"/>
    <w:rsid w:val="00D44B1B"/>
    <w:rsid w:val="00D73B49"/>
    <w:rsid w:val="00D767D1"/>
    <w:rsid w:val="00D80893"/>
    <w:rsid w:val="00DA0F11"/>
    <w:rsid w:val="00DA1845"/>
    <w:rsid w:val="00DB4413"/>
    <w:rsid w:val="00DB59B0"/>
    <w:rsid w:val="00DC5BAE"/>
    <w:rsid w:val="00DC680A"/>
    <w:rsid w:val="00DE4094"/>
    <w:rsid w:val="00E0730D"/>
    <w:rsid w:val="00E22109"/>
    <w:rsid w:val="00E45E8B"/>
    <w:rsid w:val="00E47995"/>
    <w:rsid w:val="00E74864"/>
    <w:rsid w:val="00E85E63"/>
    <w:rsid w:val="00E91850"/>
    <w:rsid w:val="00E93FD0"/>
    <w:rsid w:val="00ED3EA9"/>
    <w:rsid w:val="00ED6F60"/>
    <w:rsid w:val="00EF04BE"/>
    <w:rsid w:val="00F1692C"/>
    <w:rsid w:val="00F20FFE"/>
    <w:rsid w:val="00F24A26"/>
    <w:rsid w:val="00F41895"/>
    <w:rsid w:val="00F45AA6"/>
    <w:rsid w:val="00F574CB"/>
    <w:rsid w:val="00F66727"/>
    <w:rsid w:val="00F74F27"/>
    <w:rsid w:val="00FC3502"/>
    <w:rsid w:val="00FD3B96"/>
    <w:rsid w:val="00FD4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19D1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Prop">
    <w:name w:val="StyleProp"/>
    <w:basedOn w:val="a"/>
    <w:link w:val="StyleProp0"/>
    <w:rsid w:val="003272C2"/>
    <w:pPr>
      <w:spacing w:after="0" w:line="200" w:lineRule="exact"/>
      <w:ind w:firstLine="227"/>
      <w:jc w:val="both"/>
    </w:pPr>
    <w:rPr>
      <w:rFonts w:ascii="Times New Roman" w:eastAsia="Times New Roman" w:hAnsi="Times New Roman"/>
      <w:sz w:val="18"/>
      <w:szCs w:val="20"/>
      <w:lang w:eastAsia="ru-RU"/>
    </w:rPr>
  </w:style>
  <w:style w:type="character" w:customStyle="1" w:styleId="StyleProp0">
    <w:name w:val="StyleProp Знак"/>
    <w:link w:val="StyleProp"/>
    <w:locked/>
    <w:rsid w:val="003272C2"/>
    <w:rPr>
      <w:rFonts w:eastAsia="Times New Roman"/>
      <w:sz w:val="18"/>
      <w:szCs w:val="20"/>
      <w:lang w:eastAsia="ru-RU"/>
    </w:rPr>
  </w:style>
  <w:style w:type="paragraph" w:customStyle="1" w:styleId="StyleZakonu">
    <w:name w:val="StyleZakonu"/>
    <w:basedOn w:val="a"/>
    <w:link w:val="StyleZakonu0"/>
    <w:uiPriority w:val="99"/>
    <w:rsid w:val="003272C2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StyleZakonu0">
    <w:name w:val="StyleZakonu Знак"/>
    <w:link w:val="StyleZakonu"/>
    <w:uiPriority w:val="99"/>
    <w:locked/>
    <w:rsid w:val="003272C2"/>
    <w:rPr>
      <w:rFonts w:eastAsia="Times New Roman"/>
      <w:sz w:val="20"/>
      <w:szCs w:val="20"/>
      <w:lang w:eastAsia="ru-RU"/>
    </w:rPr>
  </w:style>
  <w:style w:type="paragraph" w:customStyle="1" w:styleId="StyleAwt">
    <w:name w:val="StyleAwt"/>
    <w:basedOn w:val="a"/>
    <w:rsid w:val="003272C2"/>
    <w:pPr>
      <w:spacing w:after="0" w:line="220" w:lineRule="exact"/>
    </w:pPr>
    <w:rPr>
      <w:rFonts w:ascii="Times New Roman" w:eastAsia="Times New Roman" w:hAnsi="Times New Roman"/>
      <w:b/>
      <w:i/>
      <w:sz w:val="18"/>
      <w:szCs w:val="20"/>
      <w:u w:val="single"/>
      <w:lang w:eastAsia="ru-RU"/>
    </w:rPr>
  </w:style>
  <w:style w:type="paragraph" w:customStyle="1" w:styleId="11">
    <w:name w:val="Кольоровий список — акцент 11"/>
    <w:basedOn w:val="a"/>
    <w:uiPriority w:val="34"/>
    <w:qFormat/>
    <w:rsid w:val="003272C2"/>
    <w:pPr>
      <w:spacing w:after="160" w:line="259" w:lineRule="auto"/>
      <w:ind w:left="720"/>
      <w:contextualSpacing/>
    </w:pPr>
    <w:rPr>
      <w:lang w:val="ru-RU"/>
    </w:rPr>
  </w:style>
  <w:style w:type="table" w:styleId="a3">
    <w:name w:val="Table Grid"/>
    <w:basedOn w:val="a1"/>
    <w:uiPriority w:val="39"/>
    <w:rsid w:val="003272C2"/>
    <w:pPr>
      <w:ind w:firstLine="709"/>
      <w:jc w:val="both"/>
    </w:pPr>
    <w:rPr>
      <w:b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Назва документа"/>
    <w:basedOn w:val="a"/>
    <w:next w:val="a"/>
    <w:uiPriority w:val="99"/>
    <w:rsid w:val="003272C2"/>
    <w:pPr>
      <w:keepNext/>
      <w:keepLines/>
      <w:spacing w:before="360" w:after="360" w:line="240" w:lineRule="auto"/>
      <w:jc w:val="center"/>
    </w:pPr>
    <w:rPr>
      <w:rFonts w:ascii="Antiqua" w:eastAsia="Times New Roman" w:hAnsi="Antiqua"/>
      <w:b/>
      <w:sz w:val="26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3272C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Верхній колонтитул Знак"/>
    <w:link w:val="a5"/>
    <w:uiPriority w:val="99"/>
    <w:rsid w:val="003272C2"/>
    <w:rPr>
      <w:rFonts w:ascii="Calibri" w:eastAsia="Calibri" w:hAnsi="Calibri"/>
      <w:sz w:val="22"/>
    </w:rPr>
  </w:style>
  <w:style w:type="paragraph" w:styleId="a7">
    <w:name w:val="footer"/>
    <w:basedOn w:val="a"/>
    <w:link w:val="a8"/>
    <w:uiPriority w:val="99"/>
    <w:unhideWhenUsed/>
    <w:rsid w:val="003272C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8">
    <w:name w:val="Нижній колонтитул Знак"/>
    <w:link w:val="a7"/>
    <w:uiPriority w:val="99"/>
    <w:rsid w:val="003272C2"/>
    <w:rPr>
      <w:rFonts w:ascii="Calibri" w:eastAsia="Calibri" w:hAnsi="Calibri"/>
      <w:sz w:val="22"/>
    </w:rPr>
  </w:style>
  <w:style w:type="paragraph" w:styleId="a9">
    <w:name w:val="Balloon Text"/>
    <w:basedOn w:val="a"/>
    <w:link w:val="aa"/>
    <w:uiPriority w:val="99"/>
    <w:semiHidden/>
    <w:unhideWhenUsed/>
    <w:rsid w:val="00DC68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DC680A"/>
    <w:rPr>
      <w:rFonts w:ascii="Segoe UI" w:hAnsi="Segoe UI" w:cs="Segoe UI"/>
      <w:sz w:val="18"/>
      <w:szCs w:val="18"/>
      <w:lang w:eastAsia="en-US"/>
    </w:rPr>
  </w:style>
  <w:style w:type="paragraph" w:customStyle="1" w:styleId="rvps2">
    <w:name w:val="rvps2"/>
    <w:basedOn w:val="a"/>
    <w:rsid w:val="0001070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b">
    <w:name w:val="Normal (Web)"/>
    <w:basedOn w:val="a"/>
    <w:uiPriority w:val="99"/>
    <w:unhideWhenUsed/>
    <w:rsid w:val="00FD3B9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character" w:customStyle="1" w:styleId="apple-converted-space">
    <w:name w:val="apple-converted-space"/>
    <w:rsid w:val="00C21631"/>
  </w:style>
  <w:style w:type="character" w:styleId="ac">
    <w:name w:val="Hyperlink"/>
    <w:uiPriority w:val="99"/>
    <w:semiHidden/>
    <w:unhideWhenUsed/>
    <w:rsid w:val="00C21631"/>
    <w:rPr>
      <w:color w:val="0000FF"/>
      <w:u w:val="single"/>
    </w:rPr>
  </w:style>
  <w:style w:type="character" w:customStyle="1" w:styleId="rvts9">
    <w:name w:val="rvts9"/>
    <w:rsid w:val="005F2FD0"/>
  </w:style>
  <w:style w:type="character" w:customStyle="1" w:styleId="rvts37">
    <w:name w:val="rvts37"/>
    <w:rsid w:val="005F2FD0"/>
  </w:style>
  <w:style w:type="paragraph" w:styleId="ad">
    <w:name w:val="List Paragraph"/>
    <w:basedOn w:val="a"/>
    <w:uiPriority w:val="99"/>
    <w:qFormat/>
    <w:rsid w:val="009D26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zakon.rada.gov.ua/laws/show/889-19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BDF34F-F5F2-43BE-9D1B-B6B3A5D21BC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6EEF72C-496D-470D-A4A2-63A8F382FC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66F34D9-B5E7-4DB6-9F76-7BC43B3555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97811D2-FA10-44A8-87AF-22B949C07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3905</Words>
  <Characters>2226</Characters>
  <Application>Microsoft Office Word</Application>
  <DocSecurity>0</DocSecurity>
  <Lines>18</Lines>
  <Paragraphs>12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6119</CharactersWithSpaces>
  <SharedDoc>false</SharedDoc>
  <HLinks>
    <vt:vector size="6" baseType="variant">
      <vt:variant>
        <vt:i4>5177426</vt:i4>
      </vt:variant>
      <vt:variant>
        <vt:i4>0</vt:i4>
      </vt:variant>
      <vt:variant>
        <vt:i4>0</vt:i4>
      </vt:variant>
      <vt:variant>
        <vt:i4>5</vt:i4>
      </vt:variant>
      <vt:variant>
        <vt:lpwstr>https://zakon.rada.gov.ua/laws/show/889-19</vt:lpwstr>
      </vt:variant>
      <vt:variant>
        <vt:lpwstr>n86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2020-04-15T06:44:00Z</dcterms:created>
  <dcterms:modified xsi:type="dcterms:W3CDTF">2020-04-15T06:44:00Z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