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B5C" w:rsidRPr="00EA4324" w:rsidRDefault="00DD0B5C" w:rsidP="00CA05E0">
      <w:pPr>
        <w:spacing w:after="0" w:line="240" w:lineRule="auto"/>
        <w:jc w:val="right"/>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До реєстр. № 3344 </w:t>
      </w:r>
    </w:p>
    <w:p w:rsidR="00DD0B5C" w:rsidRPr="00EA4324" w:rsidRDefault="00CA05E0" w:rsidP="00CA05E0">
      <w:pPr>
        <w:spacing w:after="0" w:line="240" w:lineRule="auto"/>
        <w:jc w:val="center"/>
        <w:rPr>
          <w:rFonts w:ascii="Times New Roman" w:eastAsia="Times New Roman" w:hAnsi="Times New Roman"/>
          <w:sz w:val="28"/>
          <w:szCs w:val="28"/>
          <w:lang w:val="uk-UA"/>
        </w:rPr>
      </w:pPr>
      <w:r>
        <w:rPr>
          <w:rFonts w:ascii="Times New Roman" w:eastAsia="Times New Roman" w:hAnsi="Times New Roman"/>
          <w:color w:val="000000"/>
          <w:sz w:val="28"/>
          <w:szCs w:val="28"/>
          <w:lang w:val="uk-UA"/>
        </w:rPr>
        <w:t xml:space="preserve">                                                                                                  </w:t>
      </w:r>
      <w:r w:rsidR="00DD0B5C" w:rsidRPr="00EA4324">
        <w:rPr>
          <w:rFonts w:ascii="Times New Roman" w:eastAsia="Times New Roman" w:hAnsi="Times New Roman"/>
          <w:color w:val="000000"/>
          <w:sz w:val="28"/>
          <w:szCs w:val="28"/>
          <w:lang w:val="uk-UA"/>
        </w:rPr>
        <w:t>від 02.06.2020,</w:t>
      </w:r>
    </w:p>
    <w:p w:rsidR="00DD0B5C" w:rsidRPr="00EA4324" w:rsidRDefault="00CA05E0" w:rsidP="00CA05E0">
      <w:pPr>
        <w:spacing w:after="0" w:line="240" w:lineRule="auto"/>
        <w:jc w:val="center"/>
        <w:rPr>
          <w:rFonts w:ascii="Times New Roman" w:eastAsia="Times New Roman" w:hAnsi="Times New Roman"/>
          <w:sz w:val="28"/>
          <w:szCs w:val="28"/>
          <w:lang w:val="uk-UA"/>
        </w:rPr>
      </w:pPr>
      <w:r>
        <w:rPr>
          <w:rFonts w:ascii="Times New Roman" w:eastAsia="Times New Roman" w:hAnsi="Times New Roman"/>
          <w:color w:val="000000"/>
          <w:sz w:val="28"/>
          <w:szCs w:val="28"/>
          <w:lang w:val="uk-UA"/>
        </w:rPr>
        <w:t xml:space="preserve">                                                                                                     </w:t>
      </w:r>
      <w:r w:rsidR="00DD0B5C" w:rsidRPr="00EA4324">
        <w:rPr>
          <w:rFonts w:ascii="Times New Roman" w:eastAsia="Times New Roman" w:hAnsi="Times New Roman"/>
          <w:color w:val="000000"/>
          <w:sz w:val="28"/>
          <w:szCs w:val="28"/>
          <w:lang w:val="uk-UA"/>
        </w:rPr>
        <w:t>доопрацьований</w:t>
      </w:r>
    </w:p>
    <w:p w:rsidR="00DD0B5C" w:rsidRPr="00EA4324" w:rsidRDefault="00DD0B5C" w:rsidP="00514D31">
      <w:pPr>
        <w:spacing w:after="0" w:line="240" w:lineRule="auto"/>
        <w:ind w:firstLine="709"/>
        <w:rPr>
          <w:rFonts w:ascii="Times New Roman" w:eastAsia="Times New Roman" w:hAnsi="Times New Roman"/>
          <w:sz w:val="28"/>
          <w:szCs w:val="28"/>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p>
    <w:p w:rsidR="00CA05E0" w:rsidRDefault="00CA05E0" w:rsidP="00CA05E0">
      <w:pPr>
        <w:spacing w:after="0" w:line="240" w:lineRule="auto"/>
        <w:jc w:val="right"/>
        <w:rPr>
          <w:rFonts w:ascii="Times New Roman" w:eastAsia="Times New Roman" w:hAnsi="Times New Roman"/>
          <w:b/>
          <w:bCs/>
          <w:color w:val="000000"/>
          <w:sz w:val="27"/>
          <w:szCs w:val="27"/>
          <w:lang w:val="uk-UA"/>
        </w:rPr>
      </w:pPr>
      <w:r w:rsidRPr="004E5481">
        <w:rPr>
          <w:rFonts w:ascii="Times New Roman" w:eastAsia="Times New Roman" w:hAnsi="Times New Roman"/>
          <w:b/>
          <w:bCs/>
          <w:color w:val="000000"/>
          <w:sz w:val="27"/>
          <w:szCs w:val="27"/>
          <w:lang w:val="uk-UA"/>
        </w:rPr>
        <w:t>ВЕРХОВНА РАДА УКРАЇНИ</w:t>
      </w:r>
    </w:p>
    <w:p w:rsidR="00DD0B5C" w:rsidRPr="00EA4324" w:rsidRDefault="00DD0B5C" w:rsidP="00514D31">
      <w:pPr>
        <w:spacing w:after="0" w:line="240" w:lineRule="auto"/>
        <w:ind w:firstLine="709"/>
        <w:rPr>
          <w:rFonts w:ascii="Times New Roman" w:eastAsia="Times New Roman" w:hAnsi="Times New Roman"/>
          <w:sz w:val="28"/>
          <w:szCs w:val="28"/>
          <w:lang w:val="uk-UA"/>
        </w:rPr>
      </w:pPr>
      <w:r w:rsidRPr="00EA4324">
        <w:rPr>
          <w:rFonts w:ascii="Times New Roman" w:eastAsia="Times New Roman" w:hAnsi="Times New Roman"/>
          <w:sz w:val="28"/>
          <w:szCs w:val="28"/>
          <w:lang w:val="uk-UA"/>
        </w:rPr>
        <w:br/>
      </w:r>
    </w:p>
    <w:p w:rsidR="00DD0B5C" w:rsidRPr="00EA4324" w:rsidRDefault="00DD0B5C" w:rsidP="00514D31">
      <w:pPr>
        <w:spacing w:after="0" w:line="240" w:lineRule="auto"/>
        <w:ind w:firstLine="709"/>
        <w:jc w:val="center"/>
        <w:rPr>
          <w:rFonts w:ascii="Times New Roman" w:eastAsia="Times New Roman" w:hAnsi="Times New Roman"/>
          <w:sz w:val="28"/>
          <w:szCs w:val="28"/>
          <w:lang w:val="uk-UA"/>
        </w:rPr>
      </w:pPr>
      <w:r w:rsidRPr="00EA4324">
        <w:rPr>
          <w:rFonts w:ascii="Times New Roman" w:eastAsia="Times New Roman" w:hAnsi="Times New Roman"/>
          <w:b/>
          <w:bCs/>
          <w:color w:val="000000"/>
          <w:sz w:val="28"/>
          <w:szCs w:val="28"/>
          <w:lang w:val="uk-UA"/>
        </w:rPr>
        <w:t>ВИСНОВОК</w:t>
      </w:r>
    </w:p>
    <w:p w:rsidR="00DD0B5C" w:rsidRPr="00EA4324" w:rsidRDefault="00DD0B5C" w:rsidP="00514D31">
      <w:pPr>
        <w:spacing w:after="0" w:line="240" w:lineRule="auto"/>
        <w:ind w:firstLine="709"/>
        <w:rPr>
          <w:rFonts w:ascii="Times New Roman" w:eastAsia="Times New Roman" w:hAnsi="Times New Roman"/>
          <w:sz w:val="28"/>
          <w:szCs w:val="28"/>
          <w:lang w:val="uk-UA"/>
        </w:rPr>
      </w:pPr>
    </w:p>
    <w:p w:rsidR="00DD0B5C" w:rsidRDefault="00DD0B5C" w:rsidP="00514D31">
      <w:pPr>
        <w:spacing w:after="0" w:line="240" w:lineRule="auto"/>
        <w:ind w:firstLine="709"/>
        <w:jc w:val="both"/>
        <w:rPr>
          <w:rFonts w:ascii="Times New Roman" w:eastAsia="Times New Roman" w:hAnsi="Times New Roman"/>
          <w:b/>
          <w:bCs/>
          <w:color w:val="000000"/>
          <w:sz w:val="28"/>
          <w:szCs w:val="28"/>
          <w:lang w:val="uk-UA"/>
        </w:rPr>
      </w:pPr>
      <w:r w:rsidRPr="00EA4324">
        <w:rPr>
          <w:rFonts w:ascii="Times New Roman" w:eastAsia="Times New Roman" w:hAnsi="Times New Roman"/>
          <w:b/>
          <w:bCs/>
          <w:color w:val="000000"/>
          <w:sz w:val="28"/>
          <w:szCs w:val="28"/>
          <w:lang w:val="uk-UA"/>
        </w:rPr>
        <w:t>на проект Постанови Верховної Ради України «Про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 внесений народними депутатами України Леоновим О.О. та іншими (всього 13 підписів) (реєстр. № 3344 від 02.06.2020, доопрацьований)</w:t>
      </w:r>
    </w:p>
    <w:p w:rsidR="00DE2470" w:rsidRPr="00EA4324" w:rsidRDefault="00DE2470" w:rsidP="00514D31">
      <w:pPr>
        <w:spacing w:after="0" w:line="240" w:lineRule="auto"/>
        <w:ind w:firstLine="709"/>
        <w:jc w:val="both"/>
        <w:rPr>
          <w:rFonts w:ascii="Times New Roman" w:eastAsia="Times New Roman" w:hAnsi="Times New Roman"/>
          <w:sz w:val="28"/>
          <w:szCs w:val="28"/>
          <w:lang w:val="uk-UA"/>
        </w:rPr>
      </w:pPr>
    </w:p>
    <w:p w:rsidR="00DD0B5C" w:rsidRPr="00EA4324" w:rsidRDefault="00CA05E0" w:rsidP="00514D31">
      <w:pPr>
        <w:spacing w:after="0" w:line="240" w:lineRule="auto"/>
        <w:ind w:firstLine="709"/>
        <w:jc w:val="both"/>
        <w:rPr>
          <w:rFonts w:ascii="Times New Roman" w:eastAsia="Times New Roman" w:hAnsi="Times New Roman"/>
          <w:sz w:val="28"/>
          <w:szCs w:val="28"/>
          <w:lang w:val="uk-UA"/>
        </w:rPr>
      </w:pPr>
      <w:r w:rsidRPr="00B20BFF">
        <w:rPr>
          <w:rFonts w:ascii="Times New Roman" w:eastAsia="Times New Roman" w:hAnsi="Times New Roman"/>
          <w:color w:val="000000"/>
          <w:sz w:val="28"/>
          <w:szCs w:val="28"/>
          <w:lang w:val="uk-UA"/>
        </w:rPr>
        <w:t xml:space="preserve">Комітет на засіданні 10 червня 2020 року (протокол № 39) розглянув за дорученням Голови Верховної Ради України Разумкова Д.О. від  </w:t>
      </w:r>
      <w:r>
        <w:rPr>
          <w:rFonts w:ascii="Times New Roman" w:eastAsia="Times New Roman" w:hAnsi="Times New Roman"/>
          <w:color w:val="000000"/>
          <w:sz w:val="28"/>
          <w:szCs w:val="28"/>
          <w:lang w:val="uk-UA"/>
        </w:rPr>
        <w:t>4</w:t>
      </w:r>
      <w:r w:rsidRPr="00B20BFF">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червня</w:t>
      </w:r>
      <w:r w:rsidRPr="00B20BFF">
        <w:rPr>
          <w:rFonts w:ascii="Times New Roman" w:eastAsia="Times New Roman" w:hAnsi="Times New Roman"/>
          <w:color w:val="000000"/>
          <w:sz w:val="28"/>
          <w:szCs w:val="28"/>
          <w:lang w:val="uk-UA"/>
        </w:rPr>
        <w:t xml:space="preserve"> ц.р. проект Постанови Верховної Ради </w:t>
      </w:r>
      <w:r w:rsidR="00DD0B5C" w:rsidRPr="00EA4324">
        <w:rPr>
          <w:rFonts w:ascii="Times New Roman" w:eastAsia="Times New Roman" w:hAnsi="Times New Roman"/>
          <w:color w:val="000000"/>
          <w:sz w:val="28"/>
          <w:szCs w:val="28"/>
          <w:lang w:val="uk-UA"/>
        </w:rPr>
        <w:t>«Про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sidR="00DD0B5C" w:rsidRPr="00EA4324">
        <w:rPr>
          <w:rFonts w:ascii="Times New Roman" w:eastAsia="Times New Roman" w:hAnsi="Times New Roman"/>
          <w:b/>
          <w:bCs/>
          <w:color w:val="000000"/>
          <w:sz w:val="28"/>
          <w:szCs w:val="28"/>
          <w:lang w:val="uk-UA"/>
        </w:rPr>
        <w:t>»</w:t>
      </w:r>
      <w:r w:rsidR="00DD0B5C" w:rsidRPr="00EA4324">
        <w:rPr>
          <w:rFonts w:ascii="Times New Roman" w:eastAsia="Times New Roman" w:hAnsi="Times New Roman"/>
          <w:color w:val="000000"/>
          <w:sz w:val="28"/>
          <w:szCs w:val="28"/>
          <w:lang w:val="uk-UA"/>
        </w:rPr>
        <w:t xml:space="preserve">, внесений народними депутатами України Леоновим О.О. та іншими (всього 13 підписів) </w:t>
      </w:r>
      <w:r w:rsidR="00B346F7">
        <w:rPr>
          <w:rFonts w:ascii="Times New Roman" w:eastAsia="Times New Roman" w:hAnsi="Times New Roman"/>
          <w:color w:val="000000"/>
          <w:sz w:val="28"/>
          <w:szCs w:val="28"/>
          <w:lang w:val="uk-UA"/>
        </w:rPr>
        <w:t xml:space="preserve">                        </w:t>
      </w:r>
      <w:r w:rsidR="00DD0B5C" w:rsidRPr="00EA4324">
        <w:rPr>
          <w:rFonts w:ascii="Times New Roman" w:eastAsia="Times New Roman" w:hAnsi="Times New Roman"/>
          <w:color w:val="000000"/>
          <w:sz w:val="28"/>
          <w:szCs w:val="28"/>
          <w:lang w:val="uk-UA"/>
        </w:rPr>
        <w:t>(реєстр. № 3344 від 02.06.2020</w:t>
      </w:r>
      <w:r w:rsidR="00DD0B5C" w:rsidRPr="00F02C64">
        <w:rPr>
          <w:rFonts w:ascii="Times New Roman" w:eastAsia="Times New Roman" w:hAnsi="Times New Roman"/>
          <w:bCs/>
          <w:color w:val="000000"/>
          <w:sz w:val="28"/>
          <w:szCs w:val="28"/>
          <w:lang w:val="uk-UA"/>
        </w:rPr>
        <w:t>,</w:t>
      </w:r>
      <w:r w:rsidR="00DD0B5C" w:rsidRPr="00EA4324">
        <w:rPr>
          <w:rFonts w:ascii="Times New Roman" w:eastAsia="Times New Roman" w:hAnsi="Times New Roman"/>
          <w:b/>
          <w:bCs/>
          <w:color w:val="000000"/>
          <w:sz w:val="28"/>
          <w:szCs w:val="28"/>
          <w:lang w:val="uk-UA"/>
        </w:rPr>
        <w:t xml:space="preserve"> </w:t>
      </w:r>
      <w:r w:rsidR="00DD0B5C" w:rsidRPr="00EA4324">
        <w:rPr>
          <w:rFonts w:ascii="Times New Roman" w:eastAsia="Times New Roman" w:hAnsi="Times New Roman"/>
          <w:color w:val="000000"/>
          <w:sz w:val="28"/>
          <w:szCs w:val="28"/>
          <w:lang w:val="uk-UA"/>
        </w:rPr>
        <w:t>доопрацьований),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Метою проекту Постанови є утворення тимчасової слідчої комісії для проведення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Відповідно до частини третьої статті 89 Конституції України,</w:t>
      </w:r>
      <w:r w:rsidR="00514D31" w:rsidRPr="00EA4324">
        <w:rPr>
          <w:rFonts w:ascii="Times New Roman" w:eastAsia="Times New Roman" w:hAnsi="Times New Roman"/>
          <w:color w:val="000000"/>
          <w:sz w:val="28"/>
          <w:szCs w:val="28"/>
          <w:lang w:val="uk-UA"/>
        </w:rPr>
        <w:t xml:space="preserve"> </w:t>
      </w:r>
      <w:r w:rsidR="00F607AB">
        <w:rPr>
          <w:rFonts w:ascii="Times New Roman" w:eastAsia="Times New Roman" w:hAnsi="Times New Roman"/>
          <w:color w:val="000000"/>
          <w:sz w:val="28"/>
          <w:szCs w:val="28"/>
          <w:lang w:val="uk-UA"/>
        </w:rPr>
        <w:t xml:space="preserve">                    </w:t>
      </w:r>
      <w:r w:rsidRPr="00EA4324">
        <w:rPr>
          <w:rFonts w:ascii="Times New Roman" w:eastAsia="Times New Roman" w:hAnsi="Times New Roman"/>
          <w:color w:val="000000"/>
          <w:sz w:val="28"/>
          <w:szCs w:val="28"/>
          <w:lang w:val="uk-UA"/>
        </w:rPr>
        <w:t xml:space="preserve">частини першої статті 1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w:t>
      </w:r>
      <w:r w:rsidRPr="00EA4324">
        <w:rPr>
          <w:rFonts w:ascii="Times New Roman" w:eastAsia="Times New Roman" w:hAnsi="Times New Roman"/>
          <w:color w:val="000000"/>
          <w:sz w:val="28"/>
          <w:szCs w:val="28"/>
          <w:lang w:val="uk-UA"/>
        </w:rPr>
        <w:lastRenderedPageBreak/>
        <w:t>слідчі комісії, якщо за це проголосувала не менш як одна третина від конституційного складу Верховної Ради України.</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 xml:space="preserve">Щодо кількісного і персонального складу тимчасової слідчої комісій, </w:t>
      </w:r>
      <w:r w:rsidR="00CA05E0">
        <w:rPr>
          <w:rFonts w:ascii="Times New Roman" w:eastAsia="Times New Roman" w:hAnsi="Times New Roman"/>
          <w:color w:val="000000"/>
          <w:sz w:val="28"/>
          <w:szCs w:val="28"/>
          <w:lang w:val="uk-UA"/>
        </w:rPr>
        <w:t xml:space="preserve">Комітет </w:t>
      </w:r>
      <w:r w:rsidRPr="00EA4324">
        <w:rPr>
          <w:rFonts w:ascii="Times New Roman" w:eastAsia="Times New Roman" w:hAnsi="Times New Roman"/>
          <w:color w:val="000000"/>
          <w:sz w:val="28"/>
          <w:szCs w:val="28"/>
          <w:lang w:val="uk-UA"/>
        </w:rPr>
        <w:t>зазнач</w:t>
      </w:r>
      <w:r w:rsidR="00CA05E0">
        <w:rPr>
          <w:rFonts w:ascii="Times New Roman" w:eastAsia="Times New Roman" w:hAnsi="Times New Roman"/>
          <w:color w:val="000000"/>
          <w:sz w:val="28"/>
          <w:szCs w:val="28"/>
          <w:lang w:val="uk-UA"/>
        </w:rPr>
        <w:t>ив</w:t>
      </w:r>
      <w:r w:rsidRPr="00EA4324">
        <w:rPr>
          <w:rFonts w:ascii="Times New Roman" w:eastAsia="Times New Roman" w:hAnsi="Times New Roman"/>
          <w:color w:val="000000"/>
          <w:sz w:val="28"/>
          <w:szCs w:val="28"/>
          <w:lang w:val="uk-UA"/>
        </w:rPr>
        <w:t>, що 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частиною другою статті 87 Регламенту Верховної Ради України.</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Крім цього,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w:t>
      </w:r>
      <w:r w:rsidR="0039560B">
        <w:rPr>
          <w:rFonts w:ascii="Times New Roman" w:eastAsia="Times New Roman" w:hAnsi="Times New Roman"/>
          <w:color w:val="000000"/>
          <w:sz w:val="28"/>
          <w:szCs w:val="28"/>
          <w:lang w:val="uk-UA"/>
        </w:rPr>
        <w:t>ї комісії та заступника голови.</w:t>
      </w:r>
      <w:r w:rsidR="00514D31" w:rsidRPr="00EA4324">
        <w:rPr>
          <w:rFonts w:ascii="Times New Roman" w:eastAsia="Times New Roman" w:hAnsi="Times New Roman"/>
          <w:color w:val="000000"/>
          <w:sz w:val="28"/>
          <w:szCs w:val="28"/>
          <w:lang w:val="uk-UA"/>
        </w:rPr>
        <w:t xml:space="preserve"> </w:t>
      </w:r>
      <w:r w:rsidRPr="00EA4324">
        <w:rPr>
          <w:rFonts w:ascii="Times New Roman" w:eastAsia="Times New Roman" w:hAnsi="Times New Roman"/>
          <w:color w:val="000000"/>
          <w:sz w:val="28"/>
          <w:szCs w:val="28"/>
          <w:lang w:val="uk-UA"/>
        </w:rPr>
        <w:t>На посаду голови тимчасової комісії не може бути обраний голова комітету. Голова тимчасової  комісії, заступник голови та секретар комісії не можуть бути членами однієї депутатської фракції (депутатської групи).</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У пункті 3 проекту Постанови ініціатор внесення визначає загальну кількість членів запропонованої тимчасової слідчої комісії, а саме 6 народних депутатів України, виходячи із забезпечення такого представництва в її складі: один представник від тридцяти народних депутатів України, але не менш як по одному народному депутату України від кожної депутатської фракції (депутатської групи).</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Виходячи із запропонованого представництва, до складу комісії має бути обрано 14 народних депутатів України: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«СЛУГА НАРОДУ» – 8 народних депутатів України (запропоновано – 5);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«ОПОЗИЦІЙНА ПЛАТФОРМА –  ЗА ЖИТТЯ» – 1 народни</w:t>
      </w:r>
      <w:r w:rsidR="00514D31" w:rsidRPr="00EA4324">
        <w:rPr>
          <w:rFonts w:ascii="Times New Roman" w:eastAsia="Times New Roman" w:hAnsi="Times New Roman"/>
          <w:color w:val="000000"/>
          <w:sz w:val="28"/>
          <w:szCs w:val="28"/>
          <w:lang w:val="uk-UA"/>
        </w:rPr>
        <w:t>й</w:t>
      </w:r>
      <w:r w:rsidRPr="00EA4324">
        <w:rPr>
          <w:rFonts w:ascii="Times New Roman" w:eastAsia="Times New Roman" w:hAnsi="Times New Roman"/>
          <w:color w:val="000000"/>
          <w:sz w:val="28"/>
          <w:szCs w:val="28"/>
          <w:lang w:val="uk-UA"/>
        </w:rPr>
        <w:t xml:space="preserve"> депутат України   (запропоновано – 1);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Всеукраїнське об’єднання «Батьківщина» – 1 народний депутат України (пропозицій не надійшло);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«ЄВРОПЕЙСЬКА СОЛІДАРНІСТЬ» – 1 народний депутат України (пропозицій не надійшло);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«ГОЛОС» – 1 народний депутат України (пропозицій не надійшло);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групи «За майбутнє» – 1 народний депутат України (пропозицій не надійшло);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lastRenderedPageBreak/>
        <w:t>від депутатської групи «ДОВІРА» – 1 народний депутат України (пропозицій не надійшло).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Отже, депутатська фракція ПОЛІТИЧНОЇ ПАРТІЇ «СЛУГА НАРОДУ» має право запропонувати ще трьох представників від своєї депутатської фракцій до складу утворюваної тимчасової слідчої комісії.</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Згідно з пропозиціями депутатських фракцій</w:t>
      </w:r>
      <w:r w:rsidR="00514D31" w:rsidRPr="00EA4324">
        <w:rPr>
          <w:rFonts w:ascii="Times New Roman" w:eastAsia="Times New Roman" w:hAnsi="Times New Roman"/>
          <w:color w:val="000000"/>
          <w:sz w:val="28"/>
          <w:szCs w:val="28"/>
          <w:lang w:val="uk-UA"/>
        </w:rPr>
        <w:t xml:space="preserve"> </w:t>
      </w:r>
      <w:r w:rsidRPr="00EA4324">
        <w:rPr>
          <w:rFonts w:ascii="Times New Roman" w:eastAsia="Times New Roman" w:hAnsi="Times New Roman"/>
          <w:color w:val="000000"/>
          <w:sz w:val="28"/>
          <w:szCs w:val="28"/>
          <w:lang w:val="uk-UA"/>
        </w:rPr>
        <w:t>до персонального складу тимчасової слідчої комісії пропонується обрати 6 (шість) народних депутатів України: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«СЛУГА НАРОДУ»: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Леонова Олексія Олександровича – головою тимчасової слідчої комісії,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Холодова Андрія Івановича,</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proofErr w:type="spellStart"/>
      <w:r w:rsidRPr="00EA4324">
        <w:rPr>
          <w:rFonts w:ascii="Times New Roman" w:eastAsia="Times New Roman" w:hAnsi="Times New Roman"/>
          <w:color w:val="000000"/>
          <w:sz w:val="28"/>
          <w:szCs w:val="28"/>
          <w:lang w:val="uk-UA"/>
        </w:rPr>
        <w:t>Колєва</w:t>
      </w:r>
      <w:proofErr w:type="spellEnd"/>
      <w:r w:rsidRPr="00EA4324">
        <w:rPr>
          <w:rFonts w:ascii="Times New Roman" w:eastAsia="Times New Roman" w:hAnsi="Times New Roman"/>
          <w:color w:val="000000"/>
          <w:sz w:val="28"/>
          <w:szCs w:val="28"/>
          <w:lang w:val="uk-UA"/>
        </w:rPr>
        <w:t xml:space="preserve"> Олега Вікторовича,</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proofErr w:type="spellStart"/>
      <w:r w:rsidRPr="00EA4324">
        <w:rPr>
          <w:rFonts w:ascii="Times New Roman" w:eastAsia="Times New Roman" w:hAnsi="Times New Roman"/>
          <w:color w:val="000000"/>
          <w:sz w:val="28"/>
          <w:szCs w:val="28"/>
          <w:lang w:val="uk-UA"/>
        </w:rPr>
        <w:t>Дмитрука</w:t>
      </w:r>
      <w:proofErr w:type="spellEnd"/>
      <w:r w:rsidRPr="00EA4324">
        <w:rPr>
          <w:rFonts w:ascii="Times New Roman" w:eastAsia="Times New Roman" w:hAnsi="Times New Roman"/>
          <w:color w:val="000000"/>
          <w:sz w:val="28"/>
          <w:szCs w:val="28"/>
          <w:lang w:val="uk-UA"/>
        </w:rPr>
        <w:t xml:space="preserve"> Артема Геннадійовича,</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proofErr w:type="spellStart"/>
      <w:r w:rsidRPr="00EA4324">
        <w:rPr>
          <w:rFonts w:ascii="Times New Roman" w:eastAsia="Times New Roman" w:hAnsi="Times New Roman"/>
          <w:color w:val="000000"/>
          <w:sz w:val="28"/>
          <w:szCs w:val="28"/>
          <w:lang w:val="uk-UA"/>
        </w:rPr>
        <w:t>Горенюка</w:t>
      </w:r>
      <w:proofErr w:type="spellEnd"/>
      <w:r w:rsidRPr="00EA4324">
        <w:rPr>
          <w:rFonts w:ascii="Times New Roman" w:eastAsia="Times New Roman" w:hAnsi="Times New Roman"/>
          <w:color w:val="000000"/>
          <w:sz w:val="28"/>
          <w:szCs w:val="28"/>
          <w:lang w:val="uk-UA"/>
        </w:rPr>
        <w:t xml:space="preserve"> Олександра Олександровича,</w:t>
      </w:r>
    </w:p>
    <w:p w:rsidR="00DD0B5C" w:rsidRDefault="00DD0B5C" w:rsidP="00514D31">
      <w:pPr>
        <w:spacing w:after="0" w:line="240" w:lineRule="auto"/>
        <w:ind w:firstLine="709"/>
        <w:jc w:val="both"/>
        <w:rPr>
          <w:rFonts w:ascii="Times New Roman" w:eastAsia="Times New Roman" w:hAnsi="Times New Roman"/>
          <w:color w:val="000000"/>
          <w:sz w:val="28"/>
          <w:szCs w:val="28"/>
          <w:lang w:val="uk-UA"/>
        </w:rPr>
      </w:pPr>
      <w:r w:rsidRPr="00EA4324">
        <w:rPr>
          <w:rFonts w:ascii="Times New Roman" w:eastAsia="Times New Roman" w:hAnsi="Times New Roman"/>
          <w:color w:val="000000"/>
          <w:sz w:val="28"/>
          <w:szCs w:val="28"/>
          <w:lang w:val="uk-UA"/>
        </w:rPr>
        <w:t>від депутатської фракції Політичної партії «ОПОЗИЦІЙНА ПЛАТФОРМА – ЗА ЖИТТЯ» – Киву Іллю Володимировича – заступником голови тимчасової слідчої комісії.</w:t>
      </w:r>
    </w:p>
    <w:p w:rsidR="00DD0B5C" w:rsidRPr="00EA4324" w:rsidRDefault="00F02C64" w:rsidP="00514D31">
      <w:pPr>
        <w:spacing w:after="0" w:line="240" w:lineRule="auto"/>
        <w:ind w:firstLine="709"/>
        <w:jc w:val="both"/>
        <w:rPr>
          <w:rFonts w:ascii="Times New Roman" w:eastAsia="Times New Roman" w:hAnsi="Times New Roman"/>
          <w:sz w:val="28"/>
          <w:szCs w:val="28"/>
          <w:lang w:val="uk-UA"/>
        </w:rPr>
      </w:pPr>
      <w:r>
        <w:rPr>
          <w:rFonts w:ascii="Times New Roman" w:eastAsia="Times New Roman" w:hAnsi="Times New Roman"/>
          <w:color w:val="000000"/>
          <w:sz w:val="28"/>
          <w:szCs w:val="28"/>
          <w:lang w:val="uk-UA"/>
        </w:rPr>
        <w:t>Комітет з</w:t>
      </w:r>
      <w:r w:rsidR="00DD0B5C" w:rsidRPr="00EA4324">
        <w:rPr>
          <w:rFonts w:ascii="Times New Roman" w:eastAsia="Times New Roman" w:hAnsi="Times New Roman"/>
          <w:color w:val="000000"/>
          <w:sz w:val="28"/>
          <w:szCs w:val="28"/>
          <w:lang w:val="uk-UA"/>
        </w:rPr>
        <w:t>азнач</w:t>
      </w:r>
      <w:r>
        <w:rPr>
          <w:rFonts w:ascii="Times New Roman" w:eastAsia="Times New Roman" w:hAnsi="Times New Roman"/>
          <w:color w:val="000000"/>
          <w:sz w:val="28"/>
          <w:szCs w:val="28"/>
          <w:lang w:val="uk-UA"/>
        </w:rPr>
        <w:t>ив</w:t>
      </w:r>
      <w:r w:rsidR="00DD0B5C" w:rsidRPr="00EA4324">
        <w:rPr>
          <w:rFonts w:ascii="Times New Roman" w:eastAsia="Times New Roman" w:hAnsi="Times New Roman"/>
          <w:color w:val="000000"/>
          <w:sz w:val="28"/>
          <w:szCs w:val="28"/>
          <w:lang w:val="uk-UA"/>
        </w:rPr>
        <w:t xml:space="preserve">, що від депутатських фракцій політичної партії Всеукраїнське об’єднання «Батьківщина», ПОЛІТИЧНОЇ ПАРТІЇ «ЄВРОПЕЙСЬКА СОЛІДАРНІСТЬ» </w:t>
      </w:r>
      <w:r>
        <w:rPr>
          <w:rFonts w:ascii="Times New Roman" w:eastAsia="Times New Roman" w:hAnsi="Times New Roman"/>
          <w:color w:val="000000"/>
          <w:sz w:val="28"/>
          <w:szCs w:val="28"/>
          <w:lang w:val="uk-UA"/>
        </w:rPr>
        <w:t>і</w:t>
      </w:r>
      <w:r w:rsidR="00DD0B5C" w:rsidRPr="00EA4324">
        <w:rPr>
          <w:rFonts w:ascii="Times New Roman" w:eastAsia="Times New Roman" w:hAnsi="Times New Roman"/>
          <w:color w:val="000000"/>
          <w:sz w:val="28"/>
          <w:szCs w:val="28"/>
          <w:lang w:val="uk-UA"/>
        </w:rPr>
        <w:t xml:space="preserve"> Політичної Партії «ГОЛОС» та депутатських груп  «За майбутнє» і «ДОВІРА» 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w:t>
      </w:r>
      <w:r w:rsidR="00DC7737" w:rsidRPr="00DC7737">
        <w:rPr>
          <w:rFonts w:ascii="Times New Roman" w:eastAsia="Times New Roman" w:hAnsi="Times New Roman"/>
          <w:sz w:val="28"/>
          <w:szCs w:val="28"/>
          <w:lang w:val="uk-UA" w:eastAsia="uk-UA"/>
        </w:rPr>
        <w:t>та депутатськ</w:t>
      </w:r>
      <w:r w:rsidR="00DC7737">
        <w:rPr>
          <w:rFonts w:ascii="Times New Roman" w:eastAsia="Times New Roman" w:hAnsi="Times New Roman"/>
          <w:sz w:val="28"/>
          <w:szCs w:val="28"/>
          <w:lang w:val="uk-UA" w:eastAsia="uk-UA"/>
        </w:rPr>
        <w:t>их</w:t>
      </w:r>
      <w:r w:rsidR="00DC7737" w:rsidRPr="00DC7737">
        <w:rPr>
          <w:rFonts w:ascii="Times New Roman" w:eastAsia="Times New Roman" w:hAnsi="Times New Roman"/>
          <w:sz w:val="28"/>
          <w:szCs w:val="28"/>
          <w:lang w:val="uk-UA" w:eastAsia="uk-UA"/>
        </w:rPr>
        <w:t xml:space="preserve"> груп </w:t>
      </w:r>
      <w:r w:rsidR="00DD0B5C" w:rsidRPr="00EA4324">
        <w:rPr>
          <w:rFonts w:ascii="Times New Roman" w:eastAsia="Times New Roman" w:hAnsi="Times New Roman"/>
          <w:color w:val="000000"/>
          <w:sz w:val="28"/>
          <w:szCs w:val="28"/>
          <w:lang w:val="uk-UA"/>
        </w:rPr>
        <w:t>відсутні.</w:t>
      </w:r>
      <w:bookmarkStart w:id="0" w:name="_GoBack"/>
      <w:bookmarkEnd w:id="0"/>
    </w:p>
    <w:p w:rsidR="00021920" w:rsidRDefault="00F02C64" w:rsidP="00021920">
      <w:pPr>
        <w:spacing w:after="0" w:line="240" w:lineRule="auto"/>
        <w:ind w:firstLine="709"/>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 xml:space="preserve">Комітетом </w:t>
      </w:r>
      <w:r w:rsidR="00DD0B5C" w:rsidRPr="00EA4324">
        <w:rPr>
          <w:rFonts w:ascii="Times New Roman" w:eastAsia="Times New Roman" w:hAnsi="Times New Roman"/>
          <w:color w:val="000000"/>
          <w:sz w:val="28"/>
          <w:szCs w:val="28"/>
          <w:lang w:val="uk-UA"/>
        </w:rPr>
        <w:t>взят</w:t>
      </w:r>
      <w:r>
        <w:rPr>
          <w:rFonts w:ascii="Times New Roman" w:eastAsia="Times New Roman" w:hAnsi="Times New Roman"/>
          <w:color w:val="000000"/>
          <w:sz w:val="28"/>
          <w:szCs w:val="28"/>
          <w:lang w:val="uk-UA"/>
        </w:rPr>
        <w:t>о</w:t>
      </w:r>
      <w:r w:rsidR="00DD0B5C" w:rsidRPr="00EA4324">
        <w:rPr>
          <w:rFonts w:ascii="Times New Roman" w:eastAsia="Times New Roman" w:hAnsi="Times New Roman"/>
          <w:color w:val="000000"/>
          <w:sz w:val="28"/>
          <w:szCs w:val="28"/>
          <w:lang w:val="uk-UA"/>
        </w:rPr>
        <w:t xml:space="preserve"> до відома, що до проекту Постанови додані копії письмових звернень одного із ініціаторів внесення (народного депутата Україн</w:t>
      </w:r>
      <w:r w:rsidR="00514D31" w:rsidRPr="00EA4324">
        <w:rPr>
          <w:rFonts w:ascii="Times New Roman" w:eastAsia="Times New Roman" w:hAnsi="Times New Roman"/>
          <w:color w:val="000000"/>
          <w:sz w:val="28"/>
          <w:szCs w:val="28"/>
          <w:lang w:val="uk-UA"/>
        </w:rPr>
        <w:t xml:space="preserve">и                      </w:t>
      </w:r>
      <w:r w:rsidR="00DD0B5C" w:rsidRPr="00EA4324">
        <w:rPr>
          <w:rFonts w:ascii="Times New Roman" w:eastAsia="Times New Roman" w:hAnsi="Times New Roman"/>
          <w:color w:val="000000"/>
          <w:sz w:val="28"/>
          <w:szCs w:val="28"/>
          <w:lang w:val="uk-UA"/>
        </w:rPr>
        <w:t>Леонова О.О.) від 3 березня 2020 року до всіх депутатських фракцій, депутатських груп у Верховній Раді України. </w:t>
      </w:r>
    </w:p>
    <w:p w:rsidR="00174F45" w:rsidRPr="00E14918" w:rsidRDefault="00021920" w:rsidP="00174F45">
      <w:pPr>
        <w:spacing w:after="0" w:line="240" w:lineRule="auto"/>
        <w:ind w:firstLine="709"/>
        <w:jc w:val="both"/>
        <w:rPr>
          <w:rFonts w:ascii="Times New Roman" w:eastAsia="Times New Roman" w:hAnsi="Times New Roman"/>
          <w:sz w:val="28"/>
          <w:szCs w:val="28"/>
          <w:lang w:val="uk-UA"/>
        </w:rPr>
      </w:pPr>
      <w:r w:rsidRPr="00E14918">
        <w:rPr>
          <w:rFonts w:ascii="Times New Roman" w:eastAsia="Times New Roman" w:hAnsi="Times New Roman"/>
          <w:sz w:val="28"/>
          <w:szCs w:val="28"/>
          <w:lang w:val="uk-UA"/>
        </w:rPr>
        <w:t xml:space="preserve">З огляду на зазначене </w:t>
      </w:r>
      <w:r w:rsidR="00F02C64">
        <w:rPr>
          <w:rFonts w:ascii="Times New Roman" w:eastAsia="Times New Roman" w:hAnsi="Times New Roman"/>
          <w:sz w:val="28"/>
          <w:szCs w:val="28"/>
          <w:lang w:val="uk-UA"/>
        </w:rPr>
        <w:t xml:space="preserve">Комітет </w:t>
      </w:r>
      <w:r w:rsidRPr="00E14918">
        <w:rPr>
          <w:rFonts w:ascii="Times New Roman" w:eastAsia="Times New Roman" w:hAnsi="Times New Roman"/>
          <w:sz w:val="28"/>
          <w:szCs w:val="28"/>
          <w:lang w:val="uk-UA"/>
        </w:rPr>
        <w:t>зауваж</w:t>
      </w:r>
      <w:r w:rsidR="00F02C64">
        <w:rPr>
          <w:rFonts w:ascii="Times New Roman" w:eastAsia="Times New Roman" w:hAnsi="Times New Roman"/>
          <w:sz w:val="28"/>
          <w:szCs w:val="28"/>
          <w:lang w:val="uk-UA"/>
        </w:rPr>
        <w:t>ив</w:t>
      </w:r>
      <w:r w:rsidRPr="00E14918">
        <w:rPr>
          <w:rFonts w:ascii="Times New Roman" w:eastAsia="Times New Roman" w:hAnsi="Times New Roman"/>
          <w:sz w:val="28"/>
          <w:szCs w:val="28"/>
          <w:lang w:val="uk-UA"/>
        </w:rPr>
        <w:t xml:space="preserve">, що обрання до складу утворюваної Тимчасової слідчої комісії представників лише двох депутатських фракцій унеможливлює дотримання вимог </w:t>
      </w:r>
      <w:r w:rsidR="00174F45" w:rsidRPr="00E14918">
        <w:rPr>
          <w:rFonts w:ascii="Times New Roman" w:eastAsia="Times New Roman" w:hAnsi="Times New Roman"/>
          <w:sz w:val="28"/>
          <w:szCs w:val="28"/>
          <w:lang w:val="uk-UA"/>
        </w:rPr>
        <w:t xml:space="preserve">частини дванадцятої статті 4 </w:t>
      </w:r>
      <w:r w:rsidRPr="00E14918">
        <w:rPr>
          <w:rFonts w:ascii="Times New Roman" w:eastAsia="Times New Roman" w:hAnsi="Times New Roman"/>
          <w:sz w:val="28"/>
          <w:szCs w:val="28"/>
          <w:lang w:val="uk-UA"/>
        </w:rPr>
        <w:t>Закону України «</w:t>
      </w:r>
      <w:r w:rsidR="00174F45" w:rsidRPr="00E14918">
        <w:rPr>
          <w:rFonts w:ascii="Times New Roman" w:eastAsia="Times New Roman" w:hAnsi="Times New Roman"/>
          <w:sz w:val="28"/>
          <w:szCs w:val="28"/>
          <w:lang w:val="uk-UA"/>
        </w:rPr>
        <w:t>Про тимчасові слідчі комісії і тимчасові спеціальні комісії Верховної Ради України</w:t>
      </w:r>
      <w:r w:rsidRPr="00E14918">
        <w:rPr>
          <w:rFonts w:ascii="Times New Roman" w:eastAsia="Times New Roman" w:hAnsi="Times New Roman"/>
          <w:sz w:val="28"/>
          <w:szCs w:val="28"/>
          <w:lang w:val="uk-UA"/>
        </w:rPr>
        <w:t xml:space="preserve">» та </w:t>
      </w:r>
      <w:r w:rsidR="00174F45" w:rsidRPr="00E14918">
        <w:rPr>
          <w:rFonts w:ascii="Times New Roman" w:eastAsia="Times New Roman" w:hAnsi="Times New Roman"/>
          <w:sz w:val="28"/>
          <w:szCs w:val="28"/>
          <w:lang w:val="uk-UA"/>
        </w:rPr>
        <w:t xml:space="preserve">частини сьомої статті 85, частини другої статті 87 </w:t>
      </w:r>
      <w:r w:rsidRPr="00E14918">
        <w:rPr>
          <w:rFonts w:ascii="Times New Roman" w:eastAsia="Times New Roman" w:hAnsi="Times New Roman"/>
          <w:sz w:val="28"/>
          <w:szCs w:val="28"/>
          <w:lang w:val="uk-UA"/>
        </w:rPr>
        <w:t>Ре</w:t>
      </w:r>
      <w:r w:rsidR="00D2652F" w:rsidRPr="00E14918">
        <w:rPr>
          <w:rFonts w:ascii="Times New Roman" w:eastAsia="Times New Roman" w:hAnsi="Times New Roman"/>
          <w:sz w:val="28"/>
          <w:szCs w:val="28"/>
          <w:lang w:val="uk-UA"/>
        </w:rPr>
        <w:t>гламенту Верховної Ради України</w:t>
      </w:r>
      <w:r w:rsidR="00D73E49" w:rsidRPr="00E14918">
        <w:rPr>
          <w:rFonts w:ascii="Times New Roman" w:eastAsia="Times New Roman" w:hAnsi="Times New Roman"/>
          <w:sz w:val="28"/>
          <w:szCs w:val="28"/>
          <w:lang w:val="uk-UA"/>
        </w:rPr>
        <w:t>,</w:t>
      </w:r>
      <w:r w:rsidRPr="00E14918">
        <w:rPr>
          <w:rFonts w:ascii="Times New Roman" w:eastAsia="Times New Roman" w:hAnsi="Times New Roman"/>
          <w:sz w:val="28"/>
          <w:szCs w:val="28"/>
          <w:lang w:val="uk-UA"/>
        </w:rPr>
        <w:t xml:space="preserve"> відповідно до</w:t>
      </w:r>
      <w:r w:rsidR="00D2652F" w:rsidRPr="00E14918">
        <w:rPr>
          <w:rFonts w:ascii="Times New Roman" w:eastAsia="Times New Roman" w:hAnsi="Times New Roman"/>
          <w:sz w:val="28"/>
          <w:szCs w:val="28"/>
          <w:lang w:val="uk-UA"/>
        </w:rPr>
        <w:t xml:space="preserve"> положень</w:t>
      </w:r>
      <w:r w:rsidRPr="00E14918">
        <w:rPr>
          <w:rFonts w:ascii="Times New Roman" w:eastAsia="Times New Roman" w:hAnsi="Times New Roman"/>
          <w:sz w:val="28"/>
          <w:szCs w:val="28"/>
          <w:lang w:val="uk-UA"/>
        </w:rPr>
        <w:t xml:space="preserve"> яких </w:t>
      </w:r>
      <w:r w:rsidR="00174F45" w:rsidRPr="00E14918">
        <w:rPr>
          <w:rFonts w:ascii="Times New Roman" w:eastAsia="Times New Roman" w:hAnsi="Times New Roman"/>
          <w:sz w:val="28"/>
          <w:szCs w:val="28"/>
          <w:lang w:val="uk-UA"/>
        </w:rPr>
        <w:t xml:space="preserve">голова тимчасової слідчої комісії, заступник голови та секретар комісії не можуть бути членами однієї депутатської фракції (депутатської групи).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Відповідно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w:t>
      </w:r>
    </w:p>
    <w:p w:rsidR="00DD0B5C" w:rsidRPr="00EA4324" w:rsidRDefault="00F02C64" w:rsidP="00514D31">
      <w:pPr>
        <w:spacing w:after="0" w:line="240" w:lineRule="auto"/>
        <w:ind w:firstLine="709"/>
        <w:jc w:val="both"/>
        <w:rPr>
          <w:rFonts w:ascii="Times New Roman" w:eastAsia="Times New Roman" w:hAnsi="Times New Roman"/>
          <w:sz w:val="28"/>
          <w:szCs w:val="28"/>
          <w:lang w:val="uk-UA"/>
        </w:rPr>
      </w:pPr>
      <w:r>
        <w:rPr>
          <w:rFonts w:ascii="Times New Roman" w:eastAsia="Times New Roman" w:hAnsi="Times New Roman"/>
          <w:color w:val="000000"/>
          <w:sz w:val="28"/>
          <w:szCs w:val="28"/>
          <w:lang w:val="uk-UA"/>
        </w:rPr>
        <w:t>Комітет з</w:t>
      </w:r>
      <w:r w:rsidR="00DD0B5C" w:rsidRPr="00EA4324">
        <w:rPr>
          <w:rFonts w:ascii="Times New Roman" w:eastAsia="Times New Roman" w:hAnsi="Times New Roman"/>
          <w:color w:val="000000"/>
          <w:sz w:val="28"/>
          <w:szCs w:val="28"/>
          <w:lang w:val="uk-UA"/>
        </w:rPr>
        <w:t>ауваж</w:t>
      </w:r>
      <w:r>
        <w:rPr>
          <w:rFonts w:ascii="Times New Roman" w:eastAsia="Times New Roman" w:hAnsi="Times New Roman"/>
          <w:color w:val="000000"/>
          <w:sz w:val="28"/>
          <w:szCs w:val="28"/>
          <w:lang w:val="uk-UA"/>
        </w:rPr>
        <w:t>ив</w:t>
      </w:r>
      <w:r w:rsidR="00DD0B5C" w:rsidRPr="00EA4324">
        <w:rPr>
          <w:rFonts w:ascii="Times New Roman" w:eastAsia="Times New Roman" w:hAnsi="Times New Roman"/>
          <w:color w:val="000000"/>
          <w:sz w:val="28"/>
          <w:szCs w:val="28"/>
          <w:lang w:val="uk-UA"/>
        </w:rPr>
        <w:t xml:space="preserve">, що відповідно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w:t>
      </w:r>
      <w:r w:rsidR="00DD0B5C" w:rsidRPr="00EA4324">
        <w:rPr>
          <w:rFonts w:ascii="Times New Roman" w:eastAsia="Times New Roman" w:hAnsi="Times New Roman"/>
          <w:color w:val="000000"/>
          <w:sz w:val="28"/>
          <w:szCs w:val="28"/>
          <w:lang w:val="uk-UA"/>
        </w:rPr>
        <w:lastRenderedPageBreak/>
        <w:t>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«Про норми витрат паперово-канцелярського приладдя та забезпечення поліграфічною продукцією» 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rsidR="00DD0B5C" w:rsidRPr="00EA4324" w:rsidRDefault="00DD0B5C" w:rsidP="00514D31">
      <w:pPr>
        <w:spacing w:after="0" w:line="240" w:lineRule="auto"/>
        <w:ind w:firstLine="709"/>
        <w:jc w:val="both"/>
        <w:rPr>
          <w:rFonts w:ascii="Times New Roman" w:eastAsia="Times New Roman" w:hAnsi="Times New Roman"/>
          <w:sz w:val="28"/>
          <w:szCs w:val="28"/>
          <w:lang w:val="uk-UA"/>
        </w:rPr>
      </w:pPr>
      <w:r w:rsidRPr="00EA4324">
        <w:rPr>
          <w:rFonts w:ascii="Times New Roman" w:eastAsia="Times New Roman" w:hAnsi="Times New Roman"/>
          <w:color w:val="000000"/>
          <w:sz w:val="28"/>
          <w:szCs w:val="28"/>
          <w:lang w:val="uk-UA"/>
        </w:rPr>
        <w:t xml:space="preserve">Одночасно </w:t>
      </w:r>
      <w:r w:rsidR="00F02C64">
        <w:rPr>
          <w:rFonts w:ascii="Times New Roman" w:eastAsia="Times New Roman" w:hAnsi="Times New Roman"/>
          <w:color w:val="000000"/>
          <w:sz w:val="28"/>
          <w:szCs w:val="28"/>
          <w:lang w:val="uk-UA"/>
        </w:rPr>
        <w:t xml:space="preserve">Комітет </w:t>
      </w:r>
      <w:r w:rsidRPr="00EA4324">
        <w:rPr>
          <w:rFonts w:ascii="Times New Roman" w:eastAsia="Times New Roman" w:hAnsi="Times New Roman"/>
          <w:color w:val="000000"/>
          <w:sz w:val="28"/>
          <w:szCs w:val="28"/>
          <w:lang w:val="uk-UA"/>
        </w:rPr>
        <w:t>звер</w:t>
      </w:r>
      <w:r w:rsidR="00F02C64">
        <w:rPr>
          <w:rFonts w:ascii="Times New Roman" w:eastAsia="Times New Roman" w:hAnsi="Times New Roman"/>
          <w:color w:val="000000"/>
          <w:sz w:val="28"/>
          <w:szCs w:val="28"/>
          <w:lang w:val="uk-UA"/>
        </w:rPr>
        <w:t>нув</w:t>
      </w:r>
      <w:r w:rsidRPr="00EA4324">
        <w:rPr>
          <w:rFonts w:ascii="Times New Roman" w:eastAsia="Times New Roman" w:hAnsi="Times New Roman"/>
          <w:color w:val="000000"/>
          <w:sz w:val="28"/>
          <w:szCs w:val="28"/>
          <w:lang w:val="uk-UA"/>
        </w:rPr>
        <w:t xml:space="preserve"> увагу на те, що Верховною Радою України вже утворено шість тимчасових слідчих та три тимчасові спеціальні комісії, а загалом розглянуто та підтримано Комітетом 17 проектів постанов Верховної Ради України про утворення тимчасових слідчих та спеціальних комісій.  </w:t>
      </w:r>
    </w:p>
    <w:p w:rsidR="00F02C64" w:rsidRPr="00EA4324" w:rsidRDefault="00F02C64" w:rsidP="00F02C64">
      <w:pPr>
        <w:spacing w:after="0" w:line="240" w:lineRule="auto"/>
        <w:ind w:firstLine="709"/>
        <w:jc w:val="both"/>
        <w:rPr>
          <w:rFonts w:ascii="Times New Roman" w:eastAsia="Times New Roman" w:hAnsi="Times New Roman"/>
          <w:color w:val="000000"/>
          <w:sz w:val="28"/>
          <w:szCs w:val="28"/>
          <w:lang w:val="uk-UA"/>
        </w:rPr>
      </w:pPr>
      <w:r w:rsidRPr="00243079">
        <w:rPr>
          <w:rFonts w:ascii="Times New Roman" w:hAnsi="Times New Roman"/>
          <w:sz w:val="28"/>
          <w:szCs w:val="28"/>
          <w:lang w:val="uk-UA"/>
        </w:rPr>
        <w:t xml:space="preserve">З огляду на зазначене, Комітет ухвалив висновок на проект Постанови Верховної Ради України </w:t>
      </w:r>
      <w:r w:rsidRPr="00EA4324">
        <w:rPr>
          <w:rFonts w:ascii="Times New Roman" w:eastAsia="Times New Roman" w:hAnsi="Times New Roman"/>
          <w:color w:val="000000"/>
          <w:sz w:val="28"/>
          <w:szCs w:val="28"/>
          <w:lang w:val="uk-UA"/>
        </w:rPr>
        <w:t>«Про утворення Тимчасової слідчої комісії Верховної Ради України з питань розслідування фактів порушення Конституції України та законів України Одеським міським головою Трухановим Г.Л., вчинення ним злочинів та корупційних правопорушень</w:t>
      </w:r>
      <w:r w:rsidRPr="00EA4324">
        <w:rPr>
          <w:rFonts w:ascii="Times New Roman" w:eastAsia="Times New Roman" w:hAnsi="Times New Roman"/>
          <w:b/>
          <w:bCs/>
          <w:color w:val="000000"/>
          <w:sz w:val="28"/>
          <w:szCs w:val="28"/>
          <w:lang w:val="uk-UA"/>
        </w:rPr>
        <w:t>»</w:t>
      </w:r>
      <w:r w:rsidRPr="00EA4324">
        <w:rPr>
          <w:rFonts w:ascii="Times New Roman" w:eastAsia="Times New Roman" w:hAnsi="Times New Roman"/>
          <w:color w:val="000000"/>
          <w:sz w:val="28"/>
          <w:szCs w:val="28"/>
          <w:lang w:val="uk-UA"/>
        </w:rPr>
        <w:t>, внесений народними депутатами України Леоновим О.О. та іншими (всього 13 підписів) (реєстр. № 3344 від 02.06.2020</w:t>
      </w:r>
      <w:r w:rsidRPr="00F02C64">
        <w:rPr>
          <w:rFonts w:ascii="Times New Roman" w:eastAsia="Times New Roman" w:hAnsi="Times New Roman"/>
          <w:bCs/>
          <w:color w:val="000000"/>
          <w:sz w:val="28"/>
          <w:szCs w:val="28"/>
          <w:lang w:val="uk-UA"/>
        </w:rPr>
        <w:t>,</w:t>
      </w:r>
      <w:r w:rsidRPr="00EA4324">
        <w:rPr>
          <w:rFonts w:ascii="Times New Roman" w:eastAsia="Times New Roman" w:hAnsi="Times New Roman"/>
          <w:b/>
          <w:bCs/>
          <w:color w:val="000000"/>
          <w:sz w:val="28"/>
          <w:szCs w:val="28"/>
          <w:lang w:val="uk-UA"/>
        </w:rPr>
        <w:t xml:space="preserve"> </w:t>
      </w:r>
      <w:r w:rsidRPr="00EA4324">
        <w:rPr>
          <w:rFonts w:ascii="Times New Roman" w:eastAsia="Times New Roman" w:hAnsi="Times New Roman"/>
          <w:color w:val="000000"/>
          <w:sz w:val="28"/>
          <w:szCs w:val="28"/>
          <w:lang w:val="uk-UA"/>
        </w:rPr>
        <w:t>доопрацьований)</w:t>
      </w:r>
      <w:r w:rsidRPr="00243079">
        <w:rPr>
          <w:rFonts w:ascii="Times New Roman" w:hAnsi="Times New Roman"/>
          <w:sz w:val="28"/>
          <w:szCs w:val="28"/>
          <w:lang w:val="uk-UA"/>
        </w:rPr>
        <w:t xml:space="preserve">, та прийняв рішення </w:t>
      </w:r>
      <w:r w:rsidRPr="00EA4324">
        <w:rPr>
          <w:rFonts w:ascii="Times New Roman" w:eastAsia="Times New Roman" w:hAnsi="Times New Roman"/>
          <w:color w:val="000000"/>
          <w:sz w:val="28"/>
          <w:szCs w:val="28"/>
          <w:lang w:val="uk-UA"/>
        </w:rPr>
        <w:t xml:space="preserve">рекомендувати Верховній Раді України розглянути зазначений проект Постанови </w:t>
      </w:r>
      <w:r>
        <w:rPr>
          <w:rFonts w:ascii="Times New Roman" w:eastAsia="Times New Roman" w:hAnsi="Times New Roman"/>
          <w:color w:val="000000"/>
          <w:sz w:val="28"/>
          <w:szCs w:val="28"/>
          <w:lang w:val="uk-UA"/>
        </w:rPr>
        <w:t xml:space="preserve">з урахуванням зауважень Комітету щодо секретаря Тимчасової слідчої комісії та визначитися </w:t>
      </w:r>
      <w:r>
        <w:rPr>
          <w:rFonts w:ascii="Times New Roman" w:eastAsia="Times New Roman" w:hAnsi="Times New Roman"/>
          <w:color w:val="000000"/>
          <w:sz w:val="28"/>
          <w:szCs w:val="28"/>
          <w:lang w:val="uk-UA" w:eastAsia="ru-RU"/>
        </w:rPr>
        <w:t xml:space="preserve">щодо його </w:t>
      </w:r>
      <w:r w:rsidRPr="00D07713">
        <w:rPr>
          <w:rFonts w:ascii="Times New Roman" w:eastAsia="Times New Roman" w:hAnsi="Times New Roman"/>
          <w:color w:val="000000"/>
          <w:sz w:val="28"/>
          <w:szCs w:val="28"/>
          <w:lang w:val="uk-UA" w:eastAsia="ru-RU"/>
        </w:rPr>
        <w:t>прийняття чи відхилення шляхом голосування</w:t>
      </w:r>
      <w:r>
        <w:rPr>
          <w:rFonts w:ascii="Times New Roman" w:eastAsia="Times New Roman" w:hAnsi="Times New Roman"/>
          <w:color w:val="000000"/>
          <w:sz w:val="28"/>
          <w:szCs w:val="28"/>
          <w:lang w:val="uk-UA" w:eastAsia="ru-RU"/>
        </w:rPr>
        <w:t>.</w:t>
      </w:r>
    </w:p>
    <w:p w:rsidR="00F02C64" w:rsidRPr="00243079" w:rsidRDefault="00F02C64" w:rsidP="00F02C64">
      <w:pPr>
        <w:spacing w:after="0" w:line="240" w:lineRule="auto"/>
        <w:ind w:firstLine="709"/>
        <w:jc w:val="both"/>
        <w:rPr>
          <w:rFonts w:ascii="Times New Roman" w:hAnsi="Times New Roman"/>
          <w:sz w:val="28"/>
          <w:szCs w:val="28"/>
        </w:rPr>
      </w:pPr>
      <w:proofErr w:type="spellStart"/>
      <w:r w:rsidRPr="00243079">
        <w:rPr>
          <w:rFonts w:ascii="Times New Roman" w:hAnsi="Times New Roman"/>
          <w:sz w:val="28"/>
          <w:szCs w:val="28"/>
        </w:rPr>
        <w:t>Співдоповідачем</w:t>
      </w:r>
      <w:proofErr w:type="spellEnd"/>
      <w:r w:rsidRPr="00243079">
        <w:rPr>
          <w:rFonts w:ascii="Times New Roman" w:hAnsi="Times New Roman"/>
          <w:sz w:val="28"/>
          <w:szCs w:val="28"/>
        </w:rPr>
        <w:t xml:space="preserve"> від Комітету на пленарному засіданні Верховної Ради України з цього питання </w:t>
      </w:r>
      <w:proofErr w:type="spellStart"/>
      <w:r w:rsidRPr="00243079">
        <w:rPr>
          <w:rFonts w:ascii="Times New Roman" w:hAnsi="Times New Roman"/>
          <w:sz w:val="28"/>
          <w:szCs w:val="28"/>
        </w:rPr>
        <w:t>визначено</w:t>
      </w:r>
      <w:proofErr w:type="spellEnd"/>
      <w:r w:rsidRPr="00243079">
        <w:rPr>
          <w:rFonts w:ascii="Times New Roman" w:hAnsi="Times New Roman"/>
          <w:sz w:val="28"/>
          <w:szCs w:val="28"/>
        </w:rPr>
        <w:t xml:space="preserve"> голову Комітету.</w:t>
      </w:r>
    </w:p>
    <w:p w:rsidR="00F02C64" w:rsidRPr="00243079" w:rsidRDefault="00F02C64" w:rsidP="00F02C64">
      <w:pPr>
        <w:spacing w:after="0" w:line="240" w:lineRule="auto"/>
        <w:ind w:firstLine="720"/>
        <w:jc w:val="both"/>
        <w:rPr>
          <w:rFonts w:ascii="Times New Roman" w:hAnsi="Times New Roman"/>
          <w:sz w:val="28"/>
          <w:szCs w:val="28"/>
        </w:rPr>
      </w:pPr>
    </w:p>
    <w:p w:rsidR="00F02C64" w:rsidRPr="00243079" w:rsidRDefault="00F02C64" w:rsidP="00F02C64">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 xml:space="preserve"> </w:t>
      </w:r>
    </w:p>
    <w:p w:rsidR="00F02C64" w:rsidRPr="00243079" w:rsidRDefault="00F02C64" w:rsidP="00F02C64">
      <w:pPr>
        <w:spacing w:after="0" w:line="240" w:lineRule="auto"/>
        <w:ind w:firstLine="720"/>
        <w:jc w:val="both"/>
        <w:rPr>
          <w:rFonts w:ascii="Times New Roman" w:hAnsi="Times New Roman"/>
          <w:b/>
          <w:sz w:val="28"/>
          <w:szCs w:val="28"/>
        </w:rPr>
      </w:pPr>
      <w:r w:rsidRPr="00243079">
        <w:rPr>
          <w:rFonts w:ascii="Times New Roman" w:hAnsi="Times New Roman"/>
          <w:sz w:val="28"/>
          <w:szCs w:val="28"/>
        </w:rPr>
        <w:t xml:space="preserve">Голова Комітету                                                         </w:t>
      </w:r>
      <w:r w:rsidRPr="00243079">
        <w:rPr>
          <w:rFonts w:ascii="Times New Roman" w:hAnsi="Times New Roman"/>
          <w:b/>
          <w:sz w:val="28"/>
          <w:szCs w:val="28"/>
        </w:rPr>
        <w:t>С.В.КАЛЬЧЕНКО</w:t>
      </w:r>
    </w:p>
    <w:p w:rsidR="00DD0B5C" w:rsidRDefault="00DD0B5C" w:rsidP="00514D31">
      <w:pPr>
        <w:spacing w:after="0" w:line="240" w:lineRule="auto"/>
        <w:ind w:firstLine="709"/>
        <w:rPr>
          <w:rFonts w:ascii="Times New Roman" w:eastAsia="Times New Roman" w:hAnsi="Times New Roman"/>
          <w:sz w:val="28"/>
          <w:szCs w:val="28"/>
          <w:lang w:val="uk-UA"/>
        </w:rPr>
      </w:pPr>
      <w:r w:rsidRPr="00EA4324">
        <w:rPr>
          <w:rFonts w:ascii="Times New Roman" w:eastAsia="Times New Roman" w:hAnsi="Times New Roman"/>
          <w:sz w:val="28"/>
          <w:szCs w:val="28"/>
          <w:lang w:val="uk-UA"/>
        </w:rPr>
        <w:br/>
      </w:r>
    </w:p>
    <w:sectPr w:rsidR="00DD0B5C" w:rsidSect="00B346F7">
      <w:footerReference w:type="default" r:id="rId7"/>
      <w:pgSz w:w="11906" w:h="16838"/>
      <w:pgMar w:top="1134" w:right="850"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B91" w:rsidRDefault="00BE7B91" w:rsidP="00B346F7">
      <w:pPr>
        <w:spacing w:after="0" w:line="240" w:lineRule="auto"/>
      </w:pPr>
      <w:r>
        <w:separator/>
      </w:r>
    </w:p>
  </w:endnote>
  <w:endnote w:type="continuationSeparator" w:id="0">
    <w:p w:rsidR="00BE7B91" w:rsidRDefault="00BE7B91" w:rsidP="00B34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86107"/>
      <w:docPartObj>
        <w:docPartGallery w:val="Page Numbers (Bottom of Page)"/>
        <w:docPartUnique/>
      </w:docPartObj>
    </w:sdtPr>
    <w:sdtEndPr/>
    <w:sdtContent>
      <w:p w:rsidR="00B346F7" w:rsidRDefault="00B346F7">
        <w:pPr>
          <w:pStyle w:val="a7"/>
          <w:jc w:val="right"/>
        </w:pPr>
        <w:r>
          <w:fldChar w:fldCharType="begin"/>
        </w:r>
        <w:r>
          <w:instrText>PAGE   \* MERGEFORMAT</w:instrText>
        </w:r>
        <w:r>
          <w:fldChar w:fldCharType="separate"/>
        </w:r>
        <w:r w:rsidR="00DC7737" w:rsidRPr="00DC7737">
          <w:rPr>
            <w:noProof/>
            <w:lang w:val="uk-UA"/>
          </w:rPr>
          <w:t>4</w:t>
        </w:r>
        <w:r>
          <w:fldChar w:fldCharType="end"/>
        </w:r>
      </w:p>
    </w:sdtContent>
  </w:sdt>
  <w:p w:rsidR="00B346F7" w:rsidRDefault="00B346F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B91" w:rsidRDefault="00BE7B91" w:rsidP="00B346F7">
      <w:pPr>
        <w:spacing w:after="0" w:line="240" w:lineRule="auto"/>
      </w:pPr>
      <w:r>
        <w:separator/>
      </w:r>
    </w:p>
  </w:footnote>
  <w:footnote w:type="continuationSeparator" w:id="0">
    <w:p w:rsidR="00BE7B91" w:rsidRDefault="00BE7B91" w:rsidP="00B346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B5C"/>
    <w:rsid w:val="00021920"/>
    <w:rsid w:val="00050620"/>
    <w:rsid w:val="00174F45"/>
    <w:rsid w:val="0039560B"/>
    <w:rsid w:val="00514D31"/>
    <w:rsid w:val="00586C50"/>
    <w:rsid w:val="006A65F1"/>
    <w:rsid w:val="00745C7E"/>
    <w:rsid w:val="00883A4E"/>
    <w:rsid w:val="00B346F7"/>
    <w:rsid w:val="00B441E7"/>
    <w:rsid w:val="00BE7B91"/>
    <w:rsid w:val="00CA05E0"/>
    <w:rsid w:val="00D2652F"/>
    <w:rsid w:val="00D73E49"/>
    <w:rsid w:val="00DC7737"/>
    <w:rsid w:val="00DD0B5C"/>
    <w:rsid w:val="00DE2470"/>
    <w:rsid w:val="00E14918"/>
    <w:rsid w:val="00EA4324"/>
    <w:rsid w:val="00F02C64"/>
    <w:rsid w:val="00F607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FB44"/>
  <w15:chartTrackingRefBased/>
  <w15:docId w15:val="{3AC1EB06-7FC2-486F-848E-9F4C775D9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2470"/>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DE2470"/>
    <w:rPr>
      <w:rFonts w:ascii="Segoe UI" w:hAnsi="Segoe UI" w:cs="Segoe UI"/>
      <w:sz w:val="18"/>
      <w:szCs w:val="18"/>
      <w:lang w:val="ru-RU" w:eastAsia="en-US"/>
    </w:rPr>
  </w:style>
  <w:style w:type="paragraph" w:styleId="a5">
    <w:name w:val="header"/>
    <w:basedOn w:val="a"/>
    <w:link w:val="a6"/>
    <w:uiPriority w:val="99"/>
    <w:unhideWhenUsed/>
    <w:rsid w:val="00B346F7"/>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B346F7"/>
    <w:rPr>
      <w:sz w:val="22"/>
      <w:szCs w:val="22"/>
      <w:lang w:val="ru-RU" w:eastAsia="en-US"/>
    </w:rPr>
  </w:style>
  <w:style w:type="paragraph" w:styleId="a7">
    <w:name w:val="footer"/>
    <w:basedOn w:val="a"/>
    <w:link w:val="a8"/>
    <w:uiPriority w:val="99"/>
    <w:unhideWhenUsed/>
    <w:rsid w:val="00B346F7"/>
    <w:pPr>
      <w:tabs>
        <w:tab w:val="center" w:pos="4819"/>
        <w:tab w:val="right" w:pos="9639"/>
      </w:tabs>
      <w:spacing w:after="0" w:line="240" w:lineRule="auto"/>
    </w:pPr>
  </w:style>
  <w:style w:type="character" w:customStyle="1" w:styleId="a8">
    <w:name w:val="Нижній колонтитул Знак"/>
    <w:basedOn w:val="a0"/>
    <w:link w:val="a7"/>
    <w:uiPriority w:val="99"/>
    <w:rsid w:val="00B346F7"/>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90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F3FE-2799-4236-B818-655FC343D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5885</Words>
  <Characters>3355</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Чужой</dc:creator>
  <cp:keywords/>
  <dc:description/>
  <cp:lastModifiedBy>Моргун Антон Анатолійович</cp:lastModifiedBy>
  <cp:revision>9</cp:revision>
  <cp:lastPrinted>2020-06-05T13:36:00Z</cp:lastPrinted>
  <dcterms:created xsi:type="dcterms:W3CDTF">2020-06-05T13:36:00Z</dcterms:created>
  <dcterms:modified xsi:type="dcterms:W3CDTF">2020-06-10T11:00:00Z</dcterms:modified>
</cp:coreProperties>
</file>